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6.xml" ContentType="application/vnd.openxmlformats-officedocument.drawingml.chart+xml"/>
  <Override PartName="/word/theme/themeOverride3.xml" ContentType="application/vnd.openxmlformats-officedocument.themeOverride+xml"/>
  <Override PartName="/word/charts/chart7.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8.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9.xml" ContentType="application/vnd.openxmlformats-officedocument.drawingml.chart+xml"/>
  <Override PartName="/word/theme/themeOverride4.xml" ContentType="application/vnd.openxmlformats-officedocument.themeOverride+xml"/>
  <Override PartName="/word/charts/chart10.xml" ContentType="application/vnd.openxmlformats-officedocument.drawingml.chart+xml"/>
  <Override PartName="/word/theme/themeOverride5.xml" ContentType="application/vnd.openxmlformats-officedocument.themeOverride+xml"/>
  <Override PartName="/word/charts/chart11.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2.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3.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4.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5.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6.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7.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8.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9.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20.xml" ContentType="application/vnd.openxmlformats-officedocument.drawingml.chart+xml"/>
  <Override PartName="/word/charts/chart21.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22.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23.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24.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25.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6.xml" ContentType="application/vnd.openxmlformats-officedocument.drawingml.chart+xml"/>
  <Override PartName="/word/charts/style20.xml" ContentType="application/vnd.ms-office.chartstyle+xml"/>
  <Override PartName="/word/charts/colors20.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EF1" w:rsidRPr="004D4DD6" w:rsidRDefault="00F72B32" w:rsidP="004D4DD6">
      <w:pPr>
        <w:jc w:val="center"/>
        <w:rPr>
          <w:rFonts w:ascii="Sylfaen" w:hAnsi="Sylfaen"/>
          <w:b/>
          <w:sz w:val="20"/>
          <w:szCs w:val="20"/>
          <w:lang w:val="ka-GE"/>
        </w:rPr>
      </w:pPr>
      <w:r w:rsidRPr="004D4DD6">
        <w:rPr>
          <w:rFonts w:ascii="Sylfaen" w:hAnsi="Sylfaen" w:cs="Sylfaen"/>
          <w:b/>
          <w:sz w:val="20"/>
          <w:szCs w:val="20"/>
          <w:lang w:val="ka-GE"/>
        </w:rPr>
        <w:t>საყოველთაო</w:t>
      </w:r>
      <w:r w:rsidRPr="004D4DD6">
        <w:rPr>
          <w:rFonts w:ascii="Sylfaen" w:hAnsi="Sylfaen"/>
          <w:b/>
          <w:sz w:val="20"/>
          <w:szCs w:val="20"/>
          <w:lang w:val="ka-GE"/>
        </w:rPr>
        <w:t xml:space="preserve"> ჯანმრთელობის დაცვის სახელმწიფო პროგრამის ფარგლებში წარმოდგენილი შემთხვეებისა და ხარჯების/თანხის დინამიკა</w:t>
      </w:r>
    </w:p>
    <w:p w:rsidR="006A2378" w:rsidRPr="009A691C" w:rsidRDefault="00A52B15" w:rsidP="006A2378">
      <w:pPr>
        <w:pStyle w:val="ListParagraph"/>
        <w:ind w:left="0"/>
        <w:rPr>
          <w:rFonts w:ascii="Sylfaen" w:hAnsi="Sylfaen"/>
          <w:b/>
          <w:sz w:val="20"/>
          <w:szCs w:val="20"/>
          <w:lang w:val="ka-GE"/>
        </w:rPr>
      </w:pPr>
      <w:r>
        <w:rPr>
          <w:noProof/>
        </w:rPr>
        <w:drawing>
          <wp:inline distT="0" distB="0" distL="0" distR="0" wp14:anchorId="5F4D00F7" wp14:editId="399BB968">
            <wp:extent cx="9271000" cy="5029200"/>
            <wp:effectExtent l="0" t="0" r="6350" b="0"/>
            <wp:docPr id="6" name="Chart 6">
              <a:extLst xmlns:a="http://schemas.openxmlformats.org/drawingml/2006/main">
                <a:ext uri="{FF2B5EF4-FFF2-40B4-BE49-F238E27FC236}">
                  <a16:creationId xmlns:a16="http://schemas.microsoft.com/office/drawing/2014/main" id="{5C839D29-7C70-4BAE-AC3F-3766871887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930C7D" w:rsidRDefault="00930C7D" w:rsidP="009802E3">
      <w:pPr>
        <w:jc w:val="both"/>
        <w:rPr>
          <w:rFonts w:ascii="Sylfaen" w:eastAsia="Times New Roman" w:hAnsi="Sylfaen" w:cs="Times New Roman"/>
          <w:i/>
          <w:sz w:val="20"/>
          <w:szCs w:val="20"/>
          <w:lang w:val="ka-GE"/>
        </w:rPr>
      </w:pPr>
      <w:r>
        <w:rPr>
          <w:rFonts w:ascii="Sylfaen" w:hAnsi="Sylfaen"/>
          <w:sz w:val="20"/>
          <w:szCs w:val="20"/>
          <w:lang w:val="ka-GE"/>
        </w:rPr>
        <w:t xml:space="preserve">პროგრამის ფარგლებში </w:t>
      </w:r>
      <w:r w:rsidRPr="00B47827">
        <w:rPr>
          <w:rFonts w:ascii="Sylfaen" w:eastAsia="Times New Roman" w:hAnsi="Sylfaen" w:cs="Times New Roman"/>
          <w:i/>
          <w:sz w:val="20"/>
          <w:szCs w:val="20"/>
          <w:lang w:val="ka-GE"/>
        </w:rPr>
        <w:t>ხარჯები</w:t>
      </w:r>
      <w:r>
        <w:rPr>
          <w:rFonts w:ascii="Sylfaen" w:eastAsia="Times New Roman" w:hAnsi="Sylfaen" w:cs="Times New Roman"/>
          <w:i/>
          <w:sz w:val="20"/>
          <w:szCs w:val="20"/>
          <w:lang w:val="ka-GE"/>
        </w:rPr>
        <w:t xml:space="preserve"> შედარებით სტაბილურია</w:t>
      </w:r>
      <w:r w:rsidRPr="00B47827">
        <w:rPr>
          <w:rFonts w:ascii="Sylfaen" w:eastAsia="Times New Roman" w:hAnsi="Sylfaen" w:cs="Times New Roman"/>
          <w:i/>
          <w:sz w:val="20"/>
          <w:szCs w:val="20"/>
          <w:lang w:val="ka-GE"/>
        </w:rPr>
        <w:t xml:space="preserve"> მთლიანად პროგრამისა და თითოეული კომპონენტის ფარგლებში,</w:t>
      </w:r>
      <w:r w:rsidR="00866B1E">
        <w:rPr>
          <w:rFonts w:ascii="Sylfaen" w:eastAsia="Times New Roman" w:hAnsi="Sylfaen" w:cs="Times New Roman"/>
          <w:i/>
          <w:sz w:val="20"/>
          <w:szCs w:val="20"/>
          <w:lang w:val="ka-GE"/>
        </w:rPr>
        <w:t xml:space="preserve"> თუმცა</w:t>
      </w:r>
      <w:r>
        <w:rPr>
          <w:rFonts w:ascii="Sylfaen" w:eastAsia="Times New Roman" w:hAnsi="Sylfaen" w:cs="Times New Roman"/>
          <w:i/>
          <w:sz w:val="20"/>
          <w:szCs w:val="20"/>
          <w:lang w:val="ka-GE"/>
        </w:rPr>
        <w:t xml:space="preserve"> შეინიშნება გარკვეული ზრდა, რაც განპირობებულია პროგრამაში ახალი მიმწოდებლების ჩართვით და არსებული მიმოწდებლების მიერ სერვისების დივერსიფიკაციით. ადგილი აქვს ხარჯების ზრდას ვირუსული ინფექციების გავრცელებისა (ძირითადად დეკემბერი-მარტი) და ქრონიკული დაავადებების გამწვავების (გაზაფხული და შემოდგომა) პერიოდში, ძირითადად, გადაუდებელი სტაციონარული მომსახურების კომპონენტის</w:t>
      </w:r>
      <w:r w:rsidR="009802E3">
        <w:rPr>
          <w:rFonts w:ascii="Sylfaen" w:eastAsia="Times New Roman" w:hAnsi="Sylfaen" w:cs="Times New Roman"/>
          <w:i/>
          <w:sz w:val="20"/>
          <w:szCs w:val="20"/>
          <w:lang w:val="ka-GE"/>
        </w:rPr>
        <w:t xml:space="preserve"> ფარგლებში გახანგრძლივებული და </w:t>
      </w:r>
      <w:r w:rsidR="004A6F83" w:rsidRPr="004A6F83">
        <w:rPr>
          <w:rFonts w:ascii="Sylfaen" w:eastAsia="Times New Roman" w:hAnsi="Sylfaen" w:cs="Times New Roman"/>
          <w:i/>
          <w:sz w:val="20"/>
          <w:szCs w:val="20"/>
          <w:lang w:val="ka-GE"/>
        </w:rPr>
        <w:t>ხარჯტევადი</w:t>
      </w:r>
      <w:r w:rsidR="009802E3" w:rsidRPr="004A6F83">
        <w:rPr>
          <w:rFonts w:ascii="Sylfaen" w:eastAsia="Times New Roman" w:hAnsi="Sylfaen" w:cs="Times New Roman"/>
          <w:i/>
          <w:sz w:val="20"/>
          <w:szCs w:val="20"/>
          <w:lang w:val="ka-GE"/>
        </w:rPr>
        <w:t xml:space="preserve"> </w:t>
      </w:r>
      <w:r w:rsidR="009802E3">
        <w:rPr>
          <w:rFonts w:ascii="Sylfaen" w:eastAsia="Times New Roman" w:hAnsi="Sylfaen" w:cs="Times New Roman"/>
          <w:i/>
          <w:sz w:val="20"/>
          <w:szCs w:val="20"/>
          <w:lang w:val="ka-GE"/>
        </w:rPr>
        <w:t>მომასახურების</w:t>
      </w:r>
      <w:r>
        <w:rPr>
          <w:rFonts w:ascii="Sylfaen" w:eastAsia="Times New Roman" w:hAnsi="Sylfaen" w:cs="Times New Roman"/>
          <w:i/>
          <w:sz w:val="20"/>
          <w:szCs w:val="20"/>
          <w:lang w:val="ka-GE"/>
        </w:rPr>
        <w:t xml:space="preserve"> ხარჯზე. პროგრამის ფარგლებში ასანაზღაურებლად წარმოდგენილი თანხა  და შემთხვევები მნიშვნელოვნად მცირდება იმ თვეებში, როცა სამუშაო დღეები ნაკლებია (აპრილი, იანვარი), ასევე აგვისტოს თვეში. აგვისტოს თვის ხარჯები ნაკლებია ძირითადად გეგმური ქირურგიული, ასევე კარდიოქირურგიის კომპონენტის ფარგლებში.</w:t>
      </w:r>
      <w:r w:rsidR="009802E3">
        <w:rPr>
          <w:rFonts w:ascii="Sylfaen" w:eastAsia="Times New Roman" w:hAnsi="Sylfaen" w:cs="Times New Roman"/>
          <w:i/>
          <w:sz w:val="20"/>
          <w:szCs w:val="20"/>
          <w:lang w:val="ka-GE"/>
        </w:rPr>
        <w:t xml:space="preserve"> </w:t>
      </w:r>
      <w:r w:rsidR="004A6F83">
        <w:rPr>
          <w:rFonts w:ascii="Sylfaen" w:eastAsia="Times New Roman" w:hAnsi="Sylfaen" w:cs="Times New Roman"/>
          <w:i/>
          <w:sz w:val="20"/>
          <w:szCs w:val="20"/>
          <w:lang w:val="ka-GE"/>
        </w:rPr>
        <w:t xml:space="preserve">აგვისტოს თვეში მაღალია გადაუდებელი ამბულატორიული მომსახურების შემთხვევების რაოდენობა (ინტოქსიკაცია, დამწვრობა და სხვ.), თუმცა შემთხვევის დაბალი ტარიფის გათვალისწინებით არ განაპირობებს თვის ხარჯის ზრდას. </w:t>
      </w:r>
    </w:p>
    <w:p w:rsidR="00BD129C" w:rsidRDefault="00BD129C" w:rsidP="00BD129C">
      <w:pPr>
        <w:jc w:val="center"/>
        <w:rPr>
          <w:rFonts w:ascii="Sylfaen" w:eastAsia="Times New Roman" w:hAnsi="Sylfaen"/>
          <w:b/>
          <w:bCs/>
          <w:sz w:val="20"/>
          <w:szCs w:val="20"/>
          <w:lang w:val="ka-GE"/>
        </w:rPr>
      </w:pPr>
      <w:r>
        <w:rPr>
          <w:rFonts w:ascii="Sylfaen" w:eastAsia="Times New Roman" w:hAnsi="Sylfaen"/>
          <w:b/>
          <w:bCs/>
          <w:sz w:val="20"/>
          <w:szCs w:val="20"/>
          <w:lang w:val="ka-GE"/>
        </w:rPr>
        <w:lastRenderedPageBreak/>
        <w:t>პროგრამის ფარგლებში წარმოდგენილი თანხა წლების მიხედვით ხარჯი ასაკობრივ ჭრილში</w:t>
      </w:r>
    </w:p>
    <w:p w:rsidR="00BD129C" w:rsidRDefault="00BD129C" w:rsidP="00BD129C">
      <w:pPr>
        <w:jc w:val="center"/>
        <w:rPr>
          <w:rFonts w:ascii="Sylfaen" w:eastAsia="Times New Roman" w:hAnsi="Sylfaen"/>
          <w:b/>
          <w:bCs/>
          <w:sz w:val="20"/>
          <w:szCs w:val="20"/>
          <w:lang w:val="ka-GE"/>
        </w:rPr>
      </w:pPr>
      <w:r>
        <w:rPr>
          <w:noProof/>
        </w:rPr>
        <w:drawing>
          <wp:inline distT="0" distB="0" distL="0" distR="0" wp14:anchorId="7D1EE098" wp14:editId="6FDF64FF">
            <wp:extent cx="8686573" cy="6167755"/>
            <wp:effectExtent l="0" t="0" r="635" b="4445"/>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D129C" w:rsidRDefault="00BD129C" w:rsidP="00BD129C">
      <w:pPr>
        <w:jc w:val="center"/>
        <w:rPr>
          <w:rFonts w:ascii="Sylfaen" w:eastAsia="Times New Roman" w:hAnsi="Sylfaen"/>
          <w:b/>
          <w:bCs/>
          <w:sz w:val="20"/>
          <w:szCs w:val="20"/>
          <w:lang w:val="ka-GE"/>
        </w:rPr>
      </w:pPr>
    </w:p>
    <w:p w:rsidR="00BD129C" w:rsidRDefault="00BD129C" w:rsidP="00BD129C">
      <w:pPr>
        <w:jc w:val="center"/>
        <w:rPr>
          <w:rFonts w:ascii="Sylfaen" w:eastAsia="Times New Roman" w:hAnsi="Sylfaen"/>
          <w:b/>
          <w:bCs/>
          <w:sz w:val="20"/>
          <w:szCs w:val="20"/>
          <w:lang w:val="ka-GE"/>
        </w:rPr>
      </w:pPr>
    </w:p>
    <w:p w:rsidR="00BD129C" w:rsidRDefault="00BD129C" w:rsidP="009802E3">
      <w:pPr>
        <w:jc w:val="both"/>
        <w:rPr>
          <w:rFonts w:ascii="Sylfaen" w:hAnsi="Sylfaen"/>
          <w:sz w:val="20"/>
          <w:szCs w:val="20"/>
          <w:lang w:val="ka-GE"/>
        </w:rPr>
      </w:pPr>
    </w:p>
    <w:p w:rsidR="000F3C8F" w:rsidRDefault="00A52B15">
      <w:pPr>
        <w:rPr>
          <w:rFonts w:ascii="Sylfaen" w:hAnsi="Sylfaen"/>
          <w:sz w:val="20"/>
          <w:szCs w:val="20"/>
          <w:lang w:val="ka-GE"/>
        </w:rPr>
      </w:pPr>
      <w:r>
        <w:rPr>
          <w:noProof/>
        </w:rPr>
        <w:drawing>
          <wp:inline distT="0" distB="0" distL="0" distR="0" wp14:anchorId="4DBA9BF5" wp14:editId="0AFDED69">
            <wp:extent cx="9271000" cy="6823494"/>
            <wp:effectExtent l="0" t="0" r="6350" b="15875"/>
            <wp:docPr id="8" name="Chart 8">
              <a:extLst xmlns:a="http://schemas.openxmlformats.org/drawingml/2006/main">
                <a:ext uri="{FF2B5EF4-FFF2-40B4-BE49-F238E27FC236}">
                  <a16:creationId xmlns:a16="http://schemas.microsoft.com/office/drawing/2014/main" id="{AABF79BC-70FE-40EF-B568-8E669FEC4A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0F3C8F">
        <w:rPr>
          <w:rFonts w:ascii="Sylfaen" w:hAnsi="Sylfaen"/>
          <w:sz w:val="20"/>
          <w:szCs w:val="20"/>
          <w:lang w:val="ka-GE"/>
        </w:rPr>
        <w:br w:type="page"/>
      </w:r>
    </w:p>
    <w:p w:rsidR="004D4DD6" w:rsidRPr="009A691C" w:rsidRDefault="004D4DD6" w:rsidP="00A52B15">
      <w:pPr>
        <w:jc w:val="center"/>
        <w:rPr>
          <w:rFonts w:ascii="Sylfaen" w:eastAsia="Times New Roman" w:hAnsi="Sylfaen" w:cs="Times New Roman"/>
          <w:b/>
          <w:sz w:val="20"/>
          <w:szCs w:val="20"/>
          <w:lang w:val="ka-GE"/>
        </w:rPr>
      </w:pPr>
      <w:r w:rsidRPr="009A691C">
        <w:rPr>
          <w:rFonts w:ascii="Sylfaen" w:eastAsia="Times New Roman" w:hAnsi="Sylfaen" w:cs="Times New Roman"/>
          <w:b/>
          <w:sz w:val="20"/>
          <w:szCs w:val="20"/>
          <w:lang w:val="ka-GE"/>
        </w:rPr>
        <w:lastRenderedPageBreak/>
        <w:t>ხარჯების დინამიკა კომპონენტების მიხედვით</w:t>
      </w:r>
    </w:p>
    <w:p w:rsidR="004D4DD6" w:rsidRDefault="00A52B15" w:rsidP="00A52B15">
      <w:pPr>
        <w:ind w:left="-142"/>
        <w:jc w:val="both"/>
        <w:rPr>
          <w:rFonts w:ascii="Sylfaen" w:hAnsi="Sylfaen"/>
          <w:sz w:val="20"/>
          <w:szCs w:val="20"/>
          <w:lang w:val="ka-GE"/>
        </w:rPr>
      </w:pPr>
      <w:r>
        <w:rPr>
          <w:noProof/>
        </w:rPr>
        <w:drawing>
          <wp:inline distT="0" distB="0" distL="0" distR="0" wp14:anchorId="46050ACD" wp14:editId="3F3A39E2">
            <wp:extent cx="9376913" cy="6047105"/>
            <wp:effectExtent l="0" t="0" r="15240" b="10795"/>
            <wp:docPr id="1" name="Chart 1">
              <a:extLst xmlns:a="http://schemas.openxmlformats.org/drawingml/2006/main">
                <a:ext uri="{FF2B5EF4-FFF2-40B4-BE49-F238E27FC236}">
                  <a16:creationId xmlns:a16="http://schemas.microsoft.com/office/drawing/2014/main" id="{DC65FDBF-5F72-4E5C-8FF6-4E3782A952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D4DD6" w:rsidRDefault="004D4DD6" w:rsidP="004D4DD6">
      <w:pPr>
        <w:jc w:val="both"/>
        <w:rPr>
          <w:rFonts w:ascii="Sylfaen" w:eastAsia="Times New Roman" w:hAnsi="Sylfaen" w:cs="Times New Roman"/>
          <w:i/>
          <w:sz w:val="20"/>
          <w:szCs w:val="20"/>
          <w:lang w:val="ka-GE"/>
        </w:rPr>
      </w:pPr>
      <w:r>
        <w:rPr>
          <w:rFonts w:ascii="Sylfaen" w:hAnsi="Sylfaen"/>
          <w:sz w:val="20"/>
          <w:szCs w:val="20"/>
          <w:lang w:val="ka-GE"/>
        </w:rPr>
        <w:t xml:space="preserve">პროგრამის ფარგლებში </w:t>
      </w:r>
      <w:r>
        <w:rPr>
          <w:rFonts w:ascii="Sylfaen" w:eastAsia="Times New Roman" w:hAnsi="Sylfaen" w:cs="Times New Roman"/>
          <w:i/>
          <w:sz w:val="20"/>
          <w:szCs w:val="20"/>
          <w:lang w:val="ka-GE"/>
        </w:rPr>
        <w:t>ადგილი აქვს ხარჯების/შემთხვევების ზრდას ვირუსული ინფექციების გავრცელებისა (ძირითადად დეკემბერი-მარტი) და ქრონიკული დაავადებების გამწვავების (გაზაფხული და შემოდგომა) პერიოდში, ძირითადად, გადაუდებელი სტაციონარული მომსახურების კომპონენტის ხარჯზე. გეგმური ქირურგიული და კარდიოქირურგიის კომპონენტის ფარგლებში ასანაზღაურებლად წარმოდგენილი თანხა  და შემთხვევები მნიშვნელოვნად ნაკლებია იმ თვეებში, როცა სამუშაო დღეები ნაკლებია (აპრილი, იანვარი), ასევე აგვისტოს თვეში.</w:t>
      </w:r>
    </w:p>
    <w:p w:rsidR="004D4DD6" w:rsidRPr="009A691C" w:rsidRDefault="004D4DD6" w:rsidP="004D4DD6">
      <w:pPr>
        <w:ind w:left="-90"/>
        <w:jc w:val="center"/>
        <w:rPr>
          <w:rFonts w:ascii="Sylfaen" w:eastAsia="Times New Roman" w:hAnsi="Sylfaen" w:cs="Times New Roman"/>
          <w:b/>
          <w:sz w:val="20"/>
          <w:szCs w:val="20"/>
          <w:lang w:val="ka-GE"/>
        </w:rPr>
      </w:pPr>
      <w:r w:rsidRPr="009A691C">
        <w:rPr>
          <w:rFonts w:ascii="Sylfaen" w:eastAsia="Times New Roman" w:hAnsi="Sylfaen" w:cs="Times New Roman"/>
          <w:b/>
          <w:sz w:val="20"/>
          <w:szCs w:val="20"/>
          <w:lang w:val="ka-GE"/>
        </w:rPr>
        <w:lastRenderedPageBreak/>
        <w:t>შემთხვევების რაოდენობის დინამიკა კომპონენტების მიხედვით</w:t>
      </w:r>
    </w:p>
    <w:p w:rsidR="004D4DD6" w:rsidRDefault="00A52B15" w:rsidP="004D4DD6">
      <w:pPr>
        <w:rPr>
          <w:rFonts w:ascii="Sylfaen" w:hAnsi="Sylfaen"/>
          <w:sz w:val="20"/>
          <w:szCs w:val="20"/>
          <w:lang w:val="ka-GE"/>
        </w:rPr>
      </w:pPr>
      <w:r>
        <w:rPr>
          <w:noProof/>
        </w:rPr>
        <w:drawing>
          <wp:inline distT="0" distB="0" distL="0" distR="0" wp14:anchorId="20EE6062" wp14:editId="2F5E89A1">
            <wp:extent cx="9361170" cy="5943600"/>
            <wp:effectExtent l="0" t="0" r="11430" b="0"/>
            <wp:docPr id="9" name="Chart 9">
              <a:extLst xmlns:a="http://schemas.openxmlformats.org/drawingml/2006/main">
                <a:ext uri="{FF2B5EF4-FFF2-40B4-BE49-F238E27FC236}">
                  <a16:creationId xmlns:a16="http://schemas.microsoft.com/office/drawing/2014/main" id="{3BADE209-D738-48B1-826A-8536BFB4E3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D4DD6" w:rsidRDefault="004D4DD6" w:rsidP="004D4DD6">
      <w:pPr>
        <w:rPr>
          <w:rFonts w:ascii="Sylfaen" w:hAnsi="Sylfaen"/>
          <w:sz w:val="20"/>
          <w:szCs w:val="20"/>
          <w:lang w:val="ka-GE"/>
        </w:rPr>
      </w:pPr>
      <w:r>
        <w:rPr>
          <w:rFonts w:ascii="Sylfaen" w:hAnsi="Sylfaen"/>
          <w:sz w:val="20"/>
          <w:szCs w:val="20"/>
          <w:lang w:val="ka-GE"/>
        </w:rPr>
        <w:t xml:space="preserve"> შეთხვევების რაოდენობის დინამიკა ძირითადად ხარჯების დინამიკის მსგავსია, თუმცა აღსანიშანვია აგვისტოს თვეში გადაუდებელი ამბულატორიული შემთხვევების რაოდენობის ზრდა (დამწვრობა, ინტოქსიკაციები), ამ კომპონენტის ფარგლებში ხარჯების უმნიშვნელო ზრდის პირობებში გადაუდებელი ამბულატორიული მომსახურების სტაბილური, მცირე ტარიფების გამო. აღშნიშნული გარემოება არ ცვლის აგვისტოს თვეში საერთო დანახარჯების  კლების ტენდენციას.</w:t>
      </w:r>
    </w:p>
    <w:p w:rsidR="004D4DD6" w:rsidRDefault="004D4DD6" w:rsidP="004D4DD6">
      <w:pPr>
        <w:jc w:val="center"/>
        <w:rPr>
          <w:rFonts w:ascii="Sylfaen" w:eastAsia="Times New Roman" w:hAnsi="Sylfaen" w:cs="Times New Roman"/>
          <w:b/>
          <w:sz w:val="20"/>
          <w:szCs w:val="20"/>
          <w:lang w:val="ka-GE"/>
        </w:rPr>
      </w:pPr>
      <w:r>
        <w:rPr>
          <w:rFonts w:ascii="Sylfaen" w:eastAsia="Times New Roman" w:hAnsi="Sylfaen" w:cs="Times New Roman"/>
          <w:b/>
          <w:sz w:val="20"/>
          <w:szCs w:val="20"/>
          <w:lang w:val="ka-GE"/>
        </w:rPr>
        <w:lastRenderedPageBreak/>
        <w:t xml:space="preserve">შემთხვევის საშუალო ღირებულების დინამიკა წლების მიხედვით </w:t>
      </w:r>
    </w:p>
    <w:p w:rsidR="004D4DD6" w:rsidRDefault="004D4DD6" w:rsidP="004D4DD6">
      <w:pPr>
        <w:rPr>
          <w:rFonts w:ascii="Sylfaen" w:eastAsia="Times New Roman" w:hAnsi="Sylfaen" w:cs="Times New Roman"/>
          <w:b/>
          <w:sz w:val="20"/>
          <w:szCs w:val="20"/>
          <w:lang w:val="ka-GE"/>
        </w:rPr>
      </w:pPr>
      <w:r>
        <w:rPr>
          <w:noProof/>
        </w:rPr>
        <w:drawing>
          <wp:inline distT="0" distB="0" distL="0" distR="0" wp14:anchorId="165887E5" wp14:editId="40D77163">
            <wp:extent cx="9361170" cy="3717985"/>
            <wp:effectExtent l="0" t="0" r="11430" b="15875"/>
            <wp:docPr id="36" name="Chart 36">
              <a:extLst xmlns:a="http://schemas.openxmlformats.org/drawingml/2006/main">
                <a:ext uri="{FF2B5EF4-FFF2-40B4-BE49-F238E27FC236}">
                  <a16:creationId xmlns:a16="http://schemas.microsoft.com/office/drawing/2014/main" id="{FA5D225E-0E36-44D1-8951-0F6CE2BEC0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D4DD6" w:rsidRPr="0099293C" w:rsidRDefault="004D4DD6" w:rsidP="004D4DD6">
      <w:pPr>
        <w:rPr>
          <w:rFonts w:ascii="Sylfaen" w:eastAsia="Times New Roman" w:hAnsi="Sylfaen" w:cs="Times New Roman"/>
          <w:sz w:val="20"/>
          <w:szCs w:val="20"/>
          <w:lang w:val="ka-GE"/>
        </w:rPr>
      </w:pPr>
      <w:r>
        <w:rPr>
          <w:rFonts w:ascii="Sylfaen" w:eastAsia="Times New Roman" w:hAnsi="Sylfaen" w:cs="Times New Roman"/>
          <w:sz w:val="20"/>
          <w:szCs w:val="20"/>
          <w:lang w:val="ka-GE"/>
        </w:rPr>
        <w:t xml:space="preserve">მიუხედავად ხარჯის მერყეობისა თვეების მიხედვით, შემთხვევის საშუალო ღირებულება სტაბილურია და გაცილებით ნაკლებია ზაფხულის თვეებში, როდესაც განსაკუთრებით მატულობს გადაუდებელი ამბულატორიული მომსახურების შემთხვევები, რომელთა ღირებულება შედარებით მცირეა. </w:t>
      </w:r>
    </w:p>
    <w:p w:rsidR="004D4DD6" w:rsidRDefault="003B09F8" w:rsidP="004D4DD6">
      <w:pPr>
        <w:rPr>
          <w:rFonts w:ascii="Sylfaen" w:eastAsia="Times New Roman" w:hAnsi="Sylfaen" w:cs="Times New Roman"/>
          <w:b/>
          <w:sz w:val="20"/>
          <w:szCs w:val="20"/>
          <w:lang w:val="ka-GE"/>
        </w:rPr>
      </w:pPr>
      <w:r>
        <w:rPr>
          <w:noProof/>
        </w:rPr>
        <w:drawing>
          <wp:anchor distT="0" distB="0" distL="114300" distR="114300" simplePos="0" relativeHeight="251658240" behindDoc="0" locked="0" layoutInCell="1" allowOverlap="1" wp14:anchorId="2E7A119F" wp14:editId="1C02C7F2">
            <wp:simplePos x="0" y="0"/>
            <wp:positionH relativeFrom="column">
              <wp:posOffset>114300</wp:posOffset>
            </wp:positionH>
            <wp:positionV relativeFrom="paragraph">
              <wp:posOffset>8255</wp:posOffset>
            </wp:positionV>
            <wp:extent cx="4572000" cy="1974850"/>
            <wp:effectExtent l="0" t="0" r="0" b="6350"/>
            <wp:wrapSquare wrapText="bothSides"/>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A52B15">
        <w:rPr>
          <w:noProof/>
        </w:rPr>
        <w:drawing>
          <wp:inline distT="0" distB="0" distL="0" distR="0" wp14:anchorId="3C013864" wp14:editId="15DD1777">
            <wp:extent cx="4295775" cy="1949570"/>
            <wp:effectExtent l="0" t="0" r="9525" b="1270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D4DD6" w:rsidRDefault="004D4DD6" w:rsidP="004D4DD6">
      <w:pPr>
        <w:jc w:val="center"/>
        <w:rPr>
          <w:rFonts w:ascii="Sylfaen" w:eastAsia="Times New Roman" w:hAnsi="Sylfaen" w:cs="Times New Roman"/>
          <w:b/>
          <w:sz w:val="20"/>
          <w:szCs w:val="20"/>
          <w:lang w:val="ka-GE"/>
        </w:rPr>
      </w:pPr>
    </w:p>
    <w:p w:rsidR="003B09F8" w:rsidRDefault="003B09F8" w:rsidP="003B09F8">
      <w:pPr>
        <w:jc w:val="center"/>
        <w:rPr>
          <w:rFonts w:ascii="Sylfaen" w:eastAsia="Times New Roman" w:hAnsi="Sylfaen" w:cs="Times New Roman"/>
          <w:b/>
          <w:sz w:val="20"/>
          <w:szCs w:val="20"/>
          <w:lang w:val="ka-GE"/>
        </w:rPr>
      </w:pPr>
      <w:r w:rsidRPr="003B09F8">
        <w:rPr>
          <w:rFonts w:ascii="Sylfaen" w:eastAsia="Times New Roman" w:hAnsi="Sylfaen" w:cs="Times New Roman"/>
          <w:b/>
          <w:sz w:val="20"/>
          <w:szCs w:val="20"/>
          <w:lang w:val="ka-GE"/>
        </w:rPr>
        <w:lastRenderedPageBreak/>
        <w:t>შემთხვევების რაოდენობა წლების მიხედვით (წლების შედარების ჭრილში</w:t>
      </w:r>
      <w:r>
        <w:rPr>
          <w:rFonts w:ascii="Sylfaen" w:eastAsia="Times New Roman" w:hAnsi="Sylfaen" w:cs="Times New Roman"/>
          <w:b/>
          <w:sz w:val="20"/>
          <w:szCs w:val="20"/>
          <w:lang w:val="ka-GE"/>
        </w:rPr>
        <w:t>)</w:t>
      </w:r>
    </w:p>
    <w:p w:rsidR="008578E4" w:rsidRDefault="003B09F8" w:rsidP="00A93BA0">
      <w:pPr>
        <w:jc w:val="both"/>
        <w:rPr>
          <w:rFonts w:ascii="Sylfaen" w:eastAsia="Times New Roman" w:hAnsi="Sylfaen" w:cs="Times New Roman"/>
          <w:sz w:val="20"/>
          <w:szCs w:val="20"/>
          <w:lang w:val="ka-GE"/>
        </w:rPr>
      </w:pPr>
      <w:r>
        <w:rPr>
          <w:noProof/>
        </w:rPr>
        <w:drawing>
          <wp:inline distT="0" distB="0" distL="0" distR="0" wp14:anchorId="0A62284C" wp14:editId="2FAA5600">
            <wp:extent cx="9361170" cy="3036498"/>
            <wp:effectExtent l="0" t="0" r="11430" b="12065"/>
            <wp:docPr id="13" name="Chart 13">
              <a:extLst xmlns:a="http://schemas.openxmlformats.org/drawingml/2006/main">
                <a:ext uri="{FF2B5EF4-FFF2-40B4-BE49-F238E27FC236}">
                  <a16:creationId xmlns:a16="http://schemas.microsoft.com/office/drawing/2014/main" id="{56587670-9FB1-4DC3-AAE7-68E678CB1B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B09F8" w:rsidRPr="003B09F8" w:rsidRDefault="003B09F8" w:rsidP="003B09F8">
      <w:pPr>
        <w:jc w:val="center"/>
        <w:rPr>
          <w:noProof/>
        </w:rPr>
      </w:pPr>
      <w:r w:rsidRPr="003B09F8">
        <w:rPr>
          <w:rFonts w:ascii="Sylfaen" w:hAnsi="Sylfaen" w:cs="Sylfaen"/>
          <w:b/>
          <w:bCs/>
          <w:noProof/>
          <w:lang w:val="ka-GE"/>
        </w:rPr>
        <w:t>მოთხოვნილი</w:t>
      </w:r>
      <w:r w:rsidRPr="003B09F8">
        <w:rPr>
          <w:b/>
          <w:bCs/>
          <w:noProof/>
          <w:lang w:val="ka-GE"/>
        </w:rPr>
        <w:t xml:space="preserve"> </w:t>
      </w:r>
      <w:r w:rsidRPr="003B09F8">
        <w:rPr>
          <w:rFonts w:ascii="Sylfaen" w:hAnsi="Sylfaen" w:cs="Sylfaen"/>
          <w:b/>
          <w:bCs/>
          <w:noProof/>
          <w:lang w:val="ka-GE"/>
        </w:rPr>
        <w:t>თანხა</w:t>
      </w:r>
      <w:r w:rsidRPr="003B09F8">
        <w:rPr>
          <w:b/>
          <w:bCs/>
          <w:noProof/>
          <w:lang w:val="ka-GE"/>
        </w:rPr>
        <w:t xml:space="preserve"> </w:t>
      </w:r>
      <w:r w:rsidRPr="003B09F8">
        <w:rPr>
          <w:rFonts w:ascii="Sylfaen" w:hAnsi="Sylfaen" w:cs="Sylfaen"/>
          <w:b/>
          <w:bCs/>
          <w:noProof/>
          <w:lang w:val="ka-GE"/>
        </w:rPr>
        <w:t>წლების</w:t>
      </w:r>
      <w:r w:rsidRPr="003B09F8">
        <w:rPr>
          <w:b/>
          <w:bCs/>
          <w:noProof/>
          <w:lang w:val="ka-GE"/>
        </w:rPr>
        <w:t xml:space="preserve"> </w:t>
      </w:r>
      <w:r w:rsidRPr="003B09F8">
        <w:rPr>
          <w:rFonts w:ascii="Sylfaen" w:hAnsi="Sylfaen" w:cs="Sylfaen"/>
          <w:b/>
          <w:bCs/>
          <w:noProof/>
          <w:lang w:val="ka-GE"/>
        </w:rPr>
        <w:t>მიხედვით</w:t>
      </w:r>
      <w:r w:rsidRPr="003B09F8">
        <w:rPr>
          <w:b/>
          <w:bCs/>
          <w:noProof/>
          <w:lang w:val="ka-GE"/>
        </w:rPr>
        <w:t xml:space="preserve"> (</w:t>
      </w:r>
      <w:r w:rsidRPr="003B09F8">
        <w:rPr>
          <w:rFonts w:ascii="Sylfaen" w:hAnsi="Sylfaen" w:cs="Sylfaen"/>
          <w:b/>
          <w:bCs/>
          <w:noProof/>
          <w:lang w:val="ka-GE"/>
        </w:rPr>
        <w:t>წლების</w:t>
      </w:r>
      <w:r w:rsidRPr="003B09F8">
        <w:rPr>
          <w:b/>
          <w:bCs/>
          <w:noProof/>
          <w:lang w:val="ka-GE"/>
        </w:rPr>
        <w:t xml:space="preserve"> </w:t>
      </w:r>
      <w:r w:rsidRPr="003B09F8">
        <w:rPr>
          <w:rFonts w:ascii="Sylfaen" w:hAnsi="Sylfaen" w:cs="Sylfaen"/>
          <w:b/>
          <w:bCs/>
          <w:noProof/>
          <w:lang w:val="ka-GE"/>
        </w:rPr>
        <w:t>შედარების</w:t>
      </w:r>
      <w:r w:rsidRPr="003B09F8">
        <w:rPr>
          <w:b/>
          <w:bCs/>
          <w:noProof/>
          <w:lang w:val="ka-GE"/>
        </w:rPr>
        <w:t xml:space="preserve"> </w:t>
      </w:r>
      <w:r w:rsidRPr="003B09F8">
        <w:rPr>
          <w:rFonts w:ascii="Sylfaen" w:hAnsi="Sylfaen" w:cs="Sylfaen"/>
          <w:b/>
          <w:bCs/>
          <w:noProof/>
          <w:lang w:val="ka-GE"/>
        </w:rPr>
        <w:t>ჭრილში</w:t>
      </w:r>
      <w:r w:rsidRPr="003B09F8">
        <w:rPr>
          <w:b/>
          <w:bCs/>
          <w:noProof/>
          <w:lang w:val="ka-GE"/>
        </w:rPr>
        <w:t>)</w:t>
      </w:r>
    </w:p>
    <w:p w:rsidR="003B09F8" w:rsidRPr="003B09F8" w:rsidRDefault="003B09F8" w:rsidP="003B09F8">
      <w:pPr>
        <w:jc w:val="center"/>
        <w:rPr>
          <w:rFonts w:ascii="Sylfaen" w:eastAsia="Times New Roman" w:hAnsi="Sylfaen" w:cs="Times New Roman"/>
          <w:b/>
          <w:sz w:val="20"/>
          <w:szCs w:val="20"/>
          <w:lang w:val="ka-GE"/>
        </w:rPr>
      </w:pPr>
      <w:r>
        <w:rPr>
          <w:noProof/>
        </w:rPr>
        <w:drawing>
          <wp:inline distT="0" distB="0" distL="0" distR="0" wp14:anchorId="56B6C877" wp14:editId="54A0BEF8">
            <wp:extent cx="9361170" cy="2993366"/>
            <wp:effectExtent l="0" t="0" r="11430" b="17145"/>
            <wp:docPr id="12" name="Chart 12">
              <a:extLst xmlns:a="http://schemas.openxmlformats.org/drawingml/2006/main">
                <a:ext uri="{FF2B5EF4-FFF2-40B4-BE49-F238E27FC236}">
                  <a16:creationId xmlns:a16="http://schemas.microsoft.com/office/drawing/2014/main" id="{8B4CAB4E-B2F9-4C3C-8B4B-4DB01F57AE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D31BD" w:rsidRDefault="002D31BD" w:rsidP="002D31BD">
      <w:pPr>
        <w:pStyle w:val="ListParagraph"/>
        <w:spacing w:before="120" w:after="120"/>
        <w:ind w:left="450"/>
        <w:jc w:val="both"/>
        <w:rPr>
          <w:rFonts w:ascii="Sylfaen" w:hAnsi="Sylfaen"/>
          <w:sz w:val="18"/>
          <w:szCs w:val="18"/>
          <w:lang w:val="ka-GE"/>
        </w:rPr>
      </w:pPr>
    </w:p>
    <w:p w:rsidR="002D31BD" w:rsidRDefault="002D31BD" w:rsidP="002D31BD">
      <w:pPr>
        <w:jc w:val="center"/>
        <w:rPr>
          <w:rFonts w:ascii="Sylfaen" w:eastAsia="Times New Roman" w:hAnsi="Sylfaen" w:cs="Times New Roman"/>
          <w:b/>
          <w:sz w:val="20"/>
          <w:szCs w:val="20"/>
          <w:lang w:val="ka-GE"/>
        </w:rPr>
      </w:pPr>
      <w:r>
        <w:rPr>
          <w:rFonts w:ascii="Sylfaen" w:eastAsia="Times New Roman" w:hAnsi="Sylfaen" w:cs="Times New Roman"/>
          <w:b/>
          <w:sz w:val="20"/>
          <w:szCs w:val="20"/>
        </w:rPr>
        <w:lastRenderedPageBreak/>
        <w:t xml:space="preserve">2015-2018 </w:t>
      </w:r>
      <w:r>
        <w:rPr>
          <w:rFonts w:ascii="Sylfaen" w:eastAsia="Times New Roman" w:hAnsi="Sylfaen" w:cs="Times New Roman"/>
          <w:b/>
          <w:sz w:val="20"/>
          <w:szCs w:val="20"/>
          <w:lang w:val="ka-GE"/>
        </w:rPr>
        <w:t>წ.წ.</w:t>
      </w:r>
      <w:r>
        <w:rPr>
          <w:rFonts w:ascii="Sylfaen" w:eastAsia="Times New Roman" w:hAnsi="Sylfaen" w:cs="Times New Roman"/>
          <w:b/>
          <w:sz w:val="20"/>
          <w:szCs w:val="20"/>
        </w:rPr>
        <w:t xml:space="preserve"> </w:t>
      </w:r>
      <w:r>
        <w:rPr>
          <w:rFonts w:ascii="Sylfaen" w:eastAsia="Times New Roman" w:hAnsi="Sylfaen" w:cs="Times New Roman"/>
          <w:b/>
          <w:sz w:val="20"/>
          <w:szCs w:val="20"/>
          <w:lang w:val="ka-GE"/>
        </w:rPr>
        <w:t xml:space="preserve">ხარჯების შედარება კომპონენტების მიხედვით  </w:t>
      </w:r>
    </w:p>
    <w:p w:rsidR="00AE76D8" w:rsidRPr="00AE76D8" w:rsidRDefault="00145E13" w:rsidP="00AE76D8">
      <w:pPr>
        <w:jc w:val="center"/>
        <w:rPr>
          <w:rFonts w:ascii="Sylfaen" w:eastAsia="Times New Roman" w:hAnsi="Sylfaen" w:cs="Times New Roman"/>
          <w:b/>
          <w:sz w:val="20"/>
          <w:szCs w:val="20"/>
          <w:lang w:val="ka-GE"/>
        </w:rPr>
      </w:pPr>
      <w:r>
        <w:rPr>
          <w:noProof/>
        </w:rPr>
        <w:drawing>
          <wp:inline distT="0" distB="0" distL="0" distR="0" wp14:anchorId="4D56B5F9" wp14:editId="37B84378">
            <wp:extent cx="9086850" cy="365760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B5E74" w:rsidRDefault="00FB5E74" w:rsidP="00FB5E74">
      <w:pPr>
        <w:pStyle w:val="ListParagraph"/>
        <w:spacing w:before="120" w:after="120"/>
        <w:ind w:left="450"/>
        <w:jc w:val="both"/>
        <w:rPr>
          <w:rFonts w:ascii="Sylfaen" w:hAnsi="Sylfaen"/>
          <w:sz w:val="18"/>
          <w:szCs w:val="18"/>
          <w:lang w:val="ka-GE"/>
        </w:rPr>
      </w:pPr>
    </w:p>
    <w:p w:rsidR="00FB5E74" w:rsidRDefault="00145E13" w:rsidP="00FB5E74">
      <w:pPr>
        <w:pStyle w:val="ListParagraph"/>
        <w:spacing w:before="120" w:after="120"/>
        <w:ind w:left="450"/>
        <w:jc w:val="both"/>
        <w:rPr>
          <w:rFonts w:ascii="Sylfaen" w:hAnsi="Sylfaen"/>
          <w:sz w:val="18"/>
          <w:szCs w:val="18"/>
          <w:lang w:val="ka-GE"/>
        </w:rPr>
      </w:pPr>
      <w:r>
        <w:rPr>
          <w:noProof/>
        </w:rPr>
        <w:drawing>
          <wp:inline distT="0" distB="0" distL="0" distR="0" wp14:anchorId="3AFA9434" wp14:editId="69AE90F0">
            <wp:extent cx="9058275" cy="2743200"/>
            <wp:effectExtent l="0" t="0" r="9525"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B5E74" w:rsidRDefault="00FB5E74" w:rsidP="00FB5E74">
      <w:pPr>
        <w:pStyle w:val="ListParagraph"/>
        <w:spacing w:before="120" w:after="120"/>
        <w:ind w:left="450"/>
        <w:jc w:val="both"/>
        <w:rPr>
          <w:rFonts w:ascii="Sylfaen" w:hAnsi="Sylfaen"/>
          <w:sz w:val="18"/>
          <w:szCs w:val="18"/>
          <w:lang w:val="ka-GE"/>
        </w:rPr>
      </w:pPr>
    </w:p>
    <w:p w:rsidR="00FB5E74" w:rsidRDefault="00FB5E74" w:rsidP="00FB5E74">
      <w:pPr>
        <w:pStyle w:val="ListParagraph"/>
        <w:ind w:left="1267"/>
        <w:jc w:val="center"/>
        <w:rPr>
          <w:rFonts w:ascii="Sylfaen" w:eastAsia="Times New Roman" w:hAnsi="Sylfaen" w:cs="Times New Roman"/>
          <w:b/>
          <w:sz w:val="20"/>
          <w:szCs w:val="20"/>
          <w:lang w:val="ka-GE"/>
        </w:rPr>
      </w:pPr>
      <w:r w:rsidRPr="00A07172">
        <w:rPr>
          <w:rFonts w:ascii="Sylfaen" w:eastAsia="Times New Roman" w:hAnsi="Sylfaen" w:cs="Times New Roman"/>
          <w:b/>
          <w:sz w:val="20"/>
          <w:szCs w:val="20"/>
        </w:rPr>
        <w:lastRenderedPageBreak/>
        <w:t xml:space="preserve">2015-2018 </w:t>
      </w:r>
      <w:r w:rsidRPr="00A07172">
        <w:rPr>
          <w:rFonts w:ascii="Sylfaen" w:eastAsia="Times New Roman" w:hAnsi="Sylfaen" w:cs="Times New Roman"/>
          <w:b/>
          <w:sz w:val="20"/>
          <w:szCs w:val="20"/>
          <w:lang w:val="ka-GE"/>
        </w:rPr>
        <w:t>წ.წ.</w:t>
      </w:r>
      <w:r w:rsidRPr="00A07172">
        <w:rPr>
          <w:rFonts w:ascii="Sylfaen" w:eastAsia="Times New Roman" w:hAnsi="Sylfaen" w:cs="Times New Roman"/>
          <w:b/>
          <w:sz w:val="20"/>
          <w:szCs w:val="20"/>
        </w:rPr>
        <w:t xml:space="preserve"> </w:t>
      </w:r>
      <w:r w:rsidRPr="00A07172">
        <w:rPr>
          <w:rFonts w:ascii="Sylfaen" w:eastAsia="Times New Roman" w:hAnsi="Sylfaen" w:cs="Times New Roman"/>
          <w:b/>
          <w:sz w:val="20"/>
          <w:szCs w:val="20"/>
          <w:lang w:val="ka-GE"/>
        </w:rPr>
        <w:t>ხარჯების შედარება</w:t>
      </w:r>
      <w:r>
        <w:rPr>
          <w:rFonts w:ascii="Sylfaen" w:eastAsia="Times New Roman" w:hAnsi="Sylfaen" w:cs="Times New Roman"/>
          <w:b/>
          <w:sz w:val="20"/>
          <w:szCs w:val="20"/>
          <w:lang w:val="ka-GE"/>
        </w:rPr>
        <w:t xml:space="preserve"> კომპონენტების მიხედვით</w:t>
      </w:r>
    </w:p>
    <w:tbl>
      <w:tblPr>
        <w:tblW w:w="14737" w:type="dxa"/>
        <w:tblLook w:val="04A0" w:firstRow="1" w:lastRow="0" w:firstColumn="1" w:lastColumn="0" w:noHBand="0" w:noVBand="1"/>
      </w:tblPr>
      <w:tblGrid>
        <w:gridCol w:w="5240"/>
        <w:gridCol w:w="1701"/>
        <w:gridCol w:w="1701"/>
        <w:gridCol w:w="1559"/>
        <w:gridCol w:w="1560"/>
        <w:gridCol w:w="1559"/>
        <w:gridCol w:w="1417"/>
      </w:tblGrid>
      <w:tr w:rsidR="007D2A4F" w:rsidRPr="007D2A4F" w:rsidTr="007D2A4F">
        <w:trPr>
          <w:trHeight w:val="300"/>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2A4F" w:rsidRPr="007D2A4F" w:rsidRDefault="007D2A4F" w:rsidP="007D2A4F">
            <w:pPr>
              <w:spacing w:after="0" w:line="240" w:lineRule="auto"/>
              <w:jc w:val="center"/>
              <w:rPr>
                <w:rFonts w:ascii="Calibri" w:eastAsia="Times New Roman" w:hAnsi="Calibri" w:cs="Calibri"/>
                <w:color w:val="000000"/>
                <w:sz w:val="20"/>
                <w:szCs w:val="20"/>
              </w:rPr>
            </w:pPr>
            <w:proofErr w:type="spellStart"/>
            <w:r w:rsidRPr="007D2A4F">
              <w:rPr>
                <w:rFonts w:ascii="Sylfaen" w:eastAsia="Times New Roman" w:hAnsi="Sylfaen" w:cs="Sylfaen"/>
                <w:color w:val="000000"/>
                <w:sz w:val="20"/>
                <w:szCs w:val="20"/>
              </w:rPr>
              <w:t>მომსახურება</w:t>
            </w:r>
            <w:proofErr w:type="spellEnd"/>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7D2A4F" w:rsidRPr="007D2A4F" w:rsidRDefault="007D2A4F" w:rsidP="007D2A4F">
            <w:pPr>
              <w:spacing w:after="0" w:line="240" w:lineRule="auto"/>
              <w:jc w:val="center"/>
              <w:rPr>
                <w:rFonts w:ascii="Calibri" w:eastAsia="Times New Roman" w:hAnsi="Calibri" w:cs="Calibri"/>
                <w:color w:val="000000"/>
                <w:sz w:val="20"/>
                <w:szCs w:val="20"/>
              </w:rPr>
            </w:pPr>
            <w:r w:rsidRPr="007D2A4F">
              <w:rPr>
                <w:rFonts w:ascii="Calibri" w:eastAsia="Times New Roman" w:hAnsi="Calibri" w:cs="Calibri"/>
                <w:color w:val="000000"/>
                <w:sz w:val="20"/>
                <w:szCs w:val="20"/>
              </w:rPr>
              <w:t>2015</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7D2A4F" w:rsidRPr="007D2A4F" w:rsidRDefault="007D2A4F" w:rsidP="007D2A4F">
            <w:pPr>
              <w:spacing w:after="0" w:line="240" w:lineRule="auto"/>
              <w:jc w:val="center"/>
              <w:rPr>
                <w:rFonts w:ascii="Calibri" w:eastAsia="Times New Roman" w:hAnsi="Calibri" w:cs="Calibri"/>
                <w:color w:val="000000"/>
                <w:sz w:val="20"/>
                <w:szCs w:val="20"/>
              </w:rPr>
            </w:pPr>
            <w:r w:rsidRPr="007D2A4F">
              <w:rPr>
                <w:rFonts w:ascii="Calibri" w:eastAsia="Times New Roman" w:hAnsi="Calibri" w:cs="Calibri"/>
                <w:color w:val="000000"/>
                <w:sz w:val="20"/>
                <w:szCs w:val="20"/>
              </w:rPr>
              <w:t>2016</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D2A4F" w:rsidRPr="007D2A4F" w:rsidRDefault="007D2A4F" w:rsidP="007D2A4F">
            <w:pPr>
              <w:spacing w:after="0" w:line="240" w:lineRule="auto"/>
              <w:jc w:val="center"/>
              <w:rPr>
                <w:rFonts w:ascii="Calibri" w:eastAsia="Times New Roman" w:hAnsi="Calibri" w:cs="Calibri"/>
                <w:color w:val="000000"/>
                <w:sz w:val="20"/>
                <w:szCs w:val="20"/>
              </w:rPr>
            </w:pPr>
            <w:r w:rsidRPr="007D2A4F">
              <w:rPr>
                <w:rFonts w:ascii="Calibri" w:eastAsia="Times New Roman" w:hAnsi="Calibri" w:cs="Calibri"/>
                <w:color w:val="000000"/>
                <w:sz w:val="20"/>
                <w:szCs w:val="20"/>
              </w:rPr>
              <w:t>2017</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D2A4F" w:rsidRPr="007D2A4F" w:rsidRDefault="007D2A4F" w:rsidP="007D2A4F">
            <w:pPr>
              <w:spacing w:after="0" w:line="240" w:lineRule="auto"/>
              <w:jc w:val="center"/>
              <w:rPr>
                <w:rFonts w:ascii="Calibri" w:eastAsia="Times New Roman" w:hAnsi="Calibri" w:cs="Calibri"/>
                <w:color w:val="000000"/>
                <w:sz w:val="20"/>
                <w:szCs w:val="20"/>
              </w:rPr>
            </w:pPr>
            <w:r w:rsidRPr="007D2A4F">
              <w:rPr>
                <w:rFonts w:ascii="Calibri" w:eastAsia="Times New Roman" w:hAnsi="Calibri" w:cs="Calibri"/>
                <w:color w:val="000000"/>
                <w:sz w:val="20"/>
                <w:szCs w:val="20"/>
              </w:rPr>
              <w:t>2018</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D2A4F" w:rsidRPr="007D2A4F" w:rsidRDefault="007D2A4F" w:rsidP="007D2A4F">
            <w:pPr>
              <w:spacing w:after="0" w:line="240" w:lineRule="auto"/>
              <w:jc w:val="center"/>
              <w:rPr>
                <w:rFonts w:ascii="Calibri" w:eastAsia="Times New Roman" w:hAnsi="Calibri" w:cs="Calibri"/>
                <w:color w:val="000000"/>
                <w:sz w:val="20"/>
                <w:szCs w:val="20"/>
              </w:rPr>
            </w:pPr>
            <w:r w:rsidRPr="007D2A4F">
              <w:rPr>
                <w:rFonts w:ascii="Calibri" w:eastAsia="Times New Roman" w:hAnsi="Calibri" w:cs="Calibri"/>
                <w:color w:val="000000"/>
                <w:sz w:val="20"/>
                <w:szCs w:val="20"/>
              </w:rPr>
              <w:t>2018-2017</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D2A4F" w:rsidRPr="007D2A4F" w:rsidRDefault="007D2A4F" w:rsidP="007D2A4F">
            <w:pPr>
              <w:spacing w:after="0" w:line="240" w:lineRule="auto"/>
              <w:jc w:val="center"/>
              <w:rPr>
                <w:rFonts w:ascii="Calibri" w:eastAsia="Times New Roman" w:hAnsi="Calibri" w:cs="Calibri"/>
                <w:color w:val="000000"/>
                <w:sz w:val="20"/>
                <w:szCs w:val="20"/>
              </w:rPr>
            </w:pPr>
            <w:r w:rsidRPr="007D2A4F">
              <w:rPr>
                <w:rFonts w:ascii="Calibri" w:eastAsia="Times New Roman" w:hAnsi="Calibri" w:cs="Calibri"/>
                <w:color w:val="000000"/>
                <w:sz w:val="20"/>
                <w:szCs w:val="20"/>
              </w:rPr>
              <w:t>2018-2016</w:t>
            </w:r>
          </w:p>
        </w:tc>
      </w:tr>
      <w:tr w:rsidR="007D2A4F" w:rsidRPr="007D2A4F" w:rsidTr="009A3135">
        <w:trPr>
          <w:trHeight w:val="736"/>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7D2A4F" w:rsidRPr="007D2A4F" w:rsidRDefault="007D2A4F" w:rsidP="007D2A4F">
            <w:pPr>
              <w:spacing w:after="0" w:line="240" w:lineRule="auto"/>
              <w:rPr>
                <w:rFonts w:ascii="Calibri" w:eastAsia="Times New Roman" w:hAnsi="Calibri" w:cs="Calibri"/>
                <w:color w:val="000000"/>
                <w:sz w:val="20"/>
                <w:szCs w:val="20"/>
              </w:rPr>
            </w:pPr>
            <w:proofErr w:type="spellStart"/>
            <w:r w:rsidRPr="007D2A4F">
              <w:rPr>
                <w:rFonts w:ascii="Sylfaen" w:eastAsia="Times New Roman" w:hAnsi="Sylfaen" w:cs="Sylfaen"/>
                <w:color w:val="000000"/>
                <w:sz w:val="20"/>
                <w:szCs w:val="20"/>
              </w:rPr>
              <w:t>გადაუდებელი</w:t>
            </w:r>
            <w:proofErr w:type="spellEnd"/>
            <w:r w:rsidRPr="007D2A4F">
              <w:rPr>
                <w:rFonts w:ascii="Calibri" w:eastAsia="Times New Roman" w:hAnsi="Calibri" w:cs="Calibri"/>
                <w:color w:val="000000"/>
                <w:sz w:val="20"/>
                <w:szCs w:val="20"/>
              </w:rPr>
              <w:t xml:space="preserve"> </w:t>
            </w:r>
            <w:proofErr w:type="spellStart"/>
            <w:r w:rsidRPr="007D2A4F">
              <w:rPr>
                <w:rFonts w:ascii="Sylfaen" w:eastAsia="Times New Roman" w:hAnsi="Sylfaen" w:cs="Sylfaen"/>
                <w:color w:val="000000"/>
                <w:sz w:val="20"/>
                <w:szCs w:val="20"/>
              </w:rPr>
              <w:t>ამბულატორიული</w:t>
            </w:r>
            <w:proofErr w:type="spellEnd"/>
            <w:r w:rsidRPr="007D2A4F">
              <w:rPr>
                <w:rFonts w:ascii="Calibri" w:eastAsia="Times New Roman" w:hAnsi="Calibri" w:cs="Calibri"/>
                <w:color w:val="000000"/>
                <w:sz w:val="20"/>
                <w:szCs w:val="20"/>
              </w:rPr>
              <w:t xml:space="preserve"> </w:t>
            </w:r>
            <w:proofErr w:type="spellStart"/>
            <w:r w:rsidRPr="007D2A4F">
              <w:rPr>
                <w:rFonts w:ascii="Sylfaen" w:eastAsia="Times New Roman" w:hAnsi="Sylfaen" w:cs="Sylfaen"/>
                <w:color w:val="000000"/>
                <w:sz w:val="20"/>
                <w:szCs w:val="20"/>
              </w:rPr>
              <w:t>მომსახურება</w:t>
            </w:r>
            <w:proofErr w:type="spellEnd"/>
            <w:r w:rsidRPr="007D2A4F">
              <w:rPr>
                <w:rFonts w:ascii="Calibri" w:eastAsia="Times New Roman" w:hAnsi="Calibri" w:cs="Calibri"/>
                <w:color w:val="000000"/>
                <w:sz w:val="20"/>
                <w:szCs w:val="20"/>
              </w:rPr>
              <w:t xml:space="preserve"> -</w:t>
            </w:r>
            <w:proofErr w:type="spellStart"/>
            <w:r w:rsidRPr="007D2A4F">
              <w:rPr>
                <w:rFonts w:ascii="Sylfaen" w:eastAsia="Times New Roman" w:hAnsi="Sylfaen" w:cs="Sylfaen"/>
                <w:color w:val="000000"/>
                <w:sz w:val="20"/>
                <w:szCs w:val="20"/>
              </w:rPr>
              <w:t>იმუნიზაცია</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8 347 260</w:t>
            </w:r>
          </w:p>
        </w:tc>
        <w:tc>
          <w:tcPr>
            <w:tcW w:w="1701" w:type="dxa"/>
            <w:tcBorders>
              <w:top w:val="nil"/>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8 568 022</w:t>
            </w:r>
          </w:p>
        </w:tc>
        <w:tc>
          <w:tcPr>
            <w:tcW w:w="1559" w:type="dxa"/>
            <w:tcBorders>
              <w:top w:val="nil"/>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6 824 100</w:t>
            </w:r>
          </w:p>
        </w:tc>
        <w:tc>
          <w:tcPr>
            <w:tcW w:w="1560" w:type="dxa"/>
            <w:tcBorders>
              <w:top w:val="nil"/>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7 811 955</w:t>
            </w:r>
          </w:p>
        </w:tc>
        <w:tc>
          <w:tcPr>
            <w:tcW w:w="1559" w:type="dxa"/>
            <w:tcBorders>
              <w:top w:val="nil"/>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987 854</w:t>
            </w:r>
          </w:p>
        </w:tc>
        <w:tc>
          <w:tcPr>
            <w:tcW w:w="1417" w:type="dxa"/>
            <w:tcBorders>
              <w:top w:val="nil"/>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-756 068</w:t>
            </w:r>
          </w:p>
        </w:tc>
      </w:tr>
      <w:tr w:rsidR="007D2A4F" w:rsidRPr="007D2A4F" w:rsidTr="009A3135">
        <w:trPr>
          <w:trHeight w:val="537"/>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7D2A4F" w:rsidRPr="007D2A4F" w:rsidRDefault="007D2A4F" w:rsidP="007D2A4F">
            <w:pPr>
              <w:spacing w:after="0" w:line="240" w:lineRule="auto"/>
              <w:rPr>
                <w:rFonts w:ascii="Calibri" w:eastAsia="Times New Roman" w:hAnsi="Calibri" w:cs="Calibri"/>
                <w:color w:val="000000"/>
                <w:sz w:val="20"/>
                <w:szCs w:val="20"/>
              </w:rPr>
            </w:pPr>
            <w:proofErr w:type="spellStart"/>
            <w:r w:rsidRPr="007D2A4F">
              <w:rPr>
                <w:rFonts w:ascii="Sylfaen" w:eastAsia="Times New Roman" w:hAnsi="Sylfaen" w:cs="Sylfaen"/>
                <w:color w:val="000000"/>
                <w:sz w:val="20"/>
                <w:szCs w:val="20"/>
              </w:rPr>
              <w:t>გადაუდებელი</w:t>
            </w:r>
            <w:proofErr w:type="spellEnd"/>
            <w:r w:rsidRPr="007D2A4F">
              <w:rPr>
                <w:rFonts w:ascii="Calibri" w:eastAsia="Times New Roman" w:hAnsi="Calibri" w:cs="Calibri"/>
                <w:color w:val="000000"/>
                <w:sz w:val="20"/>
                <w:szCs w:val="20"/>
              </w:rPr>
              <w:t xml:space="preserve"> </w:t>
            </w:r>
            <w:proofErr w:type="spellStart"/>
            <w:r w:rsidRPr="007D2A4F">
              <w:rPr>
                <w:rFonts w:ascii="Sylfaen" w:eastAsia="Times New Roman" w:hAnsi="Sylfaen" w:cs="Sylfaen"/>
                <w:color w:val="000000"/>
                <w:sz w:val="20"/>
                <w:szCs w:val="20"/>
              </w:rPr>
              <w:t>ამბულატორიული</w:t>
            </w:r>
            <w:proofErr w:type="spellEnd"/>
            <w:r w:rsidRPr="007D2A4F">
              <w:rPr>
                <w:rFonts w:ascii="Calibri" w:eastAsia="Times New Roman" w:hAnsi="Calibri" w:cs="Calibri"/>
                <w:color w:val="000000"/>
                <w:sz w:val="20"/>
                <w:szCs w:val="20"/>
              </w:rPr>
              <w:t xml:space="preserve"> </w:t>
            </w:r>
            <w:proofErr w:type="spellStart"/>
            <w:r w:rsidRPr="007D2A4F">
              <w:rPr>
                <w:rFonts w:ascii="Sylfaen" w:eastAsia="Times New Roman" w:hAnsi="Sylfaen" w:cs="Sylfaen"/>
                <w:color w:val="000000"/>
                <w:sz w:val="20"/>
                <w:szCs w:val="20"/>
              </w:rPr>
              <w:t>მომსახურება</w:t>
            </w:r>
            <w:proofErr w:type="spellEnd"/>
            <w:r w:rsidRPr="007D2A4F">
              <w:rPr>
                <w:rFonts w:ascii="Calibri" w:eastAsia="Times New Roman" w:hAnsi="Calibri" w:cs="Calibri"/>
                <w:color w:val="000000"/>
                <w:sz w:val="20"/>
                <w:szCs w:val="20"/>
              </w:rPr>
              <w:t xml:space="preserve"> - </w:t>
            </w:r>
            <w:proofErr w:type="spellStart"/>
            <w:r w:rsidRPr="007D2A4F">
              <w:rPr>
                <w:rFonts w:ascii="Sylfaen" w:eastAsia="Times New Roman" w:hAnsi="Sylfaen" w:cs="Sylfaen"/>
                <w:color w:val="000000"/>
                <w:sz w:val="20"/>
                <w:szCs w:val="20"/>
              </w:rPr>
              <w:t>სხვა</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50 776 544</w:t>
            </w:r>
          </w:p>
        </w:tc>
        <w:tc>
          <w:tcPr>
            <w:tcW w:w="1701" w:type="dxa"/>
            <w:tcBorders>
              <w:top w:val="nil"/>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62 747 520</w:t>
            </w:r>
          </w:p>
        </w:tc>
        <w:tc>
          <w:tcPr>
            <w:tcW w:w="1559" w:type="dxa"/>
            <w:tcBorders>
              <w:top w:val="nil"/>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49 536 189</w:t>
            </w:r>
          </w:p>
        </w:tc>
        <w:tc>
          <w:tcPr>
            <w:tcW w:w="1560" w:type="dxa"/>
            <w:tcBorders>
              <w:top w:val="nil"/>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52 231 602</w:t>
            </w:r>
          </w:p>
        </w:tc>
        <w:tc>
          <w:tcPr>
            <w:tcW w:w="1559" w:type="dxa"/>
            <w:tcBorders>
              <w:top w:val="nil"/>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2 695 413</w:t>
            </w:r>
          </w:p>
        </w:tc>
        <w:tc>
          <w:tcPr>
            <w:tcW w:w="1417" w:type="dxa"/>
            <w:tcBorders>
              <w:top w:val="nil"/>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-10 515 918</w:t>
            </w:r>
          </w:p>
        </w:tc>
      </w:tr>
      <w:tr w:rsidR="007D2A4F" w:rsidRPr="007D2A4F" w:rsidTr="007D2A4F">
        <w:trPr>
          <w:trHeight w:val="78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7D2A4F" w:rsidRPr="007D2A4F" w:rsidRDefault="007D2A4F" w:rsidP="007D2A4F">
            <w:pPr>
              <w:spacing w:after="0" w:line="240" w:lineRule="auto"/>
              <w:rPr>
                <w:rFonts w:ascii="Calibri" w:eastAsia="Times New Roman" w:hAnsi="Calibri" w:cs="Calibri"/>
                <w:color w:val="000000"/>
                <w:sz w:val="20"/>
                <w:szCs w:val="20"/>
              </w:rPr>
            </w:pPr>
            <w:proofErr w:type="spellStart"/>
            <w:r w:rsidRPr="007D2A4F">
              <w:rPr>
                <w:rFonts w:ascii="Sylfaen" w:eastAsia="Times New Roman" w:hAnsi="Sylfaen" w:cs="Sylfaen"/>
                <w:color w:val="000000"/>
                <w:sz w:val="20"/>
                <w:szCs w:val="20"/>
              </w:rPr>
              <w:t>გეგმიური</w:t>
            </w:r>
            <w:proofErr w:type="spellEnd"/>
            <w:r w:rsidRPr="007D2A4F">
              <w:rPr>
                <w:rFonts w:ascii="Calibri" w:eastAsia="Times New Roman" w:hAnsi="Calibri" w:cs="Calibri"/>
                <w:color w:val="000000"/>
                <w:sz w:val="20"/>
                <w:szCs w:val="20"/>
              </w:rPr>
              <w:t xml:space="preserve"> </w:t>
            </w:r>
            <w:proofErr w:type="spellStart"/>
            <w:r w:rsidRPr="007D2A4F">
              <w:rPr>
                <w:rFonts w:ascii="Sylfaen" w:eastAsia="Times New Roman" w:hAnsi="Sylfaen" w:cs="Sylfaen"/>
                <w:color w:val="000000"/>
                <w:sz w:val="20"/>
                <w:szCs w:val="20"/>
              </w:rPr>
              <w:t>ამბულატორიული</w:t>
            </w:r>
            <w:proofErr w:type="spellEnd"/>
            <w:r w:rsidRPr="007D2A4F">
              <w:rPr>
                <w:rFonts w:ascii="Calibri" w:eastAsia="Times New Roman" w:hAnsi="Calibri" w:cs="Calibri"/>
                <w:color w:val="000000"/>
                <w:sz w:val="20"/>
                <w:szCs w:val="20"/>
              </w:rPr>
              <w:t xml:space="preserve"> </w:t>
            </w:r>
            <w:proofErr w:type="spellStart"/>
            <w:r w:rsidRPr="007D2A4F">
              <w:rPr>
                <w:rFonts w:ascii="Sylfaen" w:eastAsia="Times New Roman" w:hAnsi="Sylfaen" w:cs="Sylfaen"/>
                <w:color w:val="000000"/>
                <w:sz w:val="20"/>
                <w:szCs w:val="20"/>
              </w:rPr>
              <w:t>მომსახურება</w:t>
            </w:r>
            <w:proofErr w:type="spellEnd"/>
            <w:r w:rsidRPr="007D2A4F">
              <w:rPr>
                <w:rFonts w:ascii="Calibri" w:eastAsia="Times New Roman" w:hAnsi="Calibri" w:cs="Calibri"/>
                <w:color w:val="000000"/>
                <w:sz w:val="20"/>
                <w:szCs w:val="20"/>
              </w:rPr>
              <w:t xml:space="preserve"> CT</w:t>
            </w:r>
          </w:p>
        </w:tc>
        <w:tc>
          <w:tcPr>
            <w:tcW w:w="1701" w:type="dxa"/>
            <w:tcBorders>
              <w:top w:val="nil"/>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406 390</w:t>
            </w:r>
          </w:p>
        </w:tc>
        <w:tc>
          <w:tcPr>
            <w:tcW w:w="1701" w:type="dxa"/>
            <w:tcBorders>
              <w:top w:val="nil"/>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530 368</w:t>
            </w:r>
          </w:p>
        </w:tc>
        <w:tc>
          <w:tcPr>
            <w:tcW w:w="1559" w:type="dxa"/>
            <w:tcBorders>
              <w:top w:val="nil"/>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654 236</w:t>
            </w:r>
          </w:p>
        </w:tc>
        <w:tc>
          <w:tcPr>
            <w:tcW w:w="1560" w:type="dxa"/>
            <w:tcBorders>
              <w:top w:val="nil"/>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948 590</w:t>
            </w:r>
          </w:p>
        </w:tc>
        <w:tc>
          <w:tcPr>
            <w:tcW w:w="1559" w:type="dxa"/>
            <w:tcBorders>
              <w:top w:val="nil"/>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294 354</w:t>
            </w:r>
          </w:p>
        </w:tc>
        <w:tc>
          <w:tcPr>
            <w:tcW w:w="1417" w:type="dxa"/>
            <w:tcBorders>
              <w:top w:val="nil"/>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418 222</w:t>
            </w:r>
          </w:p>
        </w:tc>
      </w:tr>
      <w:tr w:rsidR="007D2A4F" w:rsidRPr="007D2A4F" w:rsidTr="007D2A4F">
        <w:trPr>
          <w:trHeight w:val="78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7D2A4F" w:rsidRPr="007D2A4F" w:rsidRDefault="007D2A4F" w:rsidP="007D2A4F">
            <w:pPr>
              <w:spacing w:after="0" w:line="240" w:lineRule="auto"/>
              <w:rPr>
                <w:rFonts w:ascii="Calibri" w:eastAsia="Times New Roman" w:hAnsi="Calibri" w:cs="Calibri"/>
                <w:color w:val="000000"/>
                <w:sz w:val="20"/>
                <w:szCs w:val="20"/>
              </w:rPr>
            </w:pPr>
            <w:proofErr w:type="spellStart"/>
            <w:r w:rsidRPr="007D2A4F">
              <w:rPr>
                <w:rFonts w:ascii="Sylfaen" w:eastAsia="Times New Roman" w:hAnsi="Sylfaen" w:cs="Sylfaen"/>
                <w:color w:val="000000"/>
                <w:sz w:val="20"/>
                <w:szCs w:val="20"/>
              </w:rPr>
              <w:t>გეგმიური</w:t>
            </w:r>
            <w:proofErr w:type="spellEnd"/>
            <w:r w:rsidRPr="007D2A4F">
              <w:rPr>
                <w:rFonts w:ascii="Calibri" w:eastAsia="Times New Roman" w:hAnsi="Calibri" w:cs="Calibri"/>
                <w:color w:val="000000"/>
                <w:sz w:val="20"/>
                <w:szCs w:val="20"/>
              </w:rPr>
              <w:t xml:space="preserve"> </w:t>
            </w:r>
            <w:proofErr w:type="spellStart"/>
            <w:r w:rsidRPr="007D2A4F">
              <w:rPr>
                <w:rFonts w:ascii="Sylfaen" w:eastAsia="Times New Roman" w:hAnsi="Sylfaen" w:cs="Sylfaen"/>
                <w:color w:val="000000"/>
                <w:sz w:val="20"/>
                <w:szCs w:val="20"/>
              </w:rPr>
              <w:t>ქირურგიული</w:t>
            </w:r>
            <w:proofErr w:type="spellEnd"/>
            <w:r w:rsidRPr="007D2A4F">
              <w:rPr>
                <w:rFonts w:ascii="Calibri" w:eastAsia="Times New Roman" w:hAnsi="Calibri" w:cs="Calibri"/>
                <w:color w:val="000000"/>
                <w:sz w:val="20"/>
                <w:szCs w:val="20"/>
              </w:rPr>
              <w:t xml:space="preserve"> </w:t>
            </w:r>
            <w:proofErr w:type="spellStart"/>
            <w:r w:rsidRPr="007D2A4F">
              <w:rPr>
                <w:rFonts w:ascii="Sylfaen" w:eastAsia="Times New Roman" w:hAnsi="Sylfaen" w:cs="Sylfaen"/>
                <w:color w:val="000000"/>
                <w:sz w:val="20"/>
                <w:szCs w:val="20"/>
              </w:rPr>
              <w:t>მომსახურება</w:t>
            </w:r>
            <w:proofErr w:type="spellEnd"/>
            <w:r w:rsidRPr="007D2A4F">
              <w:rPr>
                <w:rFonts w:ascii="Calibri" w:eastAsia="Times New Roman" w:hAnsi="Calibri" w:cs="Calibri"/>
                <w:color w:val="000000"/>
                <w:sz w:val="20"/>
                <w:szCs w:val="20"/>
              </w:rPr>
              <w:t xml:space="preserve"> ( </w:t>
            </w:r>
            <w:proofErr w:type="spellStart"/>
            <w:r w:rsidRPr="007D2A4F">
              <w:rPr>
                <w:rFonts w:ascii="Sylfaen" w:eastAsia="Times New Roman" w:hAnsi="Sylfaen" w:cs="Sylfaen"/>
                <w:color w:val="000000"/>
                <w:sz w:val="20"/>
                <w:szCs w:val="20"/>
              </w:rPr>
              <w:t>გარდა</w:t>
            </w:r>
            <w:proofErr w:type="spellEnd"/>
            <w:r w:rsidRPr="007D2A4F">
              <w:rPr>
                <w:rFonts w:ascii="Calibri" w:eastAsia="Times New Roman" w:hAnsi="Calibri" w:cs="Calibri"/>
                <w:color w:val="000000"/>
                <w:sz w:val="20"/>
                <w:szCs w:val="20"/>
              </w:rPr>
              <w:t xml:space="preserve"> </w:t>
            </w:r>
            <w:proofErr w:type="spellStart"/>
            <w:r w:rsidRPr="007D2A4F">
              <w:rPr>
                <w:rFonts w:ascii="Sylfaen" w:eastAsia="Times New Roman" w:hAnsi="Sylfaen" w:cs="Sylfaen"/>
                <w:color w:val="000000"/>
                <w:sz w:val="20"/>
                <w:szCs w:val="20"/>
              </w:rPr>
              <w:t>კარდიოქირურგიისა</w:t>
            </w:r>
            <w:proofErr w:type="spellEnd"/>
            <w:r w:rsidRPr="007D2A4F">
              <w:rPr>
                <w:rFonts w:ascii="Calibri" w:eastAsia="Times New Roman" w:hAnsi="Calibri" w:cs="Calibri"/>
                <w:color w:val="000000"/>
                <w:sz w:val="20"/>
                <w:szCs w:val="20"/>
              </w:rPr>
              <w:t>)</w:t>
            </w:r>
          </w:p>
        </w:tc>
        <w:tc>
          <w:tcPr>
            <w:tcW w:w="1701" w:type="dxa"/>
            <w:tcBorders>
              <w:top w:val="nil"/>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99 155 594</w:t>
            </w:r>
          </w:p>
        </w:tc>
        <w:tc>
          <w:tcPr>
            <w:tcW w:w="1701" w:type="dxa"/>
            <w:tcBorders>
              <w:top w:val="nil"/>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107 670 264</w:t>
            </w:r>
          </w:p>
        </w:tc>
        <w:tc>
          <w:tcPr>
            <w:tcW w:w="1559" w:type="dxa"/>
            <w:tcBorders>
              <w:top w:val="nil"/>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106 539 736</w:t>
            </w:r>
          </w:p>
        </w:tc>
        <w:tc>
          <w:tcPr>
            <w:tcW w:w="1560" w:type="dxa"/>
            <w:tcBorders>
              <w:top w:val="nil"/>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109 435 017</w:t>
            </w:r>
          </w:p>
        </w:tc>
        <w:tc>
          <w:tcPr>
            <w:tcW w:w="1559" w:type="dxa"/>
            <w:tcBorders>
              <w:top w:val="nil"/>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2 895 281</w:t>
            </w:r>
          </w:p>
        </w:tc>
        <w:tc>
          <w:tcPr>
            <w:tcW w:w="1417" w:type="dxa"/>
            <w:tcBorders>
              <w:top w:val="nil"/>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1 764 752</w:t>
            </w:r>
          </w:p>
        </w:tc>
      </w:tr>
      <w:tr w:rsidR="007D2A4F" w:rsidRPr="007D2A4F" w:rsidTr="007D2A4F">
        <w:trPr>
          <w:trHeight w:val="52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7D2A4F" w:rsidRPr="007D2A4F" w:rsidRDefault="007D2A4F" w:rsidP="007D2A4F">
            <w:pPr>
              <w:spacing w:after="0" w:line="240" w:lineRule="auto"/>
              <w:rPr>
                <w:rFonts w:ascii="Calibri" w:eastAsia="Times New Roman" w:hAnsi="Calibri" w:cs="Calibri"/>
                <w:color w:val="000000"/>
                <w:sz w:val="20"/>
                <w:szCs w:val="20"/>
              </w:rPr>
            </w:pPr>
            <w:proofErr w:type="spellStart"/>
            <w:r w:rsidRPr="007D2A4F">
              <w:rPr>
                <w:rFonts w:ascii="Sylfaen" w:eastAsia="Times New Roman" w:hAnsi="Sylfaen" w:cs="Sylfaen"/>
                <w:color w:val="000000"/>
                <w:sz w:val="20"/>
                <w:szCs w:val="20"/>
              </w:rPr>
              <w:t>ინფექციური</w:t>
            </w:r>
            <w:proofErr w:type="spellEnd"/>
            <w:r w:rsidRPr="007D2A4F">
              <w:rPr>
                <w:rFonts w:ascii="Calibri" w:eastAsia="Times New Roman" w:hAnsi="Calibri" w:cs="Calibri"/>
                <w:color w:val="000000"/>
                <w:sz w:val="20"/>
                <w:szCs w:val="20"/>
              </w:rPr>
              <w:t xml:space="preserve"> </w:t>
            </w:r>
            <w:proofErr w:type="spellStart"/>
            <w:r w:rsidRPr="007D2A4F">
              <w:rPr>
                <w:rFonts w:ascii="Sylfaen" w:eastAsia="Times New Roman" w:hAnsi="Sylfaen" w:cs="Sylfaen"/>
                <w:color w:val="000000"/>
                <w:sz w:val="20"/>
                <w:szCs w:val="20"/>
              </w:rPr>
              <w:t>დაავადებების</w:t>
            </w:r>
            <w:proofErr w:type="spellEnd"/>
            <w:r w:rsidRPr="007D2A4F">
              <w:rPr>
                <w:rFonts w:ascii="Calibri" w:eastAsia="Times New Roman" w:hAnsi="Calibri" w:cs="Calibri"/>
                <w:color w:val="000000"/>
                <w:sz w:val="20"/>
                <w:szCs w:val="20"/>
              </w:rPr>
              <w:t xml:space="preserve"> </w:t>
            </w:r>
            <w:proofErr w:type="spellStart"/>
            <w:r w:rsidRPr="007D2A4F">
              <w:rPr>
                <w:rFonts w:ascii="Sylfaen" w:eastAsia="Times New Roman" w:hAnsi="Sylfaen" w:cs="Sylfaen"/>
                <w:color w:val="000000"/>
                <w:sz w:val="20"/>
                <w:szCs w:val="20"/>
              </w:rPr>
              <w:t>მართვა</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0</w:t>
            </w:r>
          </w:p>
        </w:tc>
        <w:tc>
          <w:tcPr>
            <w:tcW w:w="1701" w:type="dxa"/>
            <w:tcBorders>
              <w:top w:val="nil"/>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0</w:t>
            </w:r>
          </w:p>
        </w:tc>
        <w:tc>
          <w:tcPr>
            <w:tcW w:w="1559" w:type="dxa"/>
            <w:tcBorders>
              <w:top w:val="nil"/>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0</w:t>
            </w:r>
          </w:p>
        </w:tc>
        <w:tc>
          <w:tcPr>
            <w:tcW w:w="1560" w:type="dxa"/>
            <w:tcBorders>
              <w:top w:val="nil"/>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23 910 180</w:t>
            </w:r>
          </w:p>
        </w:tc>
        <w:tc>
          <w:tcPr>
            <w:tcW w:w="1559" w:type="dxa"/>
            <w:tcBorders>
              <w:top w:val="nil"/>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23 910 180</w:t>
            </w:r>
          </w:p>
        </w:tc>
        <w:tc>
          <w:tcPr>
            <w:tcW w:w="1417" w:type="dxa"/>
            <w:tcBorders>
              <w:top w:val="nil"/>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23 910 180</w:t>
            </w:r>
          </w:p>
        </w:tc>
      </w:tr>
      <w:tr w:rsidR="007D2A4F" w:rsidRPr="007D2A4F" w:rsidTr="009A3135">
        <w:trPr>
          <w:trHeight w:val="62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7D2A4F" w:rsidRPr="007D2A4F" w:rsidRDefault="007D2A4F" w:rsidP="007D2A4F">
            <w:pPr>
              <w:spacing w:after="0" w:line="240" w:lineRule="auto"/>
              <w:rPr>
                <w:rFonts w:ascii="Calibri" w:eastAsia="Times New Roman" w:hAnsi="Calibri" w:cs="Calibri"/>
                <w:color w:val="000000"/>
                <w:sz w:val="20"/>
                <w:szCs w:val="20"/>
              </w:rPr>
            </w:pPr>
            <w:proofErr w:type="spellStart"/>
            <w:r w:rsidRPr="007D2A4F">
              <w:rPr>
                <w:rFonts w:ascii="Sylfaen" w:eastAsia="Times New Roman" w:hAnsi="Sylfaen" w:cs="Sylfaen"/>
                <w:color w:val="000000"/>
                <w:sz w:val="20"/>
                <w:szCs w:val="20"/>
              </w:rPr>
              <w:t>კარდიოქირურგია</w:t>
            </w:r>
            <w:proofErr w:type="spellEnd"/>
            <w:r w:rsidRPr="007D2A4F">
              <w:rPr>
                <w:rFonts w:ascii="Calibri" w:eastAsia="Times New Roman" w:hAnsi="Calibri" w:cs="Calibri"/>
                <w:color w:val="000000"/>
                <w:sz w:val="20"/>
                <w:szCs w:val="20"/>
              </w:rPr>
              <w:t>/</w:t>
            </w:r>
            <w:proofErr w:type="spellStart"/>
            <w:r w:rsidRPr="007D2A4F">
              <w:rPr>
                <w:rFonts w:ascii="Sylfaen" w:eastAsia="Times New Roman" w:hAnsi="Sylfaen" w:cs="Sylfaen"/>
                <w:color w:val="000000"/>
                <w:sz w:val="20"/>
                <w:szCs w:val="20"/>
              </w:rPr>
              <w:t>ინტერვენციული</w:t>
            </w:r>
            <w:proofErr w:type="spellEnd"/>
            <w:r w:rsidRPr="007D2A4F">
              <w:rPr>
                <w:rFonts w:ascii="Calibri" w:eastAsia="Times New Roman" w:hAnsi="Calibri" w:cs="Calibri"/>
                <w:color w:val="000000"/>
                <w:sz w:val="20"/>
                <w:szCs w:val="20"/>
              </w:rPr>
              <w:t xml:space="preserve"> </w:t>
            </w:r>
            <w:proofErr w:type="spellStart"/>
            <w:r w:rsidRPr="007D2A4F">
              <w:rPr>
                <w:rFonts w:ascii="Sylfaen" w:eastAsia="Times New Roman" w:hAnsi="Sylfaen" w:cs="Sylfaen"/>
                <w:color w:val="000000"/>
                <w:sz w:val="20"/>
                <w:szCs w:val="20"/>
              </w:rPr>
              <w:t>კარდიოლოგია</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19 243 930</w:t>
            </w:r>
          </w:p>
        </w:tc>
        <w:tc>
          <w:tcPr>
            <w:tcW w:w="1701" w:type="dxa"/>
            <w:tcBorders>
              <w:top w:val="nil"/>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22 994 606</w:t>
            </w:r>
          </w:p>
        </w:tc>
        <w:tc>
          <w:tcPr>
            <w:tcW w:w="1559" w:type="dxa"/>
            <w:tcBorders>
              <w:top w:val="nil"/>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23 475 107</w:t>
            </w:r>
          </w:p>
        </w:tc>
        <w:tc>
          <w:tcPr>
            <w:tcW w:w="1560" w:type="dxa"/>
            <w:tcBorders>
              <w:top w:val="nil"/>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22 421 572</w:t>
            </w:r>
          </w:p>
        </w:tc>
        <w:tc>
          <w:tcPr>
            <w:tcW w:w="1559" w:type="dxa"/>
            <w:tcBorders>
              <w:top w:val="nil"/>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-1 053 535</w:t>
            </w:r>
          </w:p>
        </w:tc>
        <w:tc>
          <w:tcPr>
            <w:tcW w:w="1417" w:type="dxa"/>
            <w:tcBorders>
              <w:top w:val="nil"/>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-573 034</w:t>
            </w:r>
          </w:p>
        </w:tc>
      </w:tr>
      <w:tr w:rsidR="007D2A4F" w:rsidRPr="007D2A4F" w:rsidTr="009A3135">
        <w:trPr>
          <w:trHeight w:val="686"/>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7D2A4F" w:rsidRPr="007D2A4F" w:rsidRDefault="007D2A4F" w:rsidP="007D2A4F">
            <w:pPr>
              <w:spacing w:after="0" w:line="240" w:lineRule="auto"/>
              <w:rPr>
                <w:rFonts w:ascii="Calibri" w:eastAsia="Times New Roman" w:hAnsi="Calibri" w:cs="Calibri"/>
                <w:color w:val="000000"/>
                <w:sz w:val="20"/>
                <w:szCs w:val="20"/>
              </w:rPr>
            </w:pPr>
            <w:proofErr w:type="spellStart"/>
            <w:r w:rsidRPr="007D2A4F">
              <w:rPr>
                <w:rFonts w:ascii="Sylfaen" w:eastAsia="Times New Roman" w:hAnsi="Sylfaen" w:cs="Sylfaen"/>
                <w:color w:val="000000"/>
                <w:sz w:val="20"/>
                <w:szCs w:val="20"/>
              </w:rPr>
              <w:t>მაღალი</w:t>
            </w:r>
            <w:proofErr w:type="spellEnd"/>
            <w:r w:rsidRPr="007D2A4F">
              <w:rPr>
                <w:rFonts w:ascii="Calibri" w:eastAsia="Times New Roman" w:hAnsi="Calibri" w:cs="Calibri"/>
                <w:color w:val="000000"/>
                <w:sz w:val="20"/>
                <w:szCs w:val="20"/>
              </w:rPr>
              <w:t xml:space="preserve"> </w:t>
            </w:r>
            <w:proofErr w:type="spellStart"/>
            <w:r w:rsidRPr="007D2A4F">
              <w:rPr>
                <w:rFonts w:ascii="Sylfaen" w:eastAsia="Times New Roman" w:hAnsi="Sylfaen" w:cs="Sylfaen"/>
                <w:color w:val="000000"/>
                <w:sz w:val="20"/>
                <w:szCs w:val="20"/>
              </w:rPr>
              <w:t>რისკის</w:t>
            </w:r>
            <w:proofErr w:type="spellEnd"/>
            <w:r w:rsidRPr="007D2A4F">
              <w:rPr>
                <w:rFonts w:ascii="Calibri" w:eastAsia="Times New Roman" w:hAnsi="Calibri" w:cs="Calibri"/>
                <w:color w:val="000000"/>
                <w:sz w:val="20"/>
                <w:szCs w:val="20"/>
              </w:rPr>
              <w:t xml:space="preserve"> </w:t>
            </w:r>
            <w:proofErr w:type="spellStart"/>
            <w:r w:rsidRPr="007D2A4F">
              <w:rPr>
                <w:rFonts w:ascii="Sylfaen" w:eastAsia="Times New Roman" w:hAnsi="Sylfaen" w:cs="Sylfaen"/>
                <w:color w:val="000000"/>
                <w:sz w:val="20"/>
                <w:szCs w:val="20"/>
              </w:rPr>
              <w:t>ორსულთა</w:t>
            </w:r>
            <w:proofErr w:type="spellEnd"/>
            <w:r w:rsidRPr="007D2A4F">
              <w:rPr>
                <w:rFonts w:ascii="Calibri" w:eastAsia="Times New Roman" w:hAnsi="Calibri" w:cs="Calibri"/>
                <w:color w:val="000000"/>
                <w:sz w:val="20"/>
                <w:szCs w:val="20"/>
              </w:rPr>
              <w:t xml:space="preserve">, </w:t>
            </w:r>
            <w:proofErr w:type="spellStart"/>
            <w:r w:rsidRPr="007D2A4F">
              <w:rPr>
                <w:rFonts w:ascii="Sylfaen" w:eastAsia="Times New Roman" w:hAnsi="Sylfaen" w:cs="Sylfaen"/>
                <w:color w:val="000000"/>
                <w:sz w:val="20"/>
                <w:szCs w:val="20"/>
              </w:rPr>
              <w:t>მშობიარეთა</w:t>
            </w:r>
            <w:proofErr w:type="spellEnd"/>
            <w:r w:rsidRPr="007D2A4F">
              <w:rPr>
                <w:rFonts w:ascii="Calibri" w:eastAsia="Times New Roman" w:hAnsi="Calibri" w:cs="Calibri"/>
                <w:color w:val="000000"/>
                <w:sz w:val="20"/>
                <w:szCs w:val="20"/>
              </w:rPr>
              <w:t xml:space="preserve"> </w:t>
            </w:r>
            <w:proofErr w:type="spellStart"/>
            <w:r w:rsidRPr="007D2A4F">
              <w:rPr>
                <w:rFonts w:ascii="Sylfaen" w:eastAsia="Times New Roman" w:hAnsi="Sylfaen" w:cs="Sylfaen"/>
                <w:color w:val="000000"/>
                <w:sz w:val="20"/>
                <w:szCs w:val="20"/>
              </w:rPr>
              <w:t>და</w:t>
            </w:r>
            <w:proofErr w:type="spellEnd"/>
            <w:r w:rsidRPr="007D2A4F">
              <w:rPr>
                <w:rFonts w:ascii="Calibri" w:eastAsia="Times New Roman" w:hAnsi="Calibri" w:cs="Calibri"/>
                <w:color w:val="000000"/>
                <w:sz w:val="20"/>
                <w:szCs w:val="20"/>
              </w:rPr>
              <w:t xml:space="preserve"> </w:t>
            </w:r>
            <w:proofErr w:type="spellStart"/>
            <w:r w:rsidRPr="007D2A4F">
              <w:rPr>
                <w:rFonts w:ascii="Sylfaen" w:eastAsia="Times New Roman" w:hAnsi="Sylfaen" w:cs="Sylfaen"/>
                <w:color w:val="000000"/>
                <w:sz w:val="20"/>
                <w:szCs w:val="20"/>
              </w:rPr>
              <w:t>მელოგინეთა</w:t>
            </w:r>
            <w:proofErr w:type="spellEnd"/>
            <w:r w:rsidRPr="007D2A4F">
              <w:rPr>
                <w:rFonts w:ascii="Calibri" w:eastAsia="Times New Roman" w:hAnsi="Calibri" w:cs="Calibri"/>
                <w:color w:val="000000"/>
                <w:sz w:val="20"/>
                <w:szCs w:val="20"/>
              </w:rPr>
              <w:t xml:space="preserve"> </w:t>
            </w:r>
            <w:proofErr w:type="spellStart"/>
            <w:r w:rsidRPr="007D2A4F">
              <w:rPr>
                <w:rFonts w:ascii="Sylfaen" w:eastAsia="Times New Roman" w:hAnsi="Sylfaen" w:cs="Sylfaen"/>
                <w:color w:val="000000"/>
                <w:sz w:val="20"/>
                <w:szCs w:val="20"/>
              </w:rPr>
              <w:t>სტაციონარული</w:t>
            </w:r>
            <w:proofErr w:type="spellEnd"/>
            <w:r w:rsidRPr="007D2A4F">
              <w:rPr>
                <w:rFonts w:ascii="Calibri" w:eastAsia="Times New Roman" w:hAnsi="Calibri" w:cs="Calibri"/>
                <w:color w:val="000000"/>
                <w:sz w:val="20"/>
                <w:szCs w:val="20"/>
              </w:rPr>
              <w:t xml:space="preserve"> </w:t>
            </w:r>
            <w:proofErr w:type="spellStart"/>
            <w:r w:rsidRPr="007D2A4F">
              <w:rPr>
                <w:rFonts w:ascii="Sylfaen" w:eastAsia="Times New Roman" w:hAnsi="Sylfaen" w:cs="Sylfaen"/>
                <w:color w:val="000000"/>
                <w:sz w:val="20"/>
                <w:szCs w:val="20"/>
              </w:rPr>
              <w:t>სამედიცინო</w:t>
            </w:r>
            <w:proofErr w:type="spellEnd"/>
            <w:r w:rsidRPr="007D2A4F">
              <w:rPr>
                <w:rFonts w:ascii="Calibri" w:eastAsia="Times New Roman" w:hAnsi="Calibri" w:cs="Calibri"/>
                <w:color w:val="000000"/>
                <w:sz w:val="20"/>
                <w:szCs w:val="20"/>
              </w:rPr>
              <w:t xml:space="preserve"> </w:t>
            </w:r>
            <w:proofErr w:type="spellStart"/>
            <w:r w:rsidR="005E52C4">
              <w:rPr>
                <w:rFonts w:ascii="Sylfaen" w:eastAsia="Times New Roman" w:hAnsi="Sylfaen" w:cs="Sylfaen"/>
                <w:color w:val="000000"/>
                <w:sz w:val="20"/>
                <w:szCs w:val="20"/>
              </w:rPr>
              <w:t>მომსახურება</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0</w:t>
            </w:r>
          </w:p>
        </w:tc>
        <w:tc>
          <w:tcPr>
            <w:tcW w:w="1701" w:type="dxa"/>
            <w:tcBorders>
              <w:top w:val="nil"/>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0</w:t>
            </w:r>
          </w:p>
        </w:tc>
        <w:tc>
          <w:tcPr>
            <w:tcW w:w="1559" w:type="dxa"/>
            <w:tcBorders>
              <w:top w:val="nil"/>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1 400 143</w:t>
            </w:r>
          </w:p>
        </w:tc>
        <w:tc>
          <w:tcPr>
            <w:tcW w:w="1560" w:type="dxa"/>
            <w:tcBorders>
              <w:top w:val="nil"/>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1 854 476</w:t>
            </w:r>
          </w:p>
        </w:tc>
        <w:tc>
          <w:tcPr>
            <w:tcW w:w="1559" w:type="dxa"/>
            <w:tcBorders>
              <w:top w:val="nil"/>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454 333</w:t>
            </w:r>
          </w:p>
        </w:tc>
        <w:tc>
          <w:tcPr>
            <w:tcW w:w="1417" w:type="dxa"/>
            <w:tcBorders>
              <w:top w:val="nil"/>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1 854 476</w:t>
            </w:r>
          </w:p>
        </w:tc>
      </w:tr>
      <w:tr w:rsidR="007D2A4F" w:rsidRPr="007D2A4F" w:rsidTr="007D2A4F">
        <w:trPr>
          <w:trHeight w:val="52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7D2A4F" w:rsidRPr="007D2A4F" w:rsidRDefault="007D2A4F" w:rsidP="007D2A4F">
            <w:pPr>
              <w:spacing w:after="0" w:line="240" w:lineRule="auto"/>
              <w:rPr>
                <w:rFonts w:ascii="Calibri" w:eastAsia="Times New Roman" w:hAnsi="Calibri" w:cs="Calibri"/>
                <w:color w:val="000000"/>
                <w:sz w:val="20"/>
                <w:szCs w:val="20"/>
              </w:rPr>
            </w:pPr>
            <w:proofErr w:type="spellStart"/>
            <w:r w:rsidRPr="007D2A4F">
              <w:rPr>
                <w:rFonts w:ascii="Sylfaen" w:eastAsia="Times New Roman" w:hAnsi="Sylfaen" w:cs="Sylfaen"/>
                <w:color w:val="000000"/>
                <w:sz w:val="20"/>
                <w:szCs w:val="20"/>
              </w:rPr>
              <w:t>მშობიარობა</w:t>
            </w:r>
            <w:proofErr w:type="spellEnd"/>
            <w:r w:rsidRPr="007D2A4F">
              <w:rPr>
                <w:rFonts w:ascii="Calibri" w:eastAsia="Times New Roman" w:hAnsi="Calibri" w:cs="Calibri"/>
                <w:color w:val="000000"/>
                <w:sz w:val="20"/>
                <w:szCs w:val="20"/>
              </w:rPr>
              <w:t xml:space="preserve"> </w:t>
            </w:r>
            <w:proofErr w:type="spellStart"/>
            <w:r w:rsidRPr="007D2A4F">
              <w:rPr>
                <w:rFonts w:ascii="Sylfaen" w:eastAsia="Times New Roman" w:hAnsi="Sylfaen" w:cs="Sylfaen"/>
                <w:color w:val="000000"/>
                <w:sz w:val="20"/>
                <w:szCs w:val="20"/>
              </w:rPr>
              <w:t>და</w:t>
            </w:r>
            <w:proofErr w:type="spellEnd"/>
            <w:r w:rsidRPr="007D2A4F">
              <w:rPr>
                <w:rFonts w:ascii="Calibri" w:eastAsia="Times New Roman" w:hAnsi="Calibri" w:cs="Calibri"/>
                <w:color w:val="000000"/>
                <w:sz w:val="20"/>
                <w:szCs w:val="20"/>
              </w:rPr>
              <w:t xml:space="preserve"> </w:t>
            </w:r>
            <w:proofErr w:type="spellStart"/>
            <w:r w:rsidRPr="007D2A4F">
              <w:rPr>
                <w:rFonts w:ascii="Sylfaen" w:eastAsia="Times New Roman" w:hAnsi="Sylfaen" w:cs="Sylfaen"/>
                <w:color w:val="000000"/>
                <w:sz w:val="20"/>
                <w:szCs w:val="20"/>
              </w:rPr>
              <w:t>საკეისრო</w:t>
            </w:r>
            <w:proofErr w:type="spellEnd"/>
            <w:r w:rsidRPr="007D2A4F">
              <w:rPr>
                <w:rFonts w:ascii="Calibri" w:eastAsia="Times New Roman" w:hAnsi="Calibri" w:cs="Calibri"/>
                <w:color w:val="000000"/>
                <w:sz w:val="20"/>
                <w:szCs w:val="20"/>
              </w:rPr>
              <w:t xml:space="preserve"> </w:t>
            </w:r>
            <w:proofErr w:type="spellStart"/>
            <w:r w:rsidRPr="007D2A4F">
              <w:rPr>
                <w:rFonts w:ascii="Sylfaen" w:eastAsia="Times New Roman" w:hAnsi="Sylfaen" w:cs="Sylfaen"/>
                <w:color w:val="000000"/>
                <w:sz w:val="20"/>
                <w:szCs w:val="20"/>
              </w:rPr>
              <w:t>კვეთა</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29 927 173</w:t>
            </w:r>
          </w:p>
        </w:tc>
        <w:tc>
          <w:tcPr>
            <w:tcW w:w="1701" w:type="dxa"/>
            <w:tcBorders>
              <w:top w:val="nil"/>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29 554 607</w:t>
            </w:r>
          </w:p>
        </w:tc>
        <w:tc>
          <w:tcPr>
            <w:tcW w:w="1559" w:type="dxa"/>
            <w:tcBorders>
              <w:top w:val="nil"/>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27 339 662</w:t>
            </w:r>
          </w:p>
        </w:tc>
        <w:tc>
          <w:tcPr>
            <w:tcW w:w="1560" w:type="dxa"/>
            <w:tcBorders>
              <w:top w:val="nil"/>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25 975 115</w:t>
            </w:r>
          </w:p>
        </w:tc>
        <w:tc>
          <w:tcPr>
            <w:tcW w:w="1559" w:type="dxa"/>
            <w:tcBorders>
              <w:top w:val="nil"/>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-1 364 547</w:t>
            </w:r>
          </w:p>
        </w:tc>
        <w:tc>
          <w:tcPr>
            <w:tcW w:w="1417" w:type="dxa"/>
            <w:tcBorders>
              <w:top w:val="nil"/>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-3 579 492</w:t>
            </w:r>
          </w:p>
        </w:tc>
      </w:tr>
      <w:tr w:rsidR="007D2A4F" w:rsidRPr="007D2A4F" w:rsidTr="005E52C4">
        <w:trPr>
          <w:trHeight w:val="600"/>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7D2A4F" w:rsidRPr="007D2A4F" w:rsidRDefault="007D2A4F" w:rsidP="007D2A4F">
            <w:pPr>
              <w:spacing w:after="0" w:line="240" w:lineRule="auto"/>
              <w:rPr>
                <w:rFonts w:ascii="Calibri" w:eastAsia="Times New Roman" w:hAnsi="Calibri" w:cs="Calibri"/>
                <w:color w:val="000000"/>
                <w:sz w:val="20"/>
                <w:szCs w:val="20"/>
              </w:rPr>
            </w:pPr>
            <w:proofErr w:type="spellStart"/>
            <w:r w:rsidRPr="007D2A4F">
              <w:rPr>
                <w:rFonts w:ascii="Sylfaen" w:eastAsia="Times New Roman" w:hAnsi="Sylfaen" w:cs="Sylfaen"/>
                <w:color w:val="000000"/>
                <w:sz w:val="20"/>
                <w:szCs w:val="20"/>
              </w:rPr>
              <w:t>სხივური</w:t>
            </w:r>
            <w:proofErr w:type="spellEnd"/>
            <w:r w:rsidRPr="007D2A4F">
              <w:rPr>
                <w:rFonts w:ascii="Calibri" w:eastAsia="Times New Roman" w:hAnsi="Calibri" w:cs="Calibri"/>
                <w:color w:val="000000"/>
                <w:sz w:val="20"/>
                <w:szCs w:val="20"/>
              </w:rPr>
              <w:t xml:space="preserve"> </w:t>
            </w:r>
            <w:proofErr w:type="spellStart"/>
            <w:r w:rsidRPr="007D2A4F">
              <w:rPr>
                <w:rFonts w:ascii="Sylfaen" w:eastAsia="Times New Roman" w:hAnsi="Sylfaen" w:cs="Sylfaen"/>
                <w:color w:val="000000"/>
                <w:sz w:val="20"/>
                <w:szCs w:val="20"/>
              </w:rPr>
              <w:t>თერაპია</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13 337 163</w:t>
            </w:r>
          </w:p>
        </w:tc>
        <w:tc>
          <w:tcPr>
            <w:tcW w:w="1701" w:type="dxa"/>
            <w:tcBorders>
              <w:top w:val="nil"/>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15 939 085</w:t>
            </w:r>
          </w:p>
        </w:tc>
        <w:tc>
          <w:tcPr>
            <w:tcW w:w="1559" w:type="dxa"/>
            <w:tcBorders>
              <w:top w:val="nil"/>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19 510 280</w:t>
            </w:r>
          </w:p>
        </w:tc>
        <w:tc>
          <w:tcPr>
            <w:tcW w:w="1560" w:type="dxa"/>
            <w:tcBorders>
              <w:top w:val="nil"/>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21 235 089</w:t>
            </w:r>
          </w:p>
        </w:tc>
        <w:tc>
          <w:tcPr>
            <w:tcW w:w="1559" w:type="dxa"/>
            <w:tcBorders>
              <w:top w:val="nil"/>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1 724 809</w:t>
            </w:r>
          </w:p>
        </w:tc>
        <w:tc>
          <w:tcPr>
            <w:tcW w:w="1417" w:type="dxa"/>
            <w:tcBorders>
              <w:top w:val="nil"/>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5 296 004</w:t>
            </w:r>
          </w:p>
        </w:tc>
      </w:tr>
      <w:tr w:rsidR="007D2A4F" w:rsidRPr="007D2A4F" w:rsidTr="007D2A4F">
        <w:trPr>
          <w:trHeight w:val="525"/>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7D2A4F" w:rsidRPr="007D2A4F" w:rsidRDefault="007D2A4F" w:rsidP="007D2A4F">
            <w:pPr>
              <w:spacing w:after="0" w:line="240" w:lineRule="auto"/>
              <w:rPr>
                <w:rFonts w:ascii="Calibri" w:eastAsia="Times New Roman" w:hAnsi="Calibri" w:cs="Calibri"/>
                <w:color w:val="000000"/>
                <w:sz w:val="20"/>
                <w:szCs w:val="20"/>
              </w:rPr>
            </w:pPr>
            <w:proofErr w:type="spellStart"/>
            <w:r w:rsidRPr="007D2A4F">
              <w:rPr>
                <w:rFonts w:ascii="Sylfaen" w:eastAsia="Times New Roman" w:hAnsi="Sylfaen" w:cs="Sylfaen"/>
                <w:color w:val="000000"/>
                <w:sz w:val="20"/>
                <w:szCs w:val="20"/>
              </w:rPr>
              <w:t>ქიმიოთერაპია</w:t>
            </w:r>
            <w:proofErr w:type="spellEnd"/>
            <w:r w:rsidRPr="007D2A4F">
              <w:rPr>
                <w:rFonts w:ascii="Calibri" w:eastAsia="Times New Roman" w:hAnsi="Calibri" w:cs="Calibri"/>
                <w:color w:val="000000"/>
                <w:sz w:val="20"/>
                <w:szCs w:val="20"/>
              </w:rPr>
              <w:t xml:space="preserve"> </w:t>
            </w:r>
            <w:proofErr w:type="spellStart"/>
            <w:r w:rsidRPr="007D2A4F">
              <w:rPr>
                <w:rFonts w:ascii="Sylfaen" w:eastAsia="Times New Roman" w:hAnsi="Sylfaen" w:cs="Sylfaen"/>
                <w:color w:val="000000"/>
                <w:sz w:val="20"/>
                <w:szCs w:val="20"/>
              </w:rPr>
              <w:t>და</w:t>
            </w:r>
            <w:proofErr w:type="spellEnd"/>
            <w:r w:rsidRPr="007D2A4F">
              <w:rPr>
                <w:rFonts w:ascii="Calibri" w:eastAsia="Times New Roman" w:hAnsi="Calibri" w:cs="Calibri"/>
                <w:color w:val="000000"/>
                <w:sz w:val="20"/>
                <w:szCs w:val="20"/>
              </w:rPr>
              <w:t xml:space="preserve"> </w:t>
            </w:r>
            <w:proofErr w:type="spellStart"/>
            <w:r w:rsidRPr="007D2A4F">
              <w:rPr>
                <w:rFonts w:ascii="Sylfaen" w:eastAsia="Times New Roman" w:hAnsi="Sylfaen" w:cs="Sylfaen"/>
                <w:color w:val="000000"/>
                <w:sz w:val="20"/>
                <w:szCs w:val="20"/>
              </w:rPr>
              <w:t>ჰორმონოთერაპია</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9 183 663</w:t>
            </w:r>
          </w:p>
        </w:tc>
        <w:tc>
          <w:tcPr>
            <w:tcW w:w="1701" w:type="dxa"/>
            <w:tcBorders>
              <w:top w:val="nil"/>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10 461 010</w:t>
            </w:r>
          </w:p>
        </w:tc>
        <w:tc>
          <w:tcPr>
            <w:tcW w:w="1559" w:type="dxa"/>
            <w:tcBorders>
              <w:top w:val="nil"/>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11 195 547</w:t>
            </w:r>
          </w:p>
        </w:tc>
        <w:tc>
          <w:tcPr>
            <w:tcW w:w="1560" w:type="dxa"/>
            <w:tcBorders>
              <w:top w:val="nil"/>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12 403 551</w:t>
            </w:r>
          </w:p>
        </w:tc>
        <w:tc>
          <w:tcPr>
            <w:tcW w:w="1559" w:type="dxa"/>
            <w:tcBorders>
              <w:top w:val="nil"/>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1 208 004</w:t>
            </w:r>
          </w:p>
        </w:tc>
        <w:tc>
          <w:tcPr>
            <w:tcW w:w="1417" w:type="dxa"/>
            <w:tcBorders>
              <w:top w:val="nil"/>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1 942 541</w:t>
            </w:r>
          </w:p>
        </w:tc>
      </w:tr>
      <w:tr w:rsidR="007D2A4F" w:rsidRPr="007D2A4F" w:rsidTr="005640B8">
        <w:trPr>
          <w:trHeight w:val="429"/>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7D2A4F" w:rsidRPr="007D2A4F" w:rsidRDefault="007D2A4F" w:rsidP="007D2A4F">
            <w:pPr>
              <w:spacing w:after="0" w:line="240" w:lineRule="auto"/>
              <w:rPr>
                <w:rFonts w:ascii="Calibri" w:eastAsia="Times New Roman" w:hAnsi="Calibri" w:cs="Calibri"/>
                <w:color w:val="000000"/>
                <w:sz w:val="20"/>
                <w:szCs w:val="20"/>
              </w:rPr>
            </w:pPr>
            <w:proofErr w:type="spellStart"/>
            <w:r w:rsidRPr="007D2A4F">
              <w:rPr>
                <w:rFonts w:ascii="Sylfaen" w:eastAsia="Times New Roman" w:hAnsi="Sylfaen" w:cs="Sylfaen"/>
                <w:color w:val="000000"/>
                <w:sz w:val="20"/>
                <w:szCs w:val="20"/>
              </w:rPr>
              <w:t>ქიმიოთერაპია</w:t>
            </w:r>
            <w:proofErr w:type="spellEnd"/>
            <w:r w:rsidRPr="007D2A4F">
              <w:rPr>
                <w:rFonts w:ascii="Calibri" w:eastAsia="Times New Roman" w:hAnsi="Calibri" w:cs="Calibri"/>
                <w:color w:val="000000"/>
                <w:sz w:val="20"/>
                <w:szCs w:val="20"/>
              </w:rPr>
              <w:t xml:space="preserve"> </w:t>
            </w:r>
            <w:proofErr w:type="spellStart"/>
            <w:r w:rsidRPr="007D2A4F">
              <w:rPr>
                <w:rFonts w:ascii="Sylfaen" w:eastAsia="Times New Roman" w:hAnsi="Sylfaen" w:cs="Sylfaen"/>
                <w:color w:val="000000"/>
                <w:sz w:val="20"/>
                <w:szCs w:val="20"/>
              </w:rPr>
              <w:t>და</w:t>
            </w:r>
            <w:proofErr w:type="spellEnd"/>
            <w:r w:rsidRPr="007D2A4F">
              <w:rPr>
                <w:rFonts w:ascii="Calibri" w:eastAsia="Times New Roman" w:hAnsi="Calibri" w:cs="Calibri"/>
                <w:color w:val="000000"/>
                <w:sz w:val="20"/>
                <w:szCs w:val="20"/>
              </w:rPr>
              <w:t xml:space="preserve"> </w:t>
            </w:r>
            <w:proofErr w:type="spellStart"/>
            <w:r w:rsidRPr="007D2A4F">
              <w:rPr>
                <w:rFonts w:ascii="Sylfaen" w:eastAsia="Times New Roman" w:hAnsi="Sylfaen" w:cs="Sylfaen"/>
                <w:color w:val="000000"/>
                <w:sz w:val="20"/>
                <w:szCs w:val="20"/>
              </w:rPr>
              <w:t>ჰორმონოთერაპია</w:t>
            </w:r>
            <w:proofErr w:type="spellEnd"/>
            <w:r w:rsidRPr="007D2A4F">
              <w:rPr>
                <w:rFonts w:ascii="Calibri" w:eastAsia="Times New Roman" w:hAnsi="Calibri" w:cs="Calibri"/>
                <w:color w:val="000000"/>
                <w:sz w:val="20"/>
                <w:szCs w:val="20"/>
              </w:rPr>
              <w:t xml:space="preserve"> (</w:t>
            </w:r>
            <w:proofErr w:type="spellStart"/>
            <w:r w:rsidRPr="007D2A4F">
              <w:rPr>
                <w:rFonts w:ascii="Sylfaen" w:eastAsia="Times New Roman" w:hAnsi="Sylfaen" w:cs="Sylfaen"/>
                <w:color w:val="000000"/>
                <w:sz w:val="20"/>
                <w:szCs w:val="20"/>
              </w:rPr>
              <w:t>მედიკამენტები</w:t>
            </w:r>
            <w:proofErr w:type="spellEnd"/>
            <w:r w:rsidRPr="007D2A4F">
              <w:rPr>
                <w:rFonts w:ascii="Calibri" w:eastAsia="Times New Roman" w:hAnsi="Calibri" w:cs="Calibri"/>
                <w:color w:val="000000"/>
                <w:sz w:val="20"/>
                <w:szCs w:val="20"/>
              </w:rPr>
              <w:t>)</w:t>
            </w:r>
          </w:p>
        </w:tc>
        <w:tc>
          <w:tcPr>
            <w:tcW w:w="1701" w:type="dxa"/>
            <w:tcBorders>
              <w:top w:val="nil"/>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12 176 437</w:t>
            </w:r>
          </w:p>
        </w:tc>
        <w:tc>
          <w:tcPr>
            <w:tcW w:w="1701" w:type="dxa"/>
            <w:tcBorders>
              <w:top w:val="nil"/>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14 152 616</w:t>
            </w:r>
          </w:p>
        </w:tc>
        <w:tc>
          <w:tcPr>
            <w:tcW w:w="1559" w:type="dxa"/>
            <w:tcBorders>
              <w:top w:val="nil"/>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16 625 072</w:t>
            </w:r>
          </w:p>
        </w:tc>
        <w:tc>
          <w:tcPr>
            <w:tcW w:w="1560" w:type="dxa"/>
            <w:tcBorders>
              <w:top w:val="nil"/>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19 147 476</w:t>
            </w:r>
          </w:p>
        </w:tc>
        <w:tc>
          <w:tcPr>
            <w:tcW w:w="1559" w:type="dxa"/>
            <w:tcBorders>
              <w:top w:val="nil"/>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2 522 404</w:t>
            </w:r>
          </w:p>
        </w:tc>
        <w:tc>
          <w:tcPr>
            <w:tcW w:w="1417" w:type="dxa"/>
            <w:tcBorders>
              <w:top w:val="nil"/>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4 994 860</w:t>
            </w:r>
          </w:p>
        </w:tc>
      </w:tr>
      <w:tr w:rsidR="007D2A4F" w:rsidRPr="007D2A4F" w:rsidTr="005640B8">
        <w:trPr>
          <w:trHeight w:val="496"/>
        </w:trPr>
        <w:tc>
          <w:tcPr>
            <w:tcW w:w="5240" w:type="dxa"/>
            <w:tcBorders>
              <w:top w:val="nil"/>
              <w:left w:val="single" w:sz="4" w:space="0" w:color="auto"/>
              <w:bottom w:val="single" w:sz="4" w:space="0" w:color="auto"/>
              <w:right w:val="single" w:sz="4" w:space="0" w:color="auto"/>
            </w:tcBorders>
            <w:shd w:val="clear" w:color="auto" w:fill="auto"/>
            <w:vAlign w:val="bottom"/>
            <w:hideMark/>
          </w:tcPr>
          <w:p w:rsidR="007D2A4F" w:rsidRPr="007D2A4F" w:rsidRDefault="007D2A4F" w:rsidP="007D2A4F">
            <w:pPr>
              <w:spacing w:after="0" w:line="240" w:lineRule="auto"/>
              <w:rPr>
                <w:rFonts w:ascii="Calibri" w:eastAsia="Times New Roman" w:hAnsi="Calibri" w:cs="Calibri"/>
                <w:color w:val="000000"/>
                <w:sz w:val="20"/>
                <w:szCs w:val="20"/>
              </w:rPr>
            </w:pPr>
            <w:proofErr w:type="spellStart"/>
            <w:r w:rsidRPr="007D2A4F">
              <w:rPr>
                <w:rFonts w:ascii="Sylfaen" w:eastAsia="Times New Roman" w:hAnsi="Sylfaen" w:cs="Sylfaen"/>
                <w:color w:val="000000"/>
                <w:sz w:val="20"/>
                <w:szCs w:val="20"/>
              </w:rPr>
              <w:t>გეგმური</w:t>
            </w:r>
            <w:proofErr w:type="spellEnd"/>
            <w:r w:rsidRPr="007D2A4F">
              <w:rPr>
                <w:rFonts w:ascii="Calibri" w:eastAsia="Times New Roman" w:hAnsi="Calibri" w:cs="Calibri"/>
                <w:color w:val="000000"/>
                <w:sz w:val="20"/>
                <w:szCs w:val="20"/>
              </w:rPr>
              <w:t xml:space="preserve"> </w:t>
            </w:r>
            <w:proofErr w:type="spellStart"/>
            <w:r w:rsidRPr="007D2A4F">
              <w:rPr>
                <w:rFonts w:ascii="Sylfaen" w:eastAsia="Times New Roman" w:hAnsi="Sylfaen" w:cs="Sylfaen"/>
                <w:color w:val="000000"/>
                <w:sz w:val="20"/>
                <w:szCs w:val="20"/>
              </w:rPr>
              <w:t>ამბულატორია</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60 079 721</w:t>
            </w:r>
          </w:p>
        </w:tc>
        <w:tc>
          <w:tcPr>
            <w:tcW w:w="1701" w:type="dxa"/>
            <w:tcBorders>
              <w:top w:val="nil"/>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62 069 263</w:t>
            </w:r>
          </w:p>
        </w:tc>
        <w:tc>
          <w:tcPr>
            <w:tcW w:w="1559" w:type="dxa"/>
            <w:tcBorders>
              <w:top w:val="nil"/>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57 385 300</w:t>
            </w:r>
          </w:p>
        </w:tc>
        <w:tc>
          <w:tcPr>
            <w:tcW w:w="1560" w:type="dxa"/>
            <w:tcBorders>
              <w:top w:val="nil"/>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52 273 595</w:t>
            </w:r>
          </w:p>
        </w:tc>
        <w:tc>
          <w:tcPr>
            <w:tcW w:w="1559" w:type="dxa"/>
            <w:tcBorders>
              <w:top w:val="nil"/>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-5 111 705</w:t>
            </w:r>
          </w:p>
        </w:tc>
        <w:tc>
          <w:tcPr>
            <w:tcW w:w="1417" w:type="dxa"/>
            <w:tcBorders>
              <w:top w:val="nil"/>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-9 795 668</w:t>
            </w:r>
          </w:p>
        </w:tc>
      </w:tr>
      <w:tr w:rsidR="007D2A4F" w:rsidRPr="007D2A4F" w:rsidTr="005640B8">
        <w:trPr>
          <w:trHeight w:val="521"/>
        </w:trPr>
        <w:tc>
          <w:tcPr>
            <w:tcW w:w="52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D2A4F" w:rsidRPr="007D2A4F" w:rsidRDefault="007D2A4F" w:rsidP="007D2A4F">
            <w:pPr>
              <w:spacing w:after="0" w:line="240" w:lineRule="auto"/>
              <w:rPr>
                <w:rFonts w:ascii="Calibri" w:eastAsia="Times New Roman" w:hAnsi="Calibri" w:cs="Calibri"/>
                <w:color w:val="000000"/>
                <w:sz w:val="20"/>
                <w:szCs w:val="20"/>
              </w:rPr>
            </w:pPr>
            <w:proofErr w:type="spellStart"/>
            <w:r w:rsidRPr="007D2A4F">
              <w:rPr>
                <w:rFonts w:ascii="Sylfaen" w:eastAsia="Times New Roman" w:hAnsi="Sylfaen" w:cs="Sylfaen"/>
                <w:color w:val="000000"/>
                <w:sz w:val="20"/>
                <w:szCs w:val="20"/>
              </w:rPr>
              <w:t>გადაუდებელი</w:t>
            </w:r>
            <w:proofErr w:type="spellEnd"/>
            <w:r w:rsidRPr="007D2A4F">
              <w:rPr>
                <w:rFonts w:ascii="Calibri" w:eastAsia="Times New Roman" w:hAnsi="Calibri" w:cs="Calibri"/>
                <w:color w:val="000000"/>
                <w:sz w:val="20"/>
                <w:szCs w:val="20"/>
              </w:rPr>
              <w:t xml:space="preserve"> </w:t>
            </w:r>
            <w:proofErr w:type="spellStart"/>
            <w:r w:rsidRPr="007D2A4F">
              <w:rPr>
                <w:rFonts w:ascii="Sylfaen" w:eastAsia="Times New Roman" w:hAnsi="Sylfaen" w:cs="Sylfaen"/>
                <w:color w:val="000000"/>
                <w:sz w:val="20"/>
                <w:szCs w:val="20"/>
              </w:rPr>
              <w:t>სტაციონარული</w:t>
            </w:r>
            <w:proofErr w:type="spellEnd"/>
            <w:r w:rsidRPr="007D2A4F">
              <w:rPr>
                <w:rFonts w:ascii="Calibri" w:eastAsia="Times New Roman" w:hAnsi="Calibri" w:cs="Calibri"/>
                <w:color w:val="000000"/>
                <w:sz w:val="20"/>
                <w:szCs w:val="20"/>
              </w:rPr>
              <w:t xml:space="preserve"> </w:t>
            </w:r>
            <w:proofErr w:type="spellStart"/>
            <w:r w:rsidRPr="007D2A4F">
              <w:rPr>
                <w:rFonts w:ascii="Sylfaen" w:eastAsia="Times New Roman" w:hAnsi="Sylfaen" w:cs="Sylfaen"/>
                <w:color w:val="000000"/>
                <w:sz w:val="20"/>
                <w:szCs w:val="20"/>
              </w:rPr>
              <w:t>მომსახურება</w:t>
            </w:r>
            <w:proofErr w:type="spellEnd"/>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357 192 344</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412 326 362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425 912 005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457 015 500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31 103 495</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7D2A4F" w:rsidRPr="007D2A4F" w:rsidRDefault="007D2A4F" w:rsidP="007D2A4F">
            <w:pPr>
              <w:spacing w:after="0" w:line="240" w:lineRule="auto"/>
              <w:jc w:val="right"/>
              <w:rPr>
                <w:rFonts w:ascii="Calibri" w:eastAsia="Times New Roman" w:hAnsi="Calibri" w:cs="Calibri"/>
                <w:color w:val="000000"/>
                <w:sz w:val="20"/>
                <w:szCs w:val="20"/>
              </w:rPr>
            </w:pPr>
            <w:r w:rsidRPr="007D2A4F">
              <w:rPr>
                <w:rFonts w:ascii="Calibri" w:eastAsia="Times New Roman" w:hAnsi="Calibri" w:cs="Calibri"/>
                <w:color w:val="000000"/>
                <w:sz w:val="20"/>
                <w:szCs w:val="20"/>
              </w:rPr>
              <w:t>44 689 138</w:t>
            </w:r>
          </w:p>
        </w:tc>
      </w:tr>
      <w:tr w:rsidR="005640B8" w:rsidRPr="007D2A4F" w:rsidTr="005640B8">
        <w:trPr>
          <w:trHeight w:val="379"/>
        </w:trPr>
        <w:tc>
          <w:tcPr>
            <w:tcW w:w="5240" w:type="dxa"/>
            <w:tcBorders>
              <w:top w:val="single" w:sz="4" w:space="0" w:color="auto"/>
              <w:left w:val="single" w:sz="4" w:space="0" w:color="auto"/>
              <w:bottom w:val="single" w:sz="4" w:space="0" w:color="auto"/>
              <w:right w:val="single" w:sz="4" w:space="0" w:color="auto"/>
            </w:tcBorders>
            <w:shd w:val="clear" w:color="auto" w:fill="auto"/>
            <w:vAlign w:val="bottom"/>
          </w:tcPr>
          <w:p w:rsidR="005640B8" w:rsidRPr="005640B8" w:rsidRDefault="005640B8" w:rsidP="007D2A4F">
            <w:pPr>
              <w:spacing w:after="0" w:line="240" w:lineRule="auto"/>
              <w:rPr>
                <w:rFonts w:ascii="Sylfaen" w:eastAsia="Times New Roman" w:hAnsi="Sylfaen" w:cs="Sylfaen"/>
                <w:color w:val="000000"/>
                <w:sz w:val="20"/>
                <w:szCs w:val="20"/>
                <w:lang w:val="ka-GE"/>
              </w:rPr>
            </w:pPr>
            <w:r>
              <w:rPr>
                <w:rFonts w:ascii="Sylfaen" w:eastAsia="Times New Roman" w:hAnsi="Sylfaen" w:cs="Sylfaen"/>
                <w:color w:val="000000"/>
                <w:sz w:val="20"/>
                <w:szCs w:val="20"/>
                <w:lang w:val="ka-GE"/>
              </w:rPr>
              <w:t>სულ</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5640B8" w:rsidRDefault="005640B8" w:rsidP="005640B8">
            <w:pPr>
              <w:jc w:val="right"/>
              <w:rPr>
                <w:rFonts w:ascii="Calibri" w:hAnsi="Calibri" w:cs="Calibri"/>
                <w:color w:val="000000"/>
              </w:rPr>
            </w:pPr>
            <w:r>
              <w:rPr>
                <w:rFonts w:ascii="Calibri" w:hAnsi="Calibri" w:cs="Calibri"/>
                <w:color w:val="000000"/>
              </w:rPr>
              <w:t>659 826 217</w:t>
            </w:r>
          </w:p>
          <w:p w:rsidR="005640B8" w:rsidRPr="007D2A4F" w:rsidRDefault="005640B8" w:rsidP="005640B8">
            <w:pPr>
              <w:spacing w:after="0" w:line="240" w:lineRule="auto"/>
              <w:ind w:left="-108" w:right="-113"/>
              <w:jc w:val="right"/>
              <w:rPr>
                <w:rFonts w:ascii="Calibri" w:eastAsia="Times New Roman" w:hAnsi="Calibri" w:cs="Calibri"/>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5640B8" w:rsidRDefault="005640B8" w:rsidP="005640B8">
            <w:pPr>
              <w:jc w:val="right"/>
              <w:rPr>
                <w:rFonts w:ascii="Calibri" w:hAnsi="Calibri" w:cs="Calibri"/>
                <w:color w:val="000000"/>
              </w:rPr>
            </w:pPr>
            <w:r>
              <w:rPr>
                <w:rFonts w:ascii="Calibri" w:hAnsi="Calibri" w:cs="Calibri"/>
                <w:color w:val="000000"/>
              </w:rPr>
              <w:t>747 013 724</w:t>
            </w:r>
          </w:p>
          <w:p w:rsidR="005640B8" w:rsidRPr="007D2A4F" w:rsidRDefault="005640B8" w:rsidP="005640B8">
            <w:pPr>
              <w:spacing w:after="0" w:line="240" w:lineRule="auto"/>
              <w:ind w:left="-108" w:right="-113"/>
              <w:jc w:val="right"/>
              <w:rPr>
                <w:rFonts w:ascii="Calibri" w:eastAsia="Times New Roman" w:hAnsi="Calibri" w:cs="Calibri"/>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5640B8" w:rsidRDefault="005640B8" w:rsidP="005640B8">
            <w:pPr>
              <w:jc w:val="right"/>
              <w:rPr>
                <w:rFonts w:ascii="Calibri" w:hAnsi="Calibri" w:cs="Calibri"/>
                <w:color w:val="000000"/>
              </w:rPr>
            </w:pPr>
            <w:r>
              <w:rPr>
                <w:rFonts w:ascii="Calibri" w:hAnsi="Calibri" w:cs="Calibri"/>
                <w:color w:val="000000"/>
              </w:rPr>
              <w:t>746 397 378</w:t>
            </w:r>
          </w:p>
          <w:p w:rsidR="005640B8" w:rsidRPr="007D2A4F" w:rsidRDefault="005640B8" w:rsidP="005640B8">
            <w:pPr>
              <w:spacing w:after="0" w:line="240" w:lineRule="auto"/>
              <w:ind w:left="-108" w:right="-113"/>
              <w:jc w:val="right"/>
              <w:rPr>
                <w:rFonts w:ascii="Calibri" w:eastAsia="Times New Roman" w:hAnsi="Calibri" w:cs="Calibri"/>
                <w:color w:val="000000"/>
                <w:sz w:val="20"/>
                <w:szCs w:val="20"/>
              </w:rPr>
            </w:pPr>
          </w:p>
        </w:tc>
        <w:tc>
          <w:tcPr>
            <w:tcW w:w="1560" w:type="dxa"/>
            <w:tcBorders>
              <w:top w:val="single" w:sz="4" w:space="0" w:color="auto"/>
              <w:left w:val="nil"/>
              <w:bottom w:val="single" w:sz="4" w:space="0" w:color="auto"/>
              <w:right w:val="single" w:sz="4" w:space="0" w:color="auto"/>
            </w:tcBorders>
            <w:shd w:val="clear" w:color="auto" w:fill="auto"/>
            <w:noWrap/>
            <w:vAlign w:val="bottom"/>
          </w:tcPr>
          <w:p w:rsidR="005640B8" w:rsidRDefault="005640B8" w:rsidP="005640B8">
            <w:pPr>
              <w:jc w:val="right"/>
              <w:rPr>
                <w:rFonts w:ascii="Calibri" w:hAnsi="Calibri" w:cs="Calibri"/>
                <w:color w:val="000000"/>
              </w:rPr>
            </w:pPr>
            <w:r>
              <w:rPr>
                <w:rFonts w:ascii="Calibri" w:hAnsi="Calibri" w:cs="Calibri"/>
                <w:color w:val="000000"/>
              </w:rPr>
              <w:t>806 663 716</w:t>
            </w:r>
          </w:p>
          <w:p w:rsidR="005640B8" w:rsidRPr="007D2A4F" w:rsidRDefault="005640B8" w:rsidP="005640B8">
            <w:pPr>
              <w:spacing w:after="0" w:line="240" w:lineRule="auto"/>
              <w:ind w:left="-108" w:right="-113"/>
              <w:jc w:val="right"/>
              <w:rPr>
                <w:rFonts w:ascii="Calibri" w:eastAsia="Times New Roman" w:hAnsi="Calibri" w:cs="Calibri"/>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5640B8" w:rsidRDefault="005640B8" w:rsidP="005640B8">
            <w:pPr>
              <w:jc w:val="right"/>
              <w:rPr>
                <w:rFonts w:ascii="Calibri" w:hAnsi="Calibri" w:cs="Calibri"/>
                <w:color w:val="000000"/>
              </w:rPr>
            </w:pPr>
            <w:r>
              <w:rPr>
                <w:rFonts w:ascii="Calibri" w:hAnsi="Calibri" w:cs="Calibri"/>
                <w:color w:val="000000"/>
              </w:rPr>
              <w:t>60 266 338</w:t>
            </w:r>
          </w:p>
          <w:p w:rsidR="005640B8" w:rsidRPr="007D2A4F" w:rsidRDefault="005640B8" w:rsidP="005640B8">
            <w:pPr>
              <w:spacing w:after="0" w:line="240" w:lineRule="auto"/>
              <w:ind w:left="-108" w:right="-113"/>
              <w:jc w:val="right"/>
              <w:rPr>
                <w:rFonts w:ascii="Calibri" w:eastAsia="Times New Roman" w:hAnsi="Calibri" w:cs="Calibri"/>
                <w:color w:val="000000"/>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5640B8" w:rsidRDefault="005640B8" w:rsidP="005640B8">
            <w:pPr>
              <w:jc w:val="right"/>
              <w:rPr>
                <w:rFonts w:ascii="Calibri" w:hAnsi="Calibri" w:cs="Calibri"/>
                <w:color w:val="000000"/>
              </w:rPr>
            </w:pPr>
            <w:r>
              <w:rPr>
                <w:rFonts w:ascii="Calibri" w:hAnsi="Calibri" w:cs="Calibri"/>
                <w:color w:val="000000"/>
              </w:rPr>
              <w:t>59 649 992</w:t>
            </w:r>
          </w:p>
          <w:p w:rsidR="005640B8" w:rsidRPr="007D2A4F" w:rsidRDefault="005640B8" w:rsidP="005640B8">
            <w:pPr>
              <w:spacing w:after="0" w:line="240" w:lineRule="auto"/>
              <w:ind w:left="-108" w:right="-113"/>
              <w:jc w:val="right"/>
              <w:rPr>
                <w:rFonts w:ascii="Calibri" w:eastAsia="Times New Roman" w:hAnsi="Calibri" w:cs="Calibri"/>
                <w:color w:val="000000"/>
                <w:sz w:val="20"/>
                <w:szCs w:val="20"/>
              </w:rPr>
            </w:pPr>
          </w:p>
        </w:tc>
      </w:tr>
    </w:tbl>
    <w:p w:rsidR="00FB5E74" w:rsidRDefault="00FB5E74" w:rsidP="00FB5E74">
      <w:pPr>
        <w:pStyle w:val="ListParagraph"/>
        <w:spacing w:before="120" w:after="120"/>
        <w:ind w:left="450"/>
        <w:jc w:val="both"/>
        <w:rPr>
          <w:rFonts w:ascii="Sylfaen" w:hAnsi="Sylfaen"/>
          <w:sz w:val="18"/>
          <w:szCs w:val="18"/>
          <w:lang w:val="ka-GE"/>
        </w:rPr>
      </w:pPr>
    </w:p>
    <w:p w:rsidR="005E5B9D" w:rsidRDefault="005E5B9D" w:rsidP="00FB5E74">
      <w:pPr>
        <w:pStyle w:val="ListParagraph"/>
        <w:spacing w:before="120" w:after="120"/>
        <w:ind w:left="450"/>
        <w:jc w:val="both"/>
        <w:rPr>
          <w:rFonts w:ascii="Sylfaen" w:hAnsi="Sylfaen"/>
          <w:sz w:val="18"/>
          <w:szCs w:val="18"/>
          <w:lang w:val="ka-GE"/>
        </w:rPr>
      </w:pPr>
    </w:p>
    <w:p w:rsidR="005E5B9D" w:rsidRDefault="005E5B9D" w:rsidP="00FB5E74">
      <w:pPr>
        <w:pStyle w:val="ListParagraph"/>
        <w:spacing w:before="120" w:after="120"/>
        <w:ind w:left="450"/>
        <w:jc w:val="both"/>
        <w:rPr>
          <w:rFonts w:ascii="Sylfaen" w:hAnsi="Sylfaen"/>
          <w:sz w:val="18"/>
          <w:szCs w:val="18"/>
          <w:lang w:val="ka-GE"/>
        </w:rPr>
      </w:pPr>
    </w:p>
    <w:p w:rsidR="009A3135" w:rsidRDefault="009A3135" w:rsidP="00FB5E74">
      <w:pPr>
        <w:pStyle w:val="ListParagraph"/>
        <w:spacing w:before="120" w:after="120"/>
        <w:ind w:left="450"/>
        <w:jc w:val="both"/>
        <w:rPr>
          <w:rFonts w:ascii="Sylfaen" w:hAnsi="Sylfaen"/>
          <w:sz w:val="18"/>
          <w:szCs w:val="18"/>
          <w:lang w:val="ka-GE"/>
        </w:rPr>
      </w:pPr>
    </w:p>
    <w:p w:rsidR="009A3135" w:rsidRDefault="009A3135" w:rsidP="00FB5E74">
      <w:pPr>
        <w:pStyle w:val="ListParagraph"/>
        <w:spacing w:before="120" w:after="120"/>
        <w:ind w:left="450"/>
        <w:jc w:val="both"/>
        <w:rPr>
          <w:rFonts w:ascii="Sylfaen" w:hAnsi="Sylfaen"/>
          <w:sz w:val="18"/>
          <w:szCs w:val="18"/>
          <w:lang w:val="ka-GE"/>
        </w:rPr>
      </w:pPr>
    </w:p>
    <w:p w:rsidR="009A3135" w:rsidRDefault="009A3135" w:rsidP="00FB5E74">
      <w:pPr>
        <w:pStyle w:val="ListParagraph"/>
        <w:spacing w:before="120" w:after="120"/>
        <w:ind w:left="450"/>
        <w:jc w:val="both"/>
        <w:rPr>
          <w:rFonts w:ascii="Sylfaen" w:hAnsi="Sylfaen"/>
          <w:sz w:val="18"/>
          <w:szCs w:val="18"/>
          <w:lang w:val="ka-GE"/>
        </w:rPr>
      </w:pPr>
    </w:p>
    <w:p w:rsidR="005E5B9D" w:rsidRDefault="005E5B9D" w:rsidP="005E5B9D">
      <w:pPr>
        <w:pStyle w:val="ListParagraph"/>
        <w:ind w:left="1267"/>
        <w:jc w:val="center"/>
        <w:rPr>
          <w:rFonts w:ascii="Sylfaen" w:eastAsia="Times New Roman" w:hAnsi="Sylfaen" w:cs="Times New Roman"/>
          <w:b/>
          <w:sz w:val="20"/>
          <w:szCs w:val="20"/>
          <w:lang w:val="ka-GE"/>
        </w:rPr>
      </w:pPr>
      <w:r w:rsidRPr="00A07172">
        <w:rPr>
          <w:rFonts w:ascii="Sylfaen" w:eastAsia="Times New Roman" w:hAnsi="Sylfaen" w:cs="Times New Roman"/>
          <w:b/>
          <w:sz w:val="20"/>
          <w:szCs w:val="20"/>
        </w:rPr>
        <w:lastRenderedPageBreak/>
        <w:t xml:space="preserve">2015-2018 </w:t>
      </w:r>
      <w:r w:rsidRPr="00A07172">
        <w:rPr>
          <w:rFonts w:ascii="Sylfaen" w:eastAsia="Times New Roman" w:hAnsi="Sylfaen" w:cs="Times New Roman"/>
          <w:b/>
          <w:sz w:val="20"/>
          <w:szCs w:val="20"/>
          <w:lang w:val="ka-GE"/>
        </w:rPr>
        <w:t>წ.წ.</w:t>
      </w:r>
      <w:r w:rsidRPr="00A07172">
        <w:rPr>
          <w:rFonts w:ascii="Sylfaen" w:eastAsia="Times New Roman" w:hAnsi="Sylfaen" w:cs="Times New Roman"/>
          <w:b/>
          <w:sz w:val="20"/>
          <w:szCs w:val="20"/>
        </w:rPr>
        <w:t xml:space="preserve"> </w:t>
      </w:r>
      <w:r>
        <w:rPr>
          <w:rFonts w:ascii="Sylfaen" w:eastAsia="Times New Roman" w:hAnsi="Sylfaen" w:cs="Times New Roman"/>
          <w:b/>
          <w:sz w:val="20"/>
          <w:szCs w:val="20"/>
          <w:lang w:val="ka-GE"/>
        </w:rPr>
        <w:t>შემთხვევათა რაოდენობების</w:t>
      </w:r>
      <w:r w:rsidRPr="00A07172">
        <w:rPr>
          <w:rFonts w:ascii="Sylfaen" w:eastAsia="Times New Roman" w:hAnsi="Sylfaen" w:cs="Times New Roman"/>
          <w:b/>
          <w:sz w:val="20"/>
          <w:szCs w:val="20"/>
          <w:lang w:val="ka-GE"/>
        </w:rPr>
        <w:t xml:space="preserve"> შედარება</w:t>
      </w:r>
      <w:r>
        <w:rPr>
          <w:rFonts w:ascii="Sylfaen" w:eastAsia="Times New Roman" w:hAnsi="Sylfaen" w:cs="Times New Roman"/>
          <w:b/>
          <w:sz w:val="20"/>
          <w:szCs w:val="20"/>
          <w:lang w:val="ka-GE"/>
        </w:rPr>
        <w:t xml:space="preserve"> კომპონენტების მიხედვით</w:t>
      </w:r>
    </w:p>
    <w:p w:rsidR="00B264BF" w:rsidRDefault="005E52C4" w:rsidP="005E52C4">
      <w:pPr>
        <w:pStyle w:val="ListParagraph"/>
        <w:ind w:left="-142"/>
        <w:jc w:val="center"/>
        <w:rPr>
          <w:rFonts w:ascii="Sylfaen" w:eastAsia="Times New Roman" w:hAnsi="Sylfaen" w:cs="Times New Roman"/>
          <w:b/>
          <w:sz w:val="20"/>
          <w:szCs w:val="20"/>
          <w:lang w:val="ka-GE"/>
        </w:rPr>
      </w:pPr>
      <w:r>
        <w:rPr>
          <w:noProof/>
        </w:rPr>
        <w:drawing>
          <wp:inline distT="0" distB="0" distL="0" distR="0" wp14:anchorId="32DBC2CD" wp14:editId="5C97A825">
            <wp:extent cx="9083040" cy="3666226"/>
            <wp:effectExtent l="0" t="0" r="3810" b="1079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264BF" w:rsidRDefault="00B264BF" w:rsidP="00B264BF">
      <w:pPr>
        <w:pStyle w:val="ListParagraph"/>
        <w:ind w:left="0"/>
        <w:jc w:val="center"/>
        <w:rPr>
          <w:rFonts w:ascii="Sylfaen" w:eastAsia="Times New Roman" w:hAnsi="Sylfaen" w:cs="Times New Roman"/>
          <w:b/>
          <w:sz w:val="20"/>
          <w:szCs w:val="20"/>
          <w:lang w:val="ka-GE"/>
        </w:rPr>
      </w:pPr>
    </w:p>
    <w:p w:rsidR="00B264BF" w:rsidRDefault="00B264BF" w:rsidP="00B264BF">
      <w:pPr>
        <w:pStyle w:val="ListParagraph"/>
        <w:ind w:left="1267"/>
        <w:jc w:val="center"/>
        <w:rPr>
          <w:rFonts w:ascii="Sylfaen" w:eastAsia="Times New Roman" w:hAnsi="Sylfaen" w:cs="Times New Roman"/>
          <w:b/>
          <w:sz w:val="20"/>
          <w:szCs w:val="20"/>
        </w:rPr>
      </w:pPr>
    </w:p>
    <w:p w:rsidR="00B264BF" w:rsidRDefault="005E52C4" w:rsidP="005E52C4">
      <w:pPr>
        <w:pStyle w:val="ListParagraph"/>
        <w:ind w:left="-426"/>
        <w:jc w:val="center"/>
        <w:rPr>
          <w:rFonts w:ascii="Sylfaen" w:eastAsia="Times New Roman" w:hAnsi="Sylfaen" w:cs="Times New Roman"/>
          <w:b/>
          <w:sz w:val="20"/>
          <w:szCs w:val="20"/>
        </w:rPr>
      </w:pPr>
      <w:r>
        <w:rPr>
          <w:noProof/>
        </w:rPr>
        <w:drawing>
          <wp:inline distT="0" distB="0" distL="0" distR="0" wp14:anchorId="1928D140" wp14:editId="5934F602">
            <wp:extent cx="9014603" cy="2743200"/>
            <wp:effectExtent l="0" t="0" r="1524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264BF" w:rsidRDefault="00B264BF" w:rsidP="00B264BF">
      <w:pPr>
        <w:pStyle w:val="ListParagraph"/>
        <w:ind w:left="1267"/>
        <w:jc w:val="center"/>
        <w:rPr>
          <w:rFonts w:ascii="Sylfaen" w:eastAsia="Times New Roman" w:hAnsi="Sylfaen" w:cs="Times New Roman"/>
          <w:b/>
          <w:sz w:val="20"/>
          <w:szCs w:val="20"/>
        </w:rPr>
      </w:pPr>
    </w:p>
    <w:p w:rsidR="00B264BF" w:rsidRDefault="00B264BF" w:rsidP="00B264BF">
      <w:pPr>
        <w:pStyle w:val="ListParagraph"/>
        <w:ind w:left="1267"/>
        <w:jc w:val="center"/>
        <w:rPr>
          <w:rFonts w:ascii="Sylfaen" w:eastAsia="Times New Roman" w:hAnsi="Sylfaen" w:cs="Times New Roman"/>
          <w:b/>
          <w:sz w:val="20"/>
          <w:szCs w:val="20"/>
        </w:rPr>
      </w:pPr>
    </w:p>
    <w:p w:rsidR="00EA1862" w:rsidRDefault="00EA1862" w:rsidP="00B264BF">
      <w:pPr>
        <w:pStyle w:val="ListParagraph"/>
        <w:ind w:left="1267"/>
        <w:jc w:val="center"/>
        <w:rPr>
          <w:rFonts w:ascii="Sylfaen" w:eastAsia="Times New Roman" w:hAnsi="Sylfaen" w:cs="Times New Roman"/>
          <w:b/>
          <w:sz w:val="20"/>
          <w:szCs w:val="20"/>
        </w:rPr>
      </w:pPr>
    </w:p>
    <w:p w:rsidR="00B264BF" w:rsidRDefault="00B264BF" w:rsidP="00B264BF">
      <w:pPr>
        <w:pStyle w:val="ListParagraph"/>
        <w:ind w:left="1267"/>
        <w:jc w:val="center"/>
        <w:rPr>
          <w:rFonts w:ascii="Sylfaen" w:eastAsia="Times New Roman" w:hAnsi="Sylfaen" w:cs="Times New Roman"/>
          <w:b/>
          <w:sz w:val="20"/>
          <w:szCs w:val="20"/>
          <w:lang w:val="ka-GE"/>
        </w:rPr>
      </w:pPr>
      <w:r w:rsidRPr="00A07172">
        <w:rPr>
          <w:rFonts w:ascii="Sylfaen" w:eastAsia="Times New Roman" w:hAnsi="Sylfaen" w:cs="Times New Roman"/>
          <w:b/>
          <w:sz w:val="20"/>
          <w:szCs w:val="20"/>
        </w:rPr>
        <w:t xml:space="preserve">2015-2018 </w:t>
      </w:r>
      <w:r w:rsidRPr="00A07172">
        <w:rPr>
          <w:rFonts w:ascii="Sylfaen" w:eastAsia="Times New Roman" w:hAnsi="Sylfaen" w:cs="Times New Roman"/>
          <w:b/>
          <w:sz w:val="20"/>
          <w:szCs w:val="20"/>
          <w:lang w:val="ka-GE"/>
        </w:rPr>
        <w:t>წ.წ.</w:t>
      </w:r>
      <w:r w:rsidRPr="00A07172">
        <w:rPr>
          <w:rFonts w:ascii="Sylfaen" w:eastAsia="Times New Roman" w:hAnsi="Sylfaen" w:cs="Times New Roman"/>
          <w:b/>
          <w:sz w:val="20"/>
          <w:szCs w:val="20"/>
        </w:rPr>
        <w:t xml:space="preserve"> </w:t>
      </w:r>
      <w:r>
        <w:rPr>
          <w:rFonts w:ascii="Sylfaen" w:eastAsia="Times New Roman" w:hAnsi="Sylfaen" w:cs="Times New Roman"/>
          <w:b/>
          <w:sz w:val="20"/>
          <w:szCs w:val="20"/>
          <w:lang w:val="ka-GE"/>
        </w:rPr>
        <w:t>შემთხვევათა რაოდენობების</w:t>
      </w:r>
      <w:r w:rsidRPr="00A07172">
        <w:rPr>
          <w:rFonts w:ascii="Sylfaen" w:eastAsia="Times New Roman" w:hAnsi="Sylfaen" w:cs="Times New Roman"/>
          <w:b/>
          <w:sz w:val="20"/>
          <w:szCs w:val="20"/>
          <w:lang w:val="ka-GE"/>
        </w:rPr>
        <w:t xml:space="preserve"> შედარება</w:t>
      </w:r>
      <w:r>
        <w:rPr>
          <w:rFonts w:ascii="Sylfaen" w:eastAsia="Times New Roman" w:hAnsi="Sylfaen" w:cs="Times New Roman"/>
          <w:b/>
          <w:sz w:val="20"/>
          <w:szCs w:val="20"/>
          <w:lang w:val="ka-GE"/>
        </w:rPr>
        <w:t xml:space="preserve"> კომპონენტების მიხედვით</w:t>
      </w:r>
    </w:p>
    <w:p w:rsidR="005E5B9D" w:rsidRDefault="005E5B9D" w:rsidP="00FB5E74">
      <w:pPr>
        <w:pStyle w:val="ListParagraph"/>
        <w:spacing w:before="120" w:after="120"/>
        <w:ind w:left="450"/>
        <w:jc w:val="both"/>
        <w:rPr>
          <w:rFonts w:ascii="Sylfaen" w:hAnsi="Sylfaen"/>
          <w:sz w:val="18"/>
          <w:szCs w:val="18"/>
          <w:lang w:val="ka-GE"/>
        </w:rPr>
      </w:pPr>
    </w:p>
    <w:p w:rsidR="00AE76D8" w:rsidRPr="00EA1862" w:rsidRDefault="00C31F3B" w:rsidP="00EA1862">
      <w:pPr>
        <w:pStyle w:val="ListParagraph"/>
        <w:numPr>
          <w:ilvl w:val="0"/>
          <w:numId w:val="2"/>
        </w:numPr>
        <w:spacing w:before="240" w:after="240"/>
        <w:ind w:left="567" w:right="567" w:firstLine="448"/>
        <w:jc w:val="both"/>
        <w:rPr>
          <w:rFonts w:ascii="Sylfaen" w:hAnsi="Sylfaen"/>
          <w:lang w:val="ka-GE"/>
        </w:rPr>
      </w:pPr>
      <w:r w:rsidRPr="00EA1862">
        <w:rPr>
          <w:rFonts w:ascii="Sylfaen" w:hAnsi="Sylfaen"/>
          <w:lang w:val="ka-GE"/>
        </w:rPr>
        <w:t>გაიზარდა მოსახლეობის ინფორმირებულობა საყოველთაო ჯანმრთელობის დაცვისა და სხვა პრევენციული პროგრამებით (სკრინინგი) დაფარული სერვისების თაობაზე, შესაბამისად, მოიმატა სამედიცინო დაწესებულებებში მიმართვიანობის მაჩვენებელმა, რამაც თავის მხრივ, განაპირობა დაავადებების გამოვლენის სიხშირის ზრდა და ადექვატური მკურნალობის ჩატარების საჭიროება;</w:t>
      </w:r>
    </w:p>
    <w:p w:rsidR="00EA1862" w:rsidRPr="00EA1862" w:rsidRDefault="00AE76D8" w:rsidP="00EA1862">
      <w:pPr>
        <w:pStyle w:val="ListParagraph"/>
        <w:numPr>
          <w:ilvl w:val="0"/>
          <w:numId w:val="2"/>
        </w:numPr>
        <w:spacing w:before="240" w:after="240"/>
        <w:ind w:left="567" w:right="567" w:firstLine="448"/>
        <w:jc w:val="both"/>
        <w:rPr>
          <w:rFonts w:ascii="Sylfaen" w:hAnsi="Sylfaen"/>
          <w:lang w:val="ka-GE"/>
        </w:rPr>
      </w:pPr>
      <w:r w:rsidRPr="00EA1862">
        <w:rPr>
          <w:rFonts w:ascii="Sylfaen" w:hAnsi="Sylfaen"/>
          <w:lang w:val="ka-GE"/>
        </w:rPr>
        <w:t>გაფართოვდა სხვადასხვა პრევენციული პროგრამების (სკრინინგი) მოცულობა და ჩამონათვალი;</w:t>
      </w:r>
    </w:p>
    <w:p w:rsidR="004F757A" w:rsidRPr="00EA1862" w:rsidRDefault="004F757A" w:rsidP="00EA1862">
      <w:pPr>
        <w:pStyle w:val="ListParagraph"/>
        <w:numPr>
          <w:ilvl w:val="0"/>
          <w:numId w:val="2"/>
        </w:numPr>
        <w:autoSpaceDE w:val="0"/>
        <w:autoSpaceDN w:val="0"/>
        <w:adjustRightInd w:val="0"/>
        <w:spacing w:before="240" w:after="240"/>
        <w:ind w:left="567" w:right="567" w:firstLine="448"/>
        <w:jc w:val="both"/>
        <w:rPr>
          <w:rFonts w:ascii="Sylfaen" w:hAnsi="Sylfaen" w:cs="BPGNinoMkhedruli-Bold"/>
          <w:bCs/>
          <w:iCs/>
          <w:color w:val="000000"/>
          <w:lang w:val="ka-GE"/>
        </w:rPr>
      </w:pPr>
      <w:r w:rsidRPr="00EA1862">
        <w:rPr>
          <w:rFonts w:ascii="Sylfaen" w:hAnsi="Sylfaen" w:cs="BPGNinoMkhedruli-Bold"/>
          <w:bCs/>
          <w:iCs/>
          <w:color w:val="000000"/>
          <w:lang w:val="ka-GE"/>
        </w:rPr>
        <w:t xml:space="preserve">დაინერგა/ინერგება მაღალტექნოლოგიური ხარჯტევადი ინტერვენციები (ანგიოლოგიის, კარდიოქირურგიის, ნეიროქირურგიის, ინტერვენციული რადიოლოგიის კუთხით); </w:t>
      </w:r>
    </w:p>
    <w:p w:rsidR="00AE76D8" w:rsidRPr="00EA1862" w:rsidRDefault="00AE76D8" w:rsidP="00EA1862">
      <w:pPr>
        <w:pStyle w:val="ListParagraph"/>
        <w:numPr>
          <w:ilvl w:val="0"/>
          <w:numId w:val="2"/>
        </w:numPr>
        <w:spacing w:before="240" w:after="240"/>
        <w:ind w:left="567" w:right="567" w:firstLine="448"/>
        <w:jc w:val="both"/>
        <w:rPr>
          <w:rFonts w:ascii="Sylfaen" w:hAnsi="Sylfaen"/>
          <w:lang w:val="ka-GE"/>
        </w:rPr>
      </w:pPr>
      <w:r w:rsidRPr="00EA1862">
        <w:rPr>
          <w:rFonts w:ascii="Sylfaen" w:hAnsi="Sylfaen"/>
          <w:lang w:val="ka-GE"/>
        </w:rPr>
        <w:t xml:space="preserve">მოსახლეობის ასაკობრივ სტრუქტურაში </w:t>
      </w:r>
      <w:r w:rsidRPr="00EA1862">
        <w:rPr>
          <w:rFonts w:ascii="Sylfaen" w:hAnsi="Sylfaen" w:cs="BPGNinoMkhedruli-Bold"/>
          <w:bCs/>
          <w:iCs/>
          <w:color w:val="000000"/>
          <w:lang w:val="ka-GE"/>
        </w:rPr>
        <w:t xml:space="preserve">65 წლისა და უფროსი ასაკის მოსახლეობის წილი ყოველწლიურად იზრდება (საშუალოდ წლიურად 0,1%-ით). </w:t>
      </w:r>
      <w:r w:rsidRPr="00EA1862">
        <w:rPr>
          <w:rFonts w:ascii="Sylfaen" w:hAnsi="Sylfaen"/>
          <w:lang w:val="ka-GE"/>
        </w:rPr>
        <w:t>აღნიშნული კონტიგენტი წარმოადგენს ავადობისადმი მოწყვლად ჯგუფს და გამოირჩევა სამედიცინო მომსახურების სერვისების მაღალი უტილიზაციით.</w:t>
      </w:r>
    </w:p>
    <w:p w:rsidR="002D1656" w:rsidRPr="00EA1862" w:rsidRDefault="006327BD" w:rsidP="00EA1862">
      <w:pPr>
        <w:pStyle w:val="ListParagraph"/>
        <w:numPr>
          <w:ilvl w:val="0"/>
          <w:numId w:val="2"/>
        </w:numPr>
        <w:autoSpaceDE w:val="0"/>
        <w:autoSpaceDN w:val="0"/>
        <w:adjustRightInd w:val="0"/>
        <w:spacing w:before="240" w:after="240"/>
        <w:ind w:left="567" w:right="567" w:firstLine="448"/>
        <w:jc w:val="both"/>
        <w:rPr>
          <w:rFonts w:ascii="Sylfaen" w:hAnsi="Sylfaen" w:cs="BPGNinoMkhedruli-Bold"/>
          <w:bCs/>
          <w:iCs/>
          <w:color w:val="000000"/>
          <w:lang w:val="ka-GE"/>
        </w:rPr>
      </w:pPr>
      <w:r w:rsidRPr="00EA1862">
        <w:rPr>
          <w:rFonts w:ascii="Sylfaen" w:eastAsia="Times New Roman" w:hAnsi="Sylfaen" w:cs="Times New Roman"/>
          <w:lang w:val="ka-GE"/>
        </w:rPr>
        <w:t xml:space="preserve">ამჟამად პროგრამის პირობების მიხედვით, სასწრაფო დაუყოვნებელი ინტერვენციები ფინანსდება, გადაუდებელი სტაციონარული მომსახურების ფარგლებში, შესაბამისად, ასაკობრივი და მიზნობრივი ჯგუფებისთვის, ასევე ვეტერანთა პაკეტით მოსარგებლეებისთვის ულიმიტოდ. </w:t>
      </w:r>
      <w:r w:rsidRPr="00EA1862">
        <w:rPr>
          <w:rFonts w:ascii="Sylfaen" w:hAnsi="Sylfaen"/>
          <w:lang w:val="ka-GE"/>
        </w:rPr>
        <w:t xml:space="preserve"> სასწრაფო დაუყოვნებელი ინტერვენციების</w:t>
      </w:r>
      <w:r w:rsidRPr="00EA1862">
        <w:rPr>
          <w:rFonts w:ascii="Sylfaen" w:eastAsia="Times New Roman" w:hAnsi="Sylfaen" w:cs="Times New Roman"/>
          <w:lang w:val="ka-GE"/>
        </w:rPr>
        <w:t xml:space="preserve"> უმრავლესობა შესაძლებელი</w:t>
      </w:r>
      <w:r w:rsidR="0090190A" w:rsidRPr="00EA1862">
        <w:rPr>
          <w:rFonts w:ascii="Sylfaen" w:eastAsia="Times New Roman" w:hAnsi="Sylfaen" w:cs="Times New Roman"/>
          <w:lang w:val="ka-GE"/>
        </w:rPr>
        <w:t>ა</w:t>
      </w:r>
      <w:r w:rsidRPr="00EA1862">
        <w:rPr>
          <w:rFonts w:ascii="Sylfaen" w:eastAsia="Times New Roman" w:hAnsi="Sylfaen" w:cs="Times New Roman"/>
          <w:lang w:val="ka-GE"/>
        </w:rPr>
        <w:t xml:space="preserve"> გაკეთდეს სასწრაფო დაყოვ</w:t>
      </w:r>
      <w:r w:rsidR="0090190A" w:rsidRPr="00EA1862">
        <w:rPr>
          <w:rFonts w:ascii="Sylfaen" w:eastAsia="Times New Roman" w:hAnsi="Sylfaen" w:cs="Times New Roman"/>
          <w:lang w:val="ka-GE"/>
        </w:rPr>
        <w:t>ნებულ რეჟიმში, თუმცა გადაუდებელ</w:t>
      </w:r>
      <w:r w:rsidRPr="00EA1862">
        <w:rPr>
          <w:rFonts w:ascii="Sylfaen" w:eastAsia="Times New Roman" w:hAnsi="Sylfaen" w:cs="Times New Roman"/>
          <w:lang w:val="ka-GE"/>
        </w:rPr>
        <w:t xml:space="preserve"> მომსახურებასთან დაკავშირებული ზემოაღნიშნული გარემოებების გათვალისწინებით,  მიმწოდებელთა უმეტესობის მიერ მაღალტექნოლოგიური მაღალი ღირებულების ოპერაციები კეთდება გადაუდებლად, ვინაიდან მიუხედავად აღნიშნული ოპერაციების მაღლი სატარიფო არეალისა, გეგმური ოპერაციებისთვის პროგრამით განსაზღრული წლიური ლიმიტი 15 000 ლარს შეადგენს. </w:t>
      </w:r>
      <w:r w:rsidR="00A04502" w:rsidRPr="00EA1862">
        <w:rPr>
          <w:rFonts w:ascii="Sylfaen" w:eastAsia="Times New Roman" w:hAnsi="Sylfaen" w:cs="Times New Roman"/>
          <w:lang w:val="ka-GE"/>
        </w:rPr>
        <w:t xml:space="preserve">გადაუდებლად ამ ტიპის ოპერაციების ჩატარებისას პაციენტისა და კლინიკის ინტერესები თანხვედრაშია, რადგან პაციენტს შესაძლოა მაღალი, მაგრამ უშაულოდ ტარიფთან დაკავშირებული თანადაფინანსების გადახდა უწევს (და არა 15 000 ზემოთ დარჩენილი გაცილებით მეტი თანხის), ხოლო მიმწოდებელს სახელმწიფოს მხრიდან გარანტირებული </w:t>
      </w:r>
      <w:r w:rsidR="002D1656" w:rsidRPr="00EA1862">
        <w:rPr>
          <w:rFonts w:ascii="Sylfaen" w:eastAsia="Times New Roman" w:hAnsi="Sylfaen" w:cs="Times New Roman"/>
          <w:lang w:val="ka-GE"/>
        </w:rPr>
        <w:t>დაფინანსება მოუწევს. (აღსანიშნავია, რომ სადაზღვევო კომპანიების მიერ სახელმწიფო სადაზღვევო პროგრამების განხორციელების დროს, როდესაც ოპერაციები, რომლებიც ტარდებოდა ბენეფიციარის კლინიკაში გადაუდებელი ჰოსპიტალიზაციიდან 24 საათის შემდეგ (კარდიოქირურგია და ონკოქირურგია, კარდიოინტერვენციები (ძირითადად, არითმოლოგია) და ანგიოლოგიური ინტერვენციები (ანევრიზმის ემბოლიზაცია, სტენტირება) და სხვ.), ფინანსდებოდა გეგმური ქირურგიული ოპერაციებისთვის განსაზღვრული ლიმიტის ფარგლებში).</w:t>
      </w:r>
    </w:p>
    <w:p w:rsidR="004F757A" w:rsidRPr="00EA1862" w:rsidRDefault="00C31F3B" w:rsidP="00EA1862">
      <w:pPr>
        <w:pStyle w:val="ListParagraph"/>
        <w:numPr>
          <w:ilvl w:val="0"/>
          <w:numId w:val="2"/>
        </w:numPr>
        <w:autoSpaceDE w:val="0"/>
        <w:autoSpaceDN w:val="0"/>
        <w:adjustRightInd w:val="0"/>
        <w:spacing w:before="240" w:after="240"/>
        <w:ind w:left="567" w:right="567" w:firstLine="448"/>
        <w:jc w:val="both"/>
        <w:rPr>
          <w:rFonts w:ascii="Sylfaen" w:hAnsi="Sylfaen" w:cs="BPGNinoMkhedruli-Bold"/>
          <w:bCs/>
          <w:iCs/>
          <w:color w:val="000000"/>
          <w:lang w:val="ka-GE"/>
        </w:rPr>
      </w:pPr>
      <w:r w:rsidRPr="00EA1862">
        <w:rPr>
          <w:rFonts w:ascii="Sylfaen" w:hAnsi="Sylfaen" w:cs="BPGNinoMkhedruli-Bold"/>
          <w:bCs/>
          <w:iCs/>
          <w:color w:val="000000"/>
          <w:lang w:val="ka-GE"/>
        </w:rPr>
        <w:t>2014 წლის 1 აპრილამდე გეგმური ამბულატორიული მომსახურების მიმწოდებლებთან დარეგისტრირირებული მოსარგებლეების მკაცრი აღრიცხვის დოკუმენტით ხელახალი რეგისტრაციის 2018 წლის 1 ივნისამდე ვალდებულების გამო მიმდინარეობდა და დღემდე გრძელდება პროგრამის გეგმური ამბულატორიული მომსახურების მიმწოდებლების აქტიური კომუნიკაცია ბენეფიციარებთან, რამაც განაპირობა პირველადი ჯანდაცვის სერვისის უტილიზაციის მომატება</w:t>
      </w:r>
      <w:r w:rsidR="002D1656" w:rsidRPr="00EA1862">
        <w:rPr>
          <w:rFonts w:ascii="Sylfaen" w:hAnsi="Sylfaen" w:cs="BPGNinoMkhedruli-Bold"/>
          <w:bCs/>
          <w:iCs/>
          <w:color w:val="000000"/>
          <w:lang w:val="ka-GE"/>
        </w:rPr>
        <w:t xml:space="preserve">, დაავადებების გამოვლენა, შესაბამისი ინტერვენციების ჩატარების საჭიროა. </w:t>
      </w:r>
      <w:r w:rsidRPr="00EA1862">
        <w:rPr>
          <w:rFonts w:ascii="Sylfaen" w:hAnsi="Sylfaen" w:cs="Sylfaen"/>
          <w:lang w:val="ka-GE"/>
        </w:rPr>
        <w:t>სერვისების უტილიზაციის</w:t>
      </w:r>
      <w:r w:rsidRPr="00EA1862">
        <w:rPr>
          <w:rFonts w:ascii="Sylfaen" w:hAnsi="Sylfaen"/>
          <w:lang w:val="ka-GE"/>
        </w:rPr>
        <w:t xml:space="preserve"> წილი ორჯერ უფრო მეტად არის გაზრდილი სახელმწიფო დანახარჯების ზრდის წილთან შედარებით;</w:t>
      </w:r>
    </w:p>
    <w:p w:rsidR="00EA1862" w:rsidRDefault="00EA1862" w:rsidP="00EA1862">
      <w:pPr>
        <w:autoSpaceDE w:val="0"/>
        <w:autoSpaceDN w:val="0"/>
        <w:adjustRightInd w:val="0"/>
        <w:spacing w:before="240" w:after="240"/>
        <w:ind w:right="567"/>
        <w:jc w:val="both"/>
        <w:rPr>
          <w:rFonts w:ascii="Sylfaen" w:hAnsi="Sylfaen" w:cs="BPGNinoMkhedruli-Bold"/>
          <w:bCs/>
          <w:iCs/>
          <w:color w:val="000000"/>
          <w:lang w:val="ka-GE"/>
        </w:rPr>
      </w:pPr>
    </w:p>
    <w:p w:rsidR="00EA1862" w:rsidRPr="00EA1862" w:rsidRDefault="00EA1862" w:rsidP="00EA1862">
      <w:pPr>
        <w:autoSpaceDE w:val="0"/>
        <w:autoSpaceDN w:val="0"/>
        <w:adjustRightInd w:val="0"/>
        <w:spacing w:before="240" w:after="240"/>
        <w:ind w:right="567"/>
        <w:jc w:val="both"/>
        <w:rPr>
          <w:rFonts w:ascii="Sylfaen" w:hAnsi="Sylfaen" w:cs="BPGNinoMkhedruli-Bold"/>
          <w:bCs/>
          <w:iCs/>
          <w:color w:val="000000"/>
          <w:lang w:val="ka-GE"/>
        </w:rPr>
      </w:pPr>
    </w:p>
    <w:p w:rsidR="00C31F3B" w:rsidRPr="00EA1862" w:rsidRDefault="004F757A" w:rsidP="00EA1862">
      <w:pPr>
        <w:pStyle w:val="ListParagraph"/>
        <w:numPr>
          <w:ilvl w:val="0"/>
          <w:numId w:val="2"/>
        </w:numPr>
        <w:autoSpaceDE w:val="0"/>
        <w:autoSpaceDN w:val="0"/>
        <w:adjustRightInd w:val="0"/>
        <w:spacing w:before="240" w:after="240"/>
        <w:ind w:left="567" w:right="567" w:firstLine="448"/>
        <w:jc w:val="both"/>
        <w:rPr>
          <w:rFonts w:ascii="Sylfaen" w:hAnsi="Sylfaen" w:cs="BPGNinoMkhedruli-Bold"/>
          <w:bCs/>
          <w:iCs/>
          <w:color w:val="000000"/>
          <w:lang w:val="ka-GE"/>
        </w:rPr>
      </w:pPr>
      <w:r w:rsidRPr="00EA1862">
        <w:rPr>
          <w:rFonts w:ascii="Sylfaen" w:hAnsi="Sylfaen" w:cs="BPGNinoMkhedruli-Bold"/>
          <w:bCs/>
          <w:iCs/>
          <w:color w:val="000000"/>
          <w:lang w:val="ka-GE"/>
        </w:rPr>
        <w:t>ყოველწლიურად იზრდება</w:t>
      </w:r>
      <w:r w:rsidR="00C31F3B" w:rsidRPr="00EA1862">
        <w:rPr>
          <w:rFonts w:ascii="Sylfaen" w:hAnsi="Sylfaen" w:cs="BPGNinoMkhedruli-Bold"/>
          <w:bCs/>
          <w:iCs/>
          <w:color w:val="000000"/>
          <w:lang w:val="ka-GE"/>
        </w:rPr>
        <w:t xml:space="preserve"> პროგრამაში ჩართული დაწესებულებების </w:t>
      </w:r>
      <w:r w:rsidRPr="00EA1862">
        <w:rPr>
          <w:rFonts w:ascii="Sylfaen" w:hAnsi="Sylfaen" w:cs="BPGNinoMkhedruli-Bold"/>
          <w:bCs/>
          <w:iCs/>
          <w:color w:val="000000"/>
          <w:lang w:val="ka-GE"/>
        </w:rPr>
        <w:t>რაოდენობა</w:t>
      </w:r>
      <w:r w:rsidR="00C31F3B" w:rsidRPr="00EA1862">
        <w:rPr>
          <w:rFonts w:ascii="Sylfaen" w:hAnsi="Sylfaen" w:cs="BPGNinoMkhedruli-Bold"/>
          <w:bCs/>
          <w:iCs/>
          <w:color w:val="000000"/>
          <w:lang w:val="ka-GE"/>
        </w:rPr>
        <w:t xml:space="preserve"> და უკვე ჩართული კლინიკების მიერ მოწოდებული სერვისის არეალი;</w:t>
      </w:r>
      <w:r w:rsidR="002D1656" w:rsidRPr="00EA1862">
        <w:rPr>
          <w:rFonts w:ascii="Sylfaen" w:hAnsi="Sylfaen" w:cs="BPGNinoMkhedruli-Bold"/>
          <w:bCs/>
          <w:iCs/>
          <w:color w:val="000000"/>
          <w:lang w:val="ka-GE"/>
        </w:rPr>
        <w:t xml:space="preserve"> სანებართვო პირობები და ჩართვის კრიტერიუმები შედარებით ლოალურია - </w:t>
      </w:r>
      <w:r w:rsidR="002D1656" w:rsidRPr="00EA1862">
        <w:rPr>
          <w:rFonts w:ascii="Sylfaen" w:hAnsi="Sylfaen"/>
          <w:lang w:val="ka-GE"/>
        </w:rPr>
        <w:t>კვლავ მრავლადაა მიმწოდებლები, რომლებიც ძირითადად თერაპიული პროფილის ან/და რეანიმაციულ სერვისების მიმწოდებლებია.</w:t>
      </w:r>
      <w:r w:rsidRPr="00EA1862">
        <w:rPr>
          <w:rFonts w:ascii="Sylfaen" w:hAnsi="Sylfaen"/>
          <w:lang w:val="ka-GE"/>
        </w:rPr>
        <w:t xml:space="preserve"> აღნიშნულ გარემოებასთანაა დაკავშირებული, რომ ამ ტიპის კლინიკებში ხშირად მიმდინარეობს გეგმური ამბულატორიული მომსახურების მოცულობის შესაბამისი „სტაციონარული მკურნალობა“, სამედიცინო დოკუმენტაციის „მოწესრიგება“ (მონიტორინგის ეტაპზე, ისევე როგორც ინსპექტირებისას, ამ ტიპის მნიშვნელოვანი შემთხვევები არ ანაზღაურდება, თუმცა მიმწოდებლების მხრიდან ხშირია დავა სოციალური მომსახურების სააგენტოს კომპეტენციების და უფლებამოსილებასთან დაკავშირებით)</w:t>
      </w:r>
    </w:p>
    <w:p w:rsidR="00C31F3B" w:rsidRPr="00EA1862" w:rsidRDefault="00C31F3B" w:rsidP="00EA1862">
      <w:pPr>
        <w:pStyle w:val="ListParagraph"/>
        <w:numPr>
          <w:ilvl w:val="0"/>
          <w:numId w:val="2"/>
        </w:numPr>
        <w:autoSpaceDE w:val="0"/>
        <w:autoSpaceDN w:val="0"/>
        <w:adjustRightInd w:val="0"/>
        <w:spacing w:before="240" w:after="240"/>
        <w:ind w:left="567" w:right="567" w:firstLine="448"/>
        <w:jc w:val="both"/>
        <w:rPr>
          <w:rFonts w:ascii="Sylfaen" w:hAnsi="Sylfaen" w:cs="BPGNinoMkhedruli-Bold"/>
          <w:bCs/>
          <w:iCs/>
          <w:color w:val="000000"/>
          <w:lang w:val="ka-GE"/>
        </w:rPr>
      </w:pPr>
      <w:r w:rsidRPr="00EA1862">
        <w:rPr>
          <w:rFonts w:ascii="Sylfaen" w:hAnsi="Sylfaen" w:cs="BPGNinoMkhedruli-Bold"/>
          <w:bCs/>
          <w:iCs/>
          <w:color w:val="000000"/>
          <w:lang w:val="ka-GE"/>
        </w:rPr>
        <w:t>გაიზარდა მაღალტექნოლოგიური სხივური თერაპიის მიმწოდებლეთა რაოდენობა, დაინერგა რადიოთერაპიის თანამედროვე გაიდლაინების მიხედვით პაციენტთა მკურნალობის პრაქტიკა, რამაც განაპირობა აღნიშნული ხარჯტევადი სერვისის უზილიზაციის ზრდა (2016 წლის მონაცემებით საქართველოში ონკოლოგიური პაციენტების მართვისას სერვისის უტილიზაცია მნიშვნელოვნად ჩამორჩებოდა დასავლეთ ევროპის ქვეყნებში რადიოთერაპიის გამოყენების შესაბამის მაჩვენებელს).</w:t>
      </w:r>
    </w:p>
    <w:p w:rsidR="00C31F3B" w:rsidRPr="00EA1862" w:rsidRDefault="00C31F3B" w:rsidP="00EA1862">
      <w:pPr>
        <w:pStyle w:val="ListParagraph"/>
        <w:numPr>
          <w:ilvl w:val="1"/>
          <w:numId w:val="3"/>
        </w:numPr>
        <w:autoSpaceDE w:val="0"/>
        <w:autoSpaceDN w:val="0"/>
        <w:adjustRightInd w:val="0"/>
        <w:spacing w:before="240" w:after="240"/>
        <w:ind w:left="567" w:right="567" w:firstLine="448"/>
        <w:jc w:val="both"/>
        <w:rPr>
          <w:rFonts w:ascii="Sylfaen" w:hAnsi="Sylfaen" w:cs="BPGNinoMkhedruli-Bold"/>
          <w:bCs/>
          <w:iCs/>
          <w:color w:val="000000"/>
          <w:lang w:val="ka-GE"/>
        </w:rPr>
      </w:pPr>
      <w:r w:rsidRPr="00EA1862">
        <w:rPr>
          <w:rFonts w:ascii="Sylfaen" w:hAnsi="Sylfaen"/>
          <w:lang w:val="ka-GE"/>
        </w:rPr>
        <w:t xml:space="preserve">რეცეპტის ინსტიტუტის პოპულარიზაციამ შეამცირა თვითმკურნალობაზე გაწეული ხარჯები,  და მოიმატა სამედიცინო დაწესებულებებში მიმართვიანობის მაჩვენებელმა, რამაც თავის მხრივ, განაპირობა დაავადებების გამოვლენის სიხშირის ზრდა. </w:t>
      </w:r>
    </w:p>
    <w:p w:rsidR="00C31F3B" w:rsidRPr="00EA1862" w:rsidRDefault="00C31F3B" w:rsidP="00EA1862">
      <w:pPr>
        <w:pStyle w:val="ListParagraph"/>
        <w:numPr>
          <w:ilvl w:val="0"/>
          <w:numId w:val="3"/>
        </w:numPr>
        <w:autoSpaceDE w:val="0"/>
        <w:autoSpaceDN w:val="0"/>
        <w:adjustRightInd w:val="0"/>
        <w:spacing w:before="240" w:after="240"/>
        <w:ind w:left="567" w:right="567" w:firstLine="448"/>
        <w:jc w:val="both"/>
        <w:rPr>
          <w:rFonts w:ascii="Sylfaen" w:eastAsia="Times New Roman" w:hAnsi="Sylfaen" w:cs="Times New Roman"/>
          <w:lang w:val="ka-GE"/>
        </w:rPr>
      </w:pPr>
      <w:r w:rsidRPr="00EA1862">
        <w:rPr>
          <w:rFonts w:ascii="Sylfaen" w:hAnsi="Sylfaen" w:cs="BPGNinoMkhedruli-Bold"/>
          <w:bCs/>
          <w:iCs/>
          <w:color w:val="000000"/>
          <w:lang w:val="ka-GE"/>
        </w:rPr>
        <w:t>2017 წლიდან საყოველთაო ჯანმრთელობის დაცვის პროგრამაში განხორციელდა ინფექციური დაავადებების მართვის სახემლწიფო პროგრამის სრულად ინტერგირება</w:t>
      </w:r>
      <w:r w:rsidR="00BA0988" w:rsidRPr="00EA1862">
        <w:rPr>
          <w:rFonts w:ascii="Sylfaen" w:hAnsi="Sylfaen" w:cs="BPGNinoMkhedruli-Bold"/>
          <w:bCs/>
          <w:iCs/>
          <w:color w:val="000000"/>
          <w:lang w:val="ka-GE"/>
        </w:rPr>
        <w:t xml:space="preserve">. 2018 წელს გაიზარდა აღNიშნული სერვისის მიმწოდებელთა რაოდენობა. </w:t>
      </w:r>
    </w:p>
    <w:p w:rsidR="0090190A" w:rsidRPr="00EA1862" w:rsidRDefault="0090190A" w:rsidP="00EA1862">
      <w:pPr>
        <w:pStyle w:val="ListParagraph"/>
        <w:numPr>
          <w:ilvl w:val="0"/>
          <w:numId w:val="3"/>
        </w:numPr>
        <w:autoSpaceDE w:val="0"/>
        <w:autoSpaceDN w:val="0"/>
        <w:adjustRightInd w:val="0"/>
        <w:spacing w:before="240" w:after="240"/>
        <w:ind w:left="567" w:right="567" w:firstLine="448"/>
        <w:jc w:val="both"/>
        <w:rPr>
          <w:rFonts w:ascii="Sylfaen" w:eastAsia="Times New Roman" w:hAnsi="Sylfaen" w:cs="Times New Roman"/>
          <w:lang w:val="ka-GE"/>
        </w:rPr>
      </w:pPr>
      <w:r w:rsidRPr="00EA1862">
        <w:rPr>
          <w:rFonts w:ascii="Sylfaen" w:hAnsi="Sylfaen" w:cs="BPGNinoMkhedruli-Bold"/>
          <w:bCs/>
          <w:iCs/>
          <w:color w:val="000000"/>
          <w:lang w:val="ka-GE"/>
        </w:rPr>
        <w:t>ყოველწლიურად იზრდება ონკომედიკამენტების ხარჯები, რაც ძირითადად, დაკავშირებულია ახალი მაღალი ღირებულების მედიკამენტების რეგისტრაციასთან.</w:t>
      </w:r>
    </w:p>
    <w:p w:rsidR="00EA1862" w:rsidRDefault="00EA1862" w:rsidP="009A691C">
      <w:pPr>
        <w:jc w:val="center"/>
        <w:rPr>
          <w:rFonts w:ascii="Sylfaen" w:eastAsia="Times New Roman" w:hAnsi="Sylfaen" w:cs="Times New Roman"/>
          <w:b/>
          <w:sz w:val="20"/>
          <w:szCs w:val="20"/>
          <w:lang w:val="ka-GE"/>
        </w:rPr>
      </w:pPr>
    </w:p>
    <w:p w:rsidR="00EA1862" w:rsidRDefault="00EA1862" w:rsidP="009A691C">
      <w:pPr>
        <w:jc w:val="center"/>
        <w:rPr>
          <w:rFonts w:ascii="Sylfaen" w:eastAsia="Times New Roman" w:hAnsi="Sylfaen" w:cs="Times New Roman"/>
          <w:b/>
          <w:sz w:val="20"/>
          <w:szCs w:val="20"/>
          <w:lang w:val="ka-GE"/>
        </w:rPr>
      </w:pPr>
    </w:p>
    <w:p w:rsidR="00EA1862" w:rsidRDefault="00EA1862" w:rsidP="009A691C">
      <w:pPr>
        <w:jc w:val="center"/>
        <w:rPr>
          <w:rFonts w:ascii="Sylfaen" w:eastAsia="Times New Roman" w:hAnsi="Sylfaen" w:cs="Times New Roman"/>
          <w:b/>
          <w:sz w:val="20"/>
          <w:szCs w:val="20"/>
          <w:lang w:val="ka-GE"/>
        </w:rPr>
      </w:pPr>
    </w:p>
    <w:p w:rsidR="00EA1862" w:rsidRDefault="00EA1862" w:rsidP="009A691C">
      <w:pPr>
        <w:jc w:val="center"/>
        <w:rPr>
          <w:rFonts w:ascii="Sylfaen" w:eastAsia="Times New Roman" w:hAnsi="Sylfaen" w:cs="Times New Roman"/>
          <w:b/>
          <w:sz w:val="20"/>
          <w:szCs w:val="20"/>
          <w:lang w:val="ka-GE"/>
        </w:rPr>
      </w:pPr>
    </w:p>
    <w:p w:rsidR="00EA1862" w:rsidRDefault="00EA1862" w:rsidP="009A691C">
      <w:pPr>
        <w:jc w:val="center"/>
        <w:rPr>
          <w:rFonts w:ascii="Sylfaen" w:eastAsia="Times New Roman" w:hAnsi="Sylfaen" w:cs="Times New Roman"/>
          <w:b/>
          <w:sz w:val="20"/>
          <w:szCs w:val="20"/>
          <w:lang w:val="ka-GE"/>
        </w:rPr>
      </w:pPr>
    </w:p>
    <w:p w:rsidR="00EA1862" w:rsidRDefault="00EA1862" w:rsidP="009A691C">
      <w:pPr>
        <w:jc w:val="center"/>
        <w:rPr>
          <w:rFonts w:ascii="Sylfaen" w:eastAsia="Times New Roman" w:hAnsi="Sylfaen" w:cs="Times New Roman"/>
          <w:b/>
          <w:sz w:val="20"/>
          <w:szCs w:val="20"/>
          <w:lang w:val="ka-GE"/>
        </w:rPr>
      </w:pPr>
    </w:p>
    <w:p w:rsidR="00EA1862" w:rsidRDefault="00EA1862" w:rsidP="009A691C">
      <w:pPr>
        <w:jc w:val="center"/>
        <w:rPr>
          <w:rFonts w:ascii="Sylfaen" w:eastAsia="Times New Roman" w:hAnsi="Sylfaen" w:cs="Times New Roman"/>
          <w:b/>
          <w:sz w:val="20"/>
          <w:szCs w:val="20"/>
          <w:lang w:val="ka-GE"/>
        </w:rPr>
      </w:pPr>
    </w:p>
    <w:p w:rsidR="00EA1862" w:rsidRDefault="00EA1862" w:rsidP="009A691C">
      <w:pPr>
        <w:jc w:val="center"/>
        <w:rPr>
          <w:rFonts w:ascii="Sylfaen" w:eastAsia="Times New Roman" w:hAnsi="Sylfaen" w:cs="Times New Roman"/>
          <w:b/>
          <w:sz w:val="20"/>
          <w:szCs w:val="20"/>
          <w:lang w:val="ka-GE"/>
        </w:rPr>
      </w:pPr>
    </w:p>
    <w:p w:rsidR="00EA1862" w:rsidRDefault="00EA1862" w:rsidP="009A691C">
      <w:pPr>
        <w:jc w:val="center"/>
        <w:rPr>
          <w:rFonts w:ascii="Sylfaen" w:eastAsia="Times New Roman" w:hAnsi="Sylfaen" w:cs="Times New Roman"/>
          <w:b/>
          <w:sz w:val="20"/>
          <w:szCs w:val="20"/>
          <w:lang w:val="ka-GE"/>
        </w:rPr>
      </w:pPr>
    </w:p>
    <w:p w:rsidR="00EA1862" w:rsidRDefault="00EA1862" w:rsidP="009A691C">
      <w:pPr>
        <w:jc w:val="center"/>
        <w:rPr>
          <w:rFonts w:ascii="Sylfaen" w:eastAsia="Times New Roman" w:hAnsi="Sylfaen" w:cs="Times New Roman"/>
          <w:b/>
          <w:sz w:val="20"/>
          <w:szCs w:val="20"/>
          <w:lang w:val="ka-GE"/>
        </w:rPr>
      </w:pPr>
    </w:p>
    <w:p w:rsidR="005F03AF" w:rsidRPr="009A691C" w:rsidRDefault="005F03AF" w:rsidP="009A691C">
      <w:pPr>
        <w:jc w:val="center"/>
        <w:rPr>
          <w:rFonts w:ascii="Sylfaen" w:eastAsia="Times New Roman" w:hAnsi="Sylfaen" w:cs="Times New Roman"/>
          <w:b/>
          <w:sz w:val="20"/>
          <w:szCs w:val="20"/>
          <w:lang w:val="ka-GE"/>
        </w:rPr>
      </w:pPr>
      <w:r w:rsidRPr="009A691C">
        <w:rPr>
          <w:rFonts w:ascii="Sylfaen" w:eastAsia="Times New Roman" w:hAnsi="Sylfaen" w:cs="Times New Roman"/>
          <w:b/>
          <w:sz w:val="20"/>
          <w:szCs w:val="20"/>
          <w:lang w:val="ka-GE"/>
        </w:rPr>
        <w:lastRenderedPageBreak/>
        <w:t>გადაუდებელი სტაციონარული მომსახურების ხარჯების დინამიკა გარკვეული მიმართულებების მიხედვით</w:t>
      </w:r>
    </w:p>
    <w:p w:rsidR="0067032C" w:rsidRPr="00B26194" w:rsidRDefault="008D4CD5" w:rsidP="005F03AF">
      <w:pPr>
        <w:jc w:val="both"/>
        <w:rPr>
          <w:rFonts w:ascii="Sylfaen" w:eastAsia="Times New Roman" w:hAnsi="Sylfaen" w:cs="Times New Roman"/>
          <w:sz w:val="20"/>
          <w:szCs w:val="20"/>
          <w:lang w:val="ka-GE"/>
        </w:rPr>
      </w:pPr>
      <w:r>
        <w:rPr>
          <w:noProof/>
        </w:rPr>
        <w:drawing>
          <wp:inline distT="0" distB="0" distL="0" distR="0" wp14:anchorId="6791BF7C" wp14:editId="5DBB0A36">
            <wp:extent cx="9361170" cy="5783283"/>
            <wp:effectExtent l="0" t="0" r="11430" b="8255"/>
            <wp:docPr id="49" name="Chart 49">
              <a:extLst xmlns:a="http://schemas.openxmlformats.org/drawingml/2006/main">
                <a:ext uri="{FF2B5EF4-FFF2-40B4-BE49-F238E27FC236}">
                  <a16:creationId xmlns:a16="http://schemas.microsoft.com/office/drawing/2014/main" id="{3C1EAFA4-C6A1-42AF-83CD-7F31AECA81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5F03AF" w:rsidRDefault="0067032C" w:rsidP="00BE1DFB">
      <w:pPr>
        <w:rPr>
          <w:rFonts w:ascii="Sylfaen" w:eastAsia="Times New Roman" w:hAnsi="Sylfaen" w:cs="Times New Roman"/>
          <w:i/>
          <w:sz w:val="20"/>
          <w:szCs w:val="20"/>
          <w:lang w:val="ka-GE"/>
        </w:rPr>
      </w:pPr>
      <w:r>
        <w:rPr>
          <w:rFonts w:ascii="Sylfaen" w:eastAsia="Times New Roman" w:hAnsi="Sylfaen" w:cs="Times New Roman"/>
          <w:i/>
          <w:sz w:val="20"/>
          <w:szCs w:val="20"/>
          <w:lang w:val="ka-GE"/>
        </w:rPr>
        <w:t xml:space="preserve">ვირუსული ინფექციების გავრცელებისა (ძირითადად დეკემბერი-მარტი) და ქრონიკული დაავადებების გამწვავების (გაზაფხული და შემოდგომა) პერიოდში აისახება ინტენსიური თერაპია/რეანიმაციისა და თერაპიული მომსახურების ხარჯების ხვედრითი წილის ზრდა განაპირობებს </w:t>
      </w:r>
      <w:r>
        <w:rPr>
          <w:rFonts w:ascii="Sylfaen" w:hAnsi="Sylfaen"/>
          <w:sz w:val="20"/>
          <w:szCs w:val="20"/>
          <w:lang w:val="ka-GE"/>
        </w:rPr>
        <w:t xml:space="preserve">პროგრამის </w:t>
      </w:r>
      <w:r>
        <w:rPr>
          <w:rFonts w:ascii="Sylfaen" w:eastAsia="Times New Roman" w:hAnsi="Sylfaen" w:cs="Times New Roman"/>
          <w:i/>
          <w:sz w:val="20"/>
          <w:szCs w:val="20"/>
          <w:lang w:val="ka-GE"/>
        </w:rPr>
        <w:t>გადაუდებელი სტაციონარული მომსახურების  ხარჯების/შემთხვევების ზრდას.</w:t>
      </w:r>
      <w:r w:rsidR="007D7F60">
        <w:rPr>
          <w:rFonts w:ascii="Sylfaen" w:eastAsia="Times New Roman" w:hAnsi="Sylfaen" w:cs="Times New Roman"/>
          <w:i/>
          <w:sz w:val="20"/>
          <w:szCs w:val="20"/>
          <w:lang w:val="ka-GE"/>
        </w:rPr>
        <w:t xml:space="preserve"> ხარჯების ძირითადი წილი მოდის თრაპიული პროფილის ნოზოლოგიებსა და ინტენსიურ თერაპია/რეანიმაციაზე. აქვე აღსანიშნავია 2016 წლიდან ნეონატალურ ასაკის პაციენტებზე გაწეული </w:t>
      </w:r>
      <w:r w:rsidR="008E1823">
        <w:rPr>
          <w:rFonts w:ascii="Sylfaen" w:eastAsia="Times New Roman" w:hAnsi="Sylfaen" w:cs="Times New Roman"/>
          <w:i/>
          <w:sz w:val="20"/>
          <w:szCs w:val="20"/>
          <w:lang w:val="ka-GE"/>
        </w:rPr>
        <w:t>სამედიცინო მომსახურების ხარჯები, რაც განპირობებულია ქვეყნის მასშტაბით სხვადასხვა კლინიკებში ნეონატოლოგიური სერვისის განვითარებით/დამატებით.</w:t>
      </w:r>
    </w:p>
    <w:p w:rsidR="00027BD0" w:rsidRDefault="00027BD0" w:rsidP="009A691C">
      <w:pPr>
        <w:jc w:val="center"/>
        <w:rPr>
          <w:rFonts w:ascii="Sylfaen" w:eastAsia="Times New Roman" w:hAnsi="Sylfaen" w:cs="Times New Roman"/>
          <w:b/>
          <w:i/>
          <w:sz w:val="20"/>
          <w:szCs w:val="20"/>
          <w:lang w:val="ka-GE"/>
        </w:rPr>
      </w:pPr>
      <w:r w:rsidRPr="00C679E7">
        <w:rPr>
          <w:rFonts w:ascii="Sylfaen" w:eastAsia="Times New Roman" w:hAnsi="Sylfaen" w:cs="Times New Roman"/>
          <w:b/>
          <w:i/>
          <w:sz w:val="20"/>
          <w:szCs w:val="20"/>
          <w:lang w:val="ka-GE"/>
        </w:rPr>
        <w:lastRenderedPageBreak/>
        <w:t>2017</w:t>
      </w:r>
      <w:r>
        <w:rPr>
          <w:rFonts w:ascii="Sylfaen" w:eastAsia="Times New Roman" w:hAnsi="Sylfaen" w:cs="Times New Roman"/>
          <w:b/>
          <w:i/>
          <w:sz w:val="20"/>
          <w:szCs w:val="20"/>
          <w:lang w:val="ka-GE"/>
        </w:rPr>
        <w:t>-2018 წ.წ. გადაუდებელი სტაციონარული მომსახურების ასანაზღაურებლად წარმოდგენილი თანხის შედარება ცალკეული მიმართულებების მიხედვით</w:t>
      </w:r>
    </w:p>
    <w:p w:rsidR="007D7F60" w:rsidRDefault="00EA1862" w:rsidP="009A691C">
      <w:pPr>
        <w:jc w:val="center"/>
        <w:rPr>
          <w:rFonts w:ascii="Sylfaen" w:eastAsia="Times New Roman" w:hAnsi="Sylfaen" w:cs="Times New Roman"/>
          <w:b/>
          <w:i/>
          <w:sz w:val="20"/>
          <w:szCs w:val="20"/>
          <w:lang w:val="ka-GE"/>
        </w:rPr>
      </w:pPr>
      <w:r>
        <w:rPr>
          <w:noProof/>
        </w:rPr>
        <w:drawing>
          <wp:inline distT="0" distB="0" distL="0" distR="0" wp14:anchorId="6C47BA71" wp14:editId="216D3678">
            <wp:extent cx="9177655" cy="3985404"/>
            <wp:effectExtent l="0" t="0" r="4445" b="1524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bl>
      <w:tblPr>
        <w:tblW w:w="14317" w:type="dxa"/>
        <w:tblInd w:w="137" w:type="dxa"/>
        <w:tblCellMar>
          <w:left w:w="0" w:type="dxa"/>
          <w:right w:w="0" w:type="dxa"/>
        </w:tblCellMar>
        <w:tblLook w:val="04A0" w:firstRow="1" w:lastRow="0" w:firstColumn="1" w:lastColumn="0" w:noHBand="0" w:noVBand="1"/>
      </w:tblPr>
      <w:tblGrid>
        <w:gridCol w:w="8505"/>
        <w:gridCol w:w="2126"/>
        <w:gridCol w:w="1701"/>
        <w:gridCol w:w="1985"/>
      </w:tblGrid>
      <w:tr w:rsidR="00BD129C" w:rsidRPr="00BD129C" w:rsidTr="00BD129C">
        <w:trPr>
          <w:trHeight w:val="363"/>
        </w:trPr>
        <w:tc>
          <w:tcPr>
            <w:tcW w:w="850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D129C" w:rsidRPr="00BD129C" w:rsidRDefault="00BD129C" w:rsidP="00BD129C">
            <w:pPr>
              <w:spacing w:after="0" w:line="240" w:lineRule="auto"/>
              <w:jc w:val="center"/>
              <w:rPr>
                <w:rFonts w:ascii="Sylfaen" w:hAnsi="Sylfaen" w:cs="Calibri"/>
                <w:b/>
                <w:bCs/>
                <w:color w:val="000000"/>
                <w:sz w:val="20"/>
                <w:szCs w:val="20"/>
              </w:rPr>
            </w:pPr>
            <w:proofErr w:type="spellStart"/>
            <w:r w:rsidRPr="00BD129C">
              <w:rPr>
                <w:rFonts w:ascii="Sylfaen" w:hAnsi="Sylfaen" w:cs="Sylfaen"/>
                <w:b/>
                <w:bCs/>
                <w:color w:val="000000"/>
                <w:sz w:val="20"/>
                <w:szCs w:val="20"/>
              </w:rPr>
              <w:t>გადაუდებელი</w:t>
            </w:r>
            <w:proofErr w:type="spellEnd"/>
            <w:r w:rsidRPr="00BD129C">
              <w:rPr>
                <w:rFonts w:ascii="Sylfaen" w:hAnsi="Sylfaen" w:cs="Calibri"/>
                <w:b/>
                <w:bCs/>
                <w:color w:val="000000"/>
                <w:sz w:val="20"/>
                <w:szCs w:val="20"/>
              </w:rPr>
              <w:t xml:space="preserve"> </w:t>
            </w:r>
            <w:proofErr w:type="spellStart"/>
            <w:r w:rsidRPr="00BD129C">
              <w:rPr>
                <w:rFonts w:ascii="Sylfaen" w:hAnsi="Sylfaen" w:cs="Sylfaen"/>
                <w:b/>
                <w:bCs/>
                <w:color w:val="000000"/>
                <w:sz w:val="20"/>
                <w:szCs w:val="20"/>
              </w:rPr>
              <w:t>სტაც</w:t>
            </w:r>
            <w:proofErr w:type="spellEnd"/>
            <w:r w:rsidRPr="00BD129C">
              <w:rPr>
                <w:rFonts w:ascii="Sylfaen" w:hAnsi="Sylfaen" w:cs="Calibri"/>
                <w:b/>
                <w:bCs/>
                <w:color w:val="000000"/>
                <w:sz w:val="20"/>
                <w:szCs w:val="20"/>
              </w:rPr>
              <w:t xml:space="preserve">. - </w:t>
            </w:r>
            <w:proofErr w:type="spellStart"/>
            <w:r w:rsidRPr="00BD129C">
              <w:rPr>
                <w:rFonts w:ascii="Sylfaen" w:hAnsi="Sylfaen" w:cs="Sylfaen"/>
                <w:b/>
                <w:bCs/>
                <w:color w:val="000000"/>
                <w:sz w:val="20"/>
                <w:szCs w:val="20"/>
              </w:rPr>
              <w:t>მიმართულება</w:t>
            </w:r>
            <w:proofErr w:type="spellEnd"/>
            <w:r w:rsidRPr="00BD129C">
              <w:rPr>
                <w:rFonts w:ascii="Sylfaen" w:hAnsi="Sylfaen" w:cs="Calibri"/>
                <w:b/>
                <w:bCs/>
                <w:color w:val="000000"/>
                <w:sz w:val="20"/>
                <w:szCs w:val="20"/>
              </w:rPr>
              <w:t xml:space="preserve"> </w:t>
            </w:r>
          </w:p>
        </w:tc>
        <w:tc>
          <w:tcPr>
            <w:tcW w:w="212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D129C" w:rsidRPr="00BD129C" w:rsidRDefault="00BD129C" w:rsidP="00BD129C">
            <w:pPr>
              <w:spacing w:after="0" w:line="240" w:lineRule="auto"/>
              <w:jc w:val="center"/>
              <w:rPr>
                <w:rFonts w:ascii="Sylfaen" w:hAnsi="Sylfaen" w:cs="Calibri"/>
                <w:b/>
                <w:bCs/>
                <w:color w:val="000000"/>
                <w:sz w:val="20"/>
                <w:szCs w:val="20"/>
              </w:rPr>
            </w:pPr>
            <w:r w:rsidRPr="00BD129C">
              <w:rPr>
                <w:rFonts w:ascii="Sylfaen" w:hAnsi="Sylfaen" w:cs="Calibri"/>
                <w:b/>
                <w:bCs/>
                <w:color w:val="000000"/>
                <w:sz w:val="20"/>
                <w:szCs w:val="20"/>
              </w:rPr>
              <w:t>2017</w:t>
            </w:r>
          </w:p>
        </w:tc>
        <w:tc>
          <w:tcPr>
            <w:tcW w:w="17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D129C" w:rsidRPr="00BD129C" w:rsidRDefault="00BD129C" w:rsidP="00BD129C">
            <w:pPr>
              <w:spacing w:after="0" w:line="240" w:lineRule="auto"/>
              <w:jc w:val="center"/>
              <w:rPr>
                <w:rFonts w:ascii="Sylfaen" w:hAnsi="Sylfaen" w:cs="Calibri"/>
                <w:b/>
                <w:bCs/>
                <w:color w:val="000000"/>
                <w:sz w:val="20"/>
                <w:szCs w:val="20"/>
              </w:rPr>
            </w:pPr>
            <w:r w:rsidRPr="00BD129C">
              <w:rPr>
                <w:rFonts w:ascii="Sylfaen" w:hAnsi="Sylfaen" w:cs="Calibri"/>
                <w:b/>
                <w:bCs/>
                <w:color w:val="000000"/>
                <w:sz w:val="20"/>
                <w:szCs w:val="20"/>
              </w:rPr>
              <w:t>2018</w:t>
            </w:r>
          </w:p>
        </w:tc>
        <w:tc>
          <w:tcPr>
            <w:tcW w:w="198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BD129C" w:rsidRPr="00BD129C" w:rsidRDefault="00BD129C" w:rsidP="00BD129C">
            <w:pPr>
              <w:spacing w:after="0" w:line="240" w:lineRule="auto"/>
              <w:jc w:val="center"/>
              <w:rPr>
                <w:rFonts w:ascii="Sylfaen" w:hAnsi="Sylfaen" w:cs="Calibri"/>
                <w:b/>
                <w:bCs/>
                <w:color w:val="000000"/>
                <w:sz w:val="20"/>
                <w:szCs w:val="20"/>
              </w:rPr>
            </w:pPr>
            <w:r w:rsidRPr="00BD129C">
              <w:rPr>
                <w:rFonts w:ascii="Sylfaen" w:hAnsi="Sylfaen" w:cs="Calibri"/>
                <w:b/>
                <w:bCs/>
                <w:color w:val="000000"/>
                <w:sz w:val="20"/>
                <w:szCs w:val="20"/>
              </w:rPr>
              <w:t xml:space="preserve"> </w:t>
            </w:r>
            <w:proofErr w:type="spellStart"/>
            <w:r w:rsidRPr="00BD129C">
              <w:rPr>
                <w:rFonts w:ascii="Sylfaen" w:hAnsi="Sylfaen" w:cs="Sylfaen"/>
                <w:b/>
                <w:bCs/>
                <w:color w:val="000000"/>
                <w:sz w:val="20"/>
                <w:szCs w:val="20"/>
              </w:rPr>
              <w:t>სხვაობა</w:t>
            </w:r>
            <w:proofErr w:type="spellEnd"/>
            <w:r w:rsidRPr="00BD129C">
              <w:rPr>
                <w:rFonts w:ascii="Sylfaen" w:hAnsi="Sylfaen" w:cs="Calibri"/>
                <w:b/>
                <w:bCs/>
                <w:color w:val="000000"/>
                <w:sz w:val="20"/>
                <w:szCs w:val="20"/>
              </w:rPr>
              <w:t xml:space="preserve"> </w:t>
            </w:r>
          </w:p>
        </w:tc>
      </w:tr>
      <w:tr w:rsidR="00BD129C" w:rsidRPr="00BD129C" w:rsidTr="00BD129C">
        <w:trPr>
          <w:trHeight w:val="409"/>
        </w:trPr>
        <w:tc>
          <w:tcPr>
            <w:tcW w:w="85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D129C" w:rsidRPr="00BD129C" w:rsidRDefault="00BD129C" w:rsidP="00BD129C">
            <w:pPr>
              <w:spacing w:after="0" w:line="240" w:lineRule="auto"/>
              <w:rPr>
                <w:rFonts w:ascii="Sylfaen" w:hAnsi="Sylfaen" w:cs="Calibri"/>
                <w:color w:val="000000"/>
                <w:sz w:val="20"/>
                <w:szCs w:val="20"/>
              </w:rPr>
            </w:pPr>
            <w:r w:rsidRPr="00BD129C">
              <w:rPr>
                <w:rFonts w:ascii="Sylfaen" w:hAnsi="Sylfaen" w:cs="Calibri"/>
                <w:color w:val="000000"/>
                <w:sz w:val="20"/>
                <w:szCs w:val="20"/>
              </w:rPr>
              <w:t xml:space="preserve"> </w:t>
            </w:r>
            <w:proofErr w:type="spellStart"/>
            <w:r w:rsidRPr="00BD129C">
              <w:rPr>
                <w:rFonts w:ascii="Sylfaen" w:hAnsi="Sylfaen" w:cs="Sylfaen"/>
                <w:color w:val="000000"/>
                <w:sz w:val="20"/>
                <w:szCs w:val="20"/>
              </w:rPr>
              <w:t>გადაუდებელი</w:t>
            </w:r>
            <w:proofErr w:type="spellEnd"/>
            <w:r w:rsidRPr="00BD129C">
              <w:rPr>
                <w:rFonts w:ascii="Sylfaen" w:hAnsi="Sylfaen" w:cs="Calibri"/>
                <w:color w:val="000000"/>
                <w:sz w:val="20"/>
                <w:szCs w:val="20"/>
              </w:rPr>
              <w:t xml:space="preserve"> </w:t>
            </w:r>
            <w:proofErr w:type="spellStart"/>
            <w:r w:rsidRPr="00BD129C">
              <w:rPr>
                <w:rFonts w:ascii="Sylfaen" w:hAnsi="Sylfaen" w:cs="Sylfaen"/>
                <w:color w:val="000000"/>
                <w:sz w:val="20"/>
                <w:szCs w:val="20"/>
              </w:rPr>
              <w:t>კარდიოინტერვენცია</w:t>
            </w:r>
            <w:proofErr w:type="spellEnd"/>
            <w:r w:rsidRPr="00BD129C">
              <w:rPr>
                <w:rFonts w:ascii="Sylfaen" w:hAnsi="Sylfaen" w:cs="Calibri"/>
                <w:color w:val="000000"/>
                <w:sz w:val="20"/>
                <w:szCs w:val="20"/>
              </w:rPr>
              <w:t xml:space="preserve"> (</w:t>
            </w:r>
            <w:proofErr w:type="spellStart"/>
            <w:r w:rsidRPr="00BD129C">
              <w:rPr>
                <w:rFonts w:ascii="Sylfaen" w:hAnsi="Sylfaen" w:cs="Sylfaen"/>
                <w:color w:val="000000"/>
                <w:sz w:val="20"/>
                <w:szCs w:val="20"/>
              </w:rPr>
              <w:t>არიტმოლოგია</w:t>
            </w:r>
            <w:proofErr w:type="spellEnd"/>
            <w:r w:rsidRPr="00BD129C">
              <w:rPr>
                <w:rFonts w:ascii="Sylfaen" w:hAnsi="Sylfaen" w:cs="Calibri"/>
                <w:color w:val="000000"/>
                <w:sz w:val="20"/>
                <w:szCs w:val="20"/>
              </w:rPr>
              <w:t xml:space="preserve">) </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D129C" w:rsidRPr="00BD129C" w:rsidRDefault="00BD129C" w:rsidP="00BD129C">
            <w:pPr>
              <w:spacing w:after="0" w:line="240" w:lineRule="auto"/>
              <w:rPr>
                <w:rFonts w:ascii="Sylfaen" w:hAnsi="Sylfaen" w:cs="Calibri"/>
                <w:color w:val="000000"/>
                <w:sz w:val="20"/>
                <w:szCs w:val="20"/>
              </w:rPr>
            </w:pPr>
            <w:r w:rsidRPr="00BD129C">
              <w:rPr>
                <w:rFonts w:ascii="Sylfaen" w:hAnsi="Sylfaen" w:cs="Calibri"/>
                <w:color w:val="000000"/>
                <w:sz w:val="20"/>
                <w:szCs w:val="20"/>
              </w:rPr>
              <w:t xml:space="preserve">         1 539 350,27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D129C" w:rsidRPr="00BD129C" w:rsidRDefault="00BD129C" w:rsidP="00BD129C">
            <w:pPr>
              <w:spacing w:after="0" w:line="240" w:lineRule="auto"/>
              <w:rPr>
                <w:rFonts w:ascii="Sylfaen" w:hAnsi="Sylfaen" w:cs="Calibri"/>
                <w:color w:val="000000"/>
                <w:sz w:val="20"/>
                <w:szCs w:val="20"/>
              </w:rPr>
            </w:pPr>
            <w:r w:rsidRPr="00BD129C">
              <w:rPr>
                <w:rFonts w:ascii="Sylfaen" w:hAnsi="Sylfaen" w:cs="Calibri"/>
                <w:color w:val="000000"/>
                <w:sz w:val="20"/>
                <w:szCs w:val="20"/>
              </w:rPr>
              <w:t xml:space="preserve">           1 679 276,92   </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D129C" w:rsidRPr="00BD129C" w:rsidRDefault="00BD129C" w:rsidP="00BD129C">
            <w:pPr>
              <w:spacing w:after="0" w:line="240" w:lineRule="auto"/>
              <w:rPr>
                <w:rFonts w:ascii="Sylfaen" w:hAnsi="Sylfaen" w:cs="Calibri"/>
                <w:color w:val="000000"/>
                <w:sz w:val="20"/>
                <w:szCs w:val="20"/>
              </w:rPr>
            </w:pPr>
            <w:r w:rsidRPr="00BD129C">
              <w:rPr>
                <w:rFonts w:ascii="Sylfaen" w:hAnsi="Sylfaen" w:cs="Calibri"/>
                <w:color w:val="000000"/>
                <w:sz w:val="20"/>
                <w:szCs w:val="20"/>
              </w:rPr>
              <w:t xml:space="preserve">            139 926,65   </w:t>
            </w:r>
          </w:p>
        </w:tc>
      </w:tr>
      <w:tr w:rsidR="00BD129C" w:rsidRPr="00BD129C" w:rsidTr="00BD129C">
        <w:trPr>
          <w:trHeight w:val="317"/>
        </w:trPr>
        <w:tc>
          <w:tcPr>
            <w:tcW w:w="85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D129C" w:rsidRPr="00BD129C" w:rsidRDefault="00BD129C" w:rsidP="00BD129C">
            <w:pPr>
              <w:spacing w:after="0" w:line="240" w:lineRule="auto"/>
              <w:rPr>
                <w:rFonts w:ascii="Sylfaen" w:hAnsi="Sylfaen" w:cs="Calibri"/>
                <w:color w:val="000000"/>
                <w:sz w:val="20"/>
                <w:szCs w:val="20"/>
              </w:rPr>
            </w:pPr>
            <w:r w:rsidRPr="00BD129C">
              <w:rPr>
                <w:rFonts w:ascii="Sylfaen" w:hAnsi="Sylfaen" w:cs="Calibri"/>
                <w:color w:val="000000"/>
                <w:sz w:val="20"/>
                <w:szCs w:val="20"/>
              </w:rPr>
              <w:t xml:space="preserve"> </w:t>
            </w:r>
            <w:proofErr w:type="spellStart"/>
            <w:r w:rsidRPr="00BD129C">
              <w:rPr>
                <w:rFonts w:ascii="Sylfaen" w:hAnsi="Sylfaen" w:cs="Sylfaen"/>
                <w:color w:val="000000"/>
                <w:sz w:val="20"/>
                <w:szCs w:val="20"/>
              </w:rPr>
              <w:t>გადაუდებელი</w:t>
            </w:r>
            <w:proofErr w:type="spellEnd"/>
            <w:r w:rsidRPr="00BD129C">
              <w:rPr>
                <w:rFonts w:ascii="Sylfaen" w:hAnsi="Sylfaen" w:cs="Calibri"/>
                <w:color w:val="000000"/>
                <w:sz w:val="20"/>
                <w:szCs w:val="20"/>
              </w:rPr>
              <w:t xml:space="preserve"> </w:t>
            </w:r>
            <w:proofErr w:type="spellStart"/>
            <w:r w:rsidRPr="00BD129C">
              <w:rPr>
                <w:rFonts w:ascii="Sylfaen" w:hAnsi="Sylfaen" w:cs="Sylfaen"/>
                <w:color w:val="000000"/>
                <w:sz w:val="20"/>
                <w:szCs w:val="20"/>
              </w:rPr>
              <w:t>კარდიოინტერვენცია</w:t>
            </w:r>
            <w:proofErr w:type="spellEnd"/>
            <w:r w:rsidRPr="00BD129C">
              <w:rPr>
                <w:rFonts w:ascii="Sylfaen" w:hAnsi="Sylfaen" w:cs="Calibri"/>
                <w:color w:val="000000"/>
                <w:sz w:val="20"/>
                <w:szCs w:val="20"/>
              </w:rPr>
              <w:t xml:space="preserve"> (</w:t>
            </w:r>
            <w:proofErr w:type="spellStart"/>
            <w:r w:rsidRPr="00BD129C">
              <w:rPr>
                <w:rFonts w:ascii="Sylfaen" w:hAnsi="Sylfaen" w:cs="Sylfaen"/>
                <w:color w:val="000000"/>
                <w:sz w:val="20"/>
                <w:szCs w:val="20"/>
              </w:rPr>
              <w:t>სტენტირება</w:t>
            </w:r>
            <w:proofErr w:type="spellEnd"/>
            <w:r w:rsidRPr="00BD129C">
              <w:rPr>
                <w:rFonts w:ascii="Sylfaen" w:hAnsi="Sylfaen" w:cs="Calibri"/>
                <w:color w:val="000000"/>
                <w:sz w:val="20"/>
                <w:szCs w:val="20"/>
              </w:rPr>
              <w:t xml:space="preserve">) </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D129C" w:rsidRPr="00BD129C" w:rsidRDefault="00BD129C" w:rsidP="00BD129C">
            <w:pPr>
              <w:spacing w:after="0" w:line="240" w:lineRule="auto"/>
              <w:rPr>
                <w:rFonts w:ascii="Sylfaen" w:hAnsi="Sylfaen" w:cs="Calibri"/>
                <w:color w:val="000000"/>
                <w:sz w:val="20"/>
                <w:szCs w:val="20"/>
              </w:rPr>
            </w:pPr>
            <w:r w:rsidRPr="00BD129C">
              <w:rPr>
                <w:rFonts w:ascii="Sylfaen" w:hAnsi="Sylfaen" w:cs="Calibri"/>
                <w:color w:val="000000"/>
                <w:sz w:val="20"/>
                <w:szCs w:val="20"/>
              </w:rPr>
              <w:t xml:space="preserve">       18 741 924,74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D129C" w:rsidRPr="00BD129C" w:rsidRDefault="00BD129C" w:rsidP="00BD129C">
            <w:pPr>
              <w:spacing w:after="0" w:line="240" w:lineRule="auto"/>
              <w:rPr>
                <w:rFonts w:ascii="Sylfaen" w:hAnsi="Sylfaen" w:cs="Calibri"/>
                <w:color w:val="000000"/>
                <w:sz w:val="20"/>
                <w:szCs w:val="20"/>
              </w:rPr>
            </w:pPr>
            <w:r w:rsidRPr="00BD129C">
              <w:rPr>
                <w:rFonts w:ascii="Sylfaen" w:hAnsi="Sylfaen" w:cs="Calibri"/>
                <w:color w:val="000000"/>
                <w:sz w:val="20"/>
                <w:szCs w:val="20"/>
              </w:rPr>
              <w:t xml:space="preserve">         21 234 838,30   </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D129C" w:rsidRPr="00BD129C" w:rsidRDefault="00BD129C" w:rsidP="00BD129C">
            <w:pPr>
              <w:spacing w:after="0" w:line="240" w:lineRule="auto"/>
              <w:rPr>
                <w:rFonts w:ascii="Sylfaen" w:hAnsi="Sylfaen" w:cs="Calibri"/>
                <w:color w:val="000000"/>
                <w:sz w:val="20"/>
                <w:szCs w:val="20"/>
              </w:rPr>
            </w:pPr>
            <w:r w:rsidRPr="00BD129C">
              <w:rPr>
                <w:rFonts w:ascii="Sylfaen" w:hAnsi="Sylfaen" w:cs="Calibri"/>
                <w:color w:val="000000"/>
                <w:sz w:val="20"/>
                <w:szCs w:val="20"/>
              </w:rPr>
              <w:t xml:space="preserve">         2 492 913,56   </w:t>
            </w:r>
          </w:p>
        </w:tc>
      </w:tr>
      <w:tr w:rsidR="00BD129C" w:rsidRPr="00BD129C" w:rsidTr="00BD129C">
        <w:trPr>
          <w:trHeight w:val="300"/>
        </w:trPr>
        <w:tc>
          <w:tcPr>
            <w:tcW w:w="85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D129C" w:rsidRPr="00BD129C" w:rsidRDefault="00BD129C" w:rsidP="00BD129C">
            <w:pPr>
              <w:spacing w:after="0" w:line="240" w:lineRule="auto"/>
              <w:rPr>
                <w:rFonts w:ascii="Sylfaen" w:hAnsi="Sylfaen" w:cs="Calibri"/>
                <w:color w:val="000000"/>
                <w:sz w:val="20"/>
                <w:szCs w:val="20"/>
              </w:rPr>
            </w:pPr>
            <w:r w:rsidRPr="00BD129C">
              <w:rPr>
                <w:rFonts w:ascii="Sylfaen" w:hAnsi="Sylfaen" w:cs="Calibri"/>
                <w:color w:val="000000"/>
                <w:sz w:val="20"/>
                <w:szCs w:val="20"/>
              </w:rPr>
              <w:t xml:space="preserve"> </w:t>
            </w:r>
            <w:proofErr w:type="spellStart"/>
            <w:r w:rsidRPr="00BD129C">
              <w:rPr>
                <w:rFonts w:ascii="Sylfaen" w:hAnsi="Sylfaen" w:cs="Sylfaen"/>
                <w:color w:val="000000"/>
                <w:sz w:val="20"/>
                <w:szCs w:val="20"/>
              </w:rPr>
              <w:t>გადაუდებელი</w:t>
            </w:r>
            <w:proofErr w:type="spellEnd"/>
            <w:r w:rsidRPr="00BD129C">
              <w:rPr>
                <w:rFonts w:ascii="Sylfaen" w:hAnsi="Sylfaen" w:cs="Calibri"/>
                <w:color w:val="000000"/>
                <w:sz w:val="20"/>
                <w:szCs w:val="20"/>
              </w:rPr>
              <w:t xml:space="preserve"> </w:t>
            </w:r>
            <w:proofErr w:type="spellStart"/>
            <w:r w:rsidRPr="00BD129C">
              <w:rPr>
                <w:rFonts w:ascii="Sylfaen" w:hAnsi="Sylfaen" w:cs="Sylfaen"/>
                <w:color w:val="000000"/>
                <w:sz w:val="20"/>
                <w:szCs w:val="20"/>
              </w:rPr>
              <w:t>კარდიოქირურგია</w:t>
            </w:r>
            <w:proofErr w:type="spellEnd"/>
            <w:r w:rsidRPr="00BD129C">
              <w:rPr>
                <w:rFonts w:ascii="Sylfaen" w:hAnsi="Sylfaen" w:cs="Calibri"/>
                <w:color w:val="000000"/>
                <w:sz w:val="20"/>
                <w:szCs w:val="20"/>
              </w:rPr>
              <w:t xml:space="preserve"> </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D129C" w:rsidRPr="00BD129C" w:rsidRDefault="00BD129C" w:rsidP="00BD129C">
            <w:pPr>
              <w:spacing w:after="0" w:line="240" w:lineRule="auto"/>
              <w:rPr>
                <w:rFonts w:ascii="Sylfaen" w:hAnsi="Sylfaen" w:cs="Calibri"/>
                <w:color w:val="000000"/>
                <w:sz w:val="20"/>
                <w:szCs w:val="20"/>
              </w:rPr>
            </w:pPr>
            <w:r w:rsidRPr="00BD129C">
              <w:rPr>
                <w:rFonts w:ascii="Sylfaen" w:hAnsi="Sylfaen" w:cs="Calibri"/>
                <w:color w:val="000000"/>
                <w:sz w:val="20"/>
                <w:szCs w:val="20"/>
              </w:rPr>
              <w:t xml:space="preserve">       12 876 326,94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D129C" w:rsidRPr="00BD129C" w:rsidRDefault="00BD129C" w:rsidP="00BD129C">
            <w:pPr>
              <w:spacing w:after="0" w:line="240" w:lineRule="auto"/>
              <w:rPr>
                <w:rFonts w:ascii="Sylfaen" w:hAnsi="Sylfaen" w:cs="Calibri"/>
                <w:color w:val="000000"/>
                <w:sz w:val="20"/>
                <w:szCs w:val="20"/>
              </w:rPr>
            </w:pPr>
            <w:r w:rsidRPr="00BD129C">
              <w:rPr>
                <w:rFonts w:ascii="Sylfaen" w:hAnsi="Sylfaen" w:cs="Calibri"/>
                <w:color w:val="000000"/>
                <w:sz w:val="20"/>
                <w:szCs w:val="20"/>
              </w:rPr>
              <w:t xml:space="preserve">         14 724 748,14   </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D129C" w:rsidRPr="00BD129C" w:rsidRDefault="00BD129C" w:rsidP="00BD129C">
            <w:pPr>
              <w:spacing w:after="0" w:line="240" w:lineRule="auto"/>
              <w:rPr>
                <w:rFonts w:ascii="Sylfaen" w:hAnsi="Sylfaen" w:cs="Calibri"/>
                <w:color w:val="000000"/>
                <w:sz w:val="20"/>
                <w:szCs w:val="20"/>
              </w:rPr>
            </w:pPr>
            <w:r w:rsidRPr="00BD129C">
              <w:rPr>
                <w:rFonts w:ascii="Sylfaen" w:hAnsi="Sylfaen" w:cs="Calibri"/>
                <w:color w:val="000000"/>
                <w:sz w:val="20"/>
                <w:szCs w:val="20"/>
              </w:rPr>
              <w:t xml:space="preserve">         1 848 421,20   </w:t>
            </w:r>
          </w:p>
        </w:tc>
      </w:tr>
      <w:tr w:rsidR="00BD129C" w:rsidRPr="00BD129C" w:rsidTr="00BD129C">
        <w:trPr>
          <w:trHeight w:val="300"/>
        </w:trPr>
        <w:tc>
          <w:tcPr>
            <w:tcW w:w="85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D129C" w:rsidRPr="00BD129C" w:rsidRDefault="00BD129C" w:rsidP="00BD129C">
            <w:pPr>
              <w:spacing w:after="0" w:line="240" w:lineRule="auto"/>
              <w:rPr>
                <w:rFonts w:ascii="Sylfaen" w:hAnsi="Sylfaen" w:cs="Calibri"/>
                <w:color w:val="000000"/>
                <w:sz w:val="20"/>
                <w:szCs w:val="20"/>
              </w:rPr>
            </w:pPr>
            <w:r w:rsidRPr="00BD129C">
              <w:rPr>
                <w:rFonts w:ascii="Sylfaen" w:hAnsi="Sylfaen" w:cs="Calibri"/>
                <w:color w:val="000000"/>
                <w:sz w:val="20"/>
                <w:szCs w:val="20"/>
              </w:rPr>
              <w:t xml:space="preserve"> </w:t>
            </w:r>
            <w:proofErr w:type="spellStart"/>
            <w:r w:rsidRPr="00BD129C">
              <w:rPr>
                <w:rFonts w:ascii="Sylfaen" w:hAnsi="Sylfaen" w:cs="Sylfaen"/>
                <w:color w:val="000000"/>
                <w:sz w:val="20"/>
                <w:szCs w:val="20"/>
              </w:rPr>
              <w:t>გადაუდებელი</w:t>
            </w:r>
            <w:proofErr w:type="spellEnd"/>
            <w:r w:rsidRPr="00BD129C">
              <w:rPr>
                <w:rFonts w:ascii="Sylfaen" w:hAnsi="Sylfaen" w:cs="Calibri"/>
                <w:color w:val="000000"/>
                <w:sz w:val="20"/>
                <w:szCs w:val="20"/>
              </w:rPr>
              <w:t xml:space="preserve"> </w:t>
            </w:r>
            <w:proofErr w:type="spellStart"/>
            <w:r w:rsidRPr="00BD129C">
              <w:rPr>
                <w:rFonts w:ascii="Sylfaen" w:hAnsi="Sylfaen" w:cs="Sylfaen"/>
                <w:color w:val="000000"/>
                <w:sz w:val="20"/>
                <w:szCs w:val="20"/>
              </w:rPr>
              <w:t>კორონაროგრაფია</w:t>
            </w:r>
            <w:proofErr w:type="spellEnd"/>
            <w:r w:rsidRPr="00BD129C">
              <w:rPr>
                <w:rFonts w:ascii="Sylfaen" w:hAnsi="Sylfaen" w:cs="Calibri"/>
                <w:color w:val="000000"/>
                <w:sz w:val="20"/>
                <w:szCs w:val="20"/>
              </w:rPr>
              <w:t xml:space="preserve"> </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D129C" w:rsidRPr="00BD129C" w:rsidRDefault="00BD129C" w:rsidP="00BD129C">
            <w:pPr>
              <w:spacing w:after="0" w:line="240" w:lineRule="auto"/>
              <w:rPr>
                <w:rFonts w:ascii="Sylfaen" w:hAnsi="Sylfaen" w:cs="Calibri"/>
                <w:color w:val="000000"/>
                <w:sz w:val="20"/>
                <w:szCs w:val="20"/>
              </w:rPr>
            </w:pPr>
            <w:r w:rsidRPr="00BD129C">
              <w:rPr>
                <w:rFonts w:ascii="Sylfaen" w:hAnsi="Sylfaen" w:cs="Calibri"/>
                <w:color w:val="000000"/>
                <w:sz w:val="20"/>
                <w:szCs w:val="20"/>
              </w:rPr>
              <w:t xml:space="preserve">         9 162 975,41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D129C" w:rsidRPr="00BD129C" w:rsidRDefault="00BD129C" w:rsidP="00BD129C">
            <w:pPr>
              <w:spacing w:after="0" w:line="240" w:lineRule="auto"/>
              <w:rPr>
                <w:rFonts w:ascii="Sylfaen" w:hAnsi="Sylfaen" w:cs="Calibri"/>
                <w:color w:val="000000"/>
                <w:sz w:val="20"/>
                <w:szCs w:val="20"/>
              </w:rPr>
            </w:pPr>
            <w:r w:rsidRPr="00BD129C">
              <w:rPr>
                <w:rFonts w:ascii="Sylfaen" w:hAnsi="Sylfaen" w:cs="Calibri"/>
                <w:color w:val="000000"/>
                <w:sz w:val="20"/>
                <w:szCs w:val="20"/>
              </w:rPr>
              <w:t xml:space="preserve">           9 031 999,12   </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D129C" w:rsidRPr="00BD129C" w:rsidRDefault="00BD129C" w:rsidP="00BD129C">
            <w:pPr>
              <w:spacing w:after="0" w:line="240" w:lineRule="auto"/>
              <w:rPr>
                <w:rFonts w:ascii="Sylfaen" w:hAnsi="Sylfaen" w:cs="Calibri"/>
                <w:color w:val="000000"/>
                <w:sz w:val="20"/>
                <w:szCs w:val="20"/>
              </w:rPr>
            </w:pPr>
            <w:r w:rsidRPr="00BD129C">
              <w:rPr>
                <w:rFonts w:ascii="Sylfaen" w:hAnsi="Sylfaen" w:cs="Calibri"/>
                <w:color w:val="000000"/>
                <w:sz w:val="20"/>
                <w:szCs w:val="20"/>
              </w:rPr>
              <w:t xml:space="preserve">-           130 976,29   </w:t>
            </w:r>
          </w:p>
        </w:tc>
      </w:tr>
      <w:tr w:rsidR="00BD129C" w:rsidRPr="00BD129C" w:rsidTr="00BD129C">
        <w:trPr>
          <w:trHeight w:val="300"/>
        </w:trPr>
        <w:tc>
          <w:tcPr>
            <w:tcW w:w="85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D129C" w:rsidRPr="00BD129C" w:rsidRDefault="00BD129C" w:rsidP="00BD129C">
            <w:pPr>
              <w:spacing w:after="0" w:line="240" w:lineRule="auto"/>
              <w:rPr>
                <w:rFonts w:ascii="Sylfaen" w:hAnsi="Sylfaen" w:cs="Calibri"/>
                <w:color w:val="000000"/>
                <w:sz w:val="20"/>
                <w:szCs w:val="20"/>
              </w:rPr>
            </w:pPr>
            <w:r w:rsidRPr="00BD129C">
              <w:rPr>
                <w:rFonts w:ascii="Sylfaen" w:hAnsi="Sylfaen" w:cs="Calibri"/>
                <w:color w:val="000000"/>
                <w:sz w:val="20"/>
                <w:szCs w:val="20"/>
              </w:rPr>
              <w:t xml:space="preserve"> </w:t>
            </w:r>
            <w:proofErr w:type="spellStart"/>
            <w:r w:rsidRPr="00BD129C">
              <w:rPr>
                <w:rFonts w:ascii="Sylfaen" w:hAnsi="Sylfaen" w:cs="Sylfaen"/>
                <w:color w:val="000000"/>
                <w:sz w:val="20"/>
                <w:szCs w:val="20"/>
              </w:rPr>
              <w:t>დამწვრობა</w:t>
            </w:r>
            <w:proofErr w:type="spellEnd"/>
            <w:r w:rsidRPr="00BD129C">
              <w:rPr>
                <w:rFonts w:ascii="Sylfaen" w:hAnsi="Sylfaen" w:cs="Calibri"/>
                <w:color w:val="000000"/>
                <w:sz w:val="20"/>
                <w:szCs w:val="20"/>
              </w:rPr>
              <w:t xml:space="preserve"> </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D129C" w:rsidRPr="00BD129C" w:rsidRDefault="00BD129C" w:rsidP="00BD129C">
            <w:pPr>
              <w:spacing w:after="0" w:line="240" w:lineRule="auto"/>
              <w:rPr>
                <w:rFonts w:ascii="Sylfaen" w:hAnsi="Sylfaen" w:cs="Calibri"/>
                <w:color w:val="000000"/>
                <w:sz w:val="20"/>
                <w:szCs w:val="20"/>
              </w:rPr>
            </w:pPr>
            <w:r w:rsidRPr="00BD129C">
              <w:rPr>
                <w:rFonts w:ascii="Sylfaen" w:hAnsi="Sylfaen" w:cs="Calibri"/>
                <w:color w:val="000000"/>
                <w:sz w:val="20"/>
                <w:szCs w:val="20"/>
              </w:rPr>
              <w:t xml:space="preserve">         4 205 103,95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D129C" w:rsidRPr="00BD129C" w:rsidRDefault="00BD129C" w:rsidP="00BD129C">
            <w:pPr>
              <w:spacing w:after="0" w:line="240" w:lineRule="auto"/>
              <w:rPr>
                <w:rFonts w:ascii="Sylfaen" w:hAnsi="Sylfaen" w:cs="Calibri"/>
                <w:color w:val="000000"/>
                <w:sz w:val="20"/>
                <w:szCs w:val="20"/>
              </w:rPr>
            </w:pPr>
            <w:r w:rsidRPr="00BD129C">
              <w:rPr>
                <w:rFonts w:ascii="Sylfaen" w:hAnsi="Sylfaen" w:cs="Calibri"/>
                <w:color w:val="000000"/>
                <w:sz w:val="20"/>
                <w:szCs w:val="20"/>
              </w:rPr>
              <w:t xml:space="preserve">           4 106 406,05   </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D129C" w:rsidRPr="00BD129C" w:rsidRDefault="00BD129C" w:rsidP="00BD129C">
            <w:pPr>
              <w:spacing w:after="0" w:line="240" w:lineRule="auto"/>
              <w:rPr>
                <w:rFonts w:ascii="Sylfaen" w:hAnsi="Sylfaen" w:cs="Calibri"/>
                <w:color w:val="000000"/>
                <w:sz w:val="20"/>
                <w:szCs w:val="20"/>
              </w:rPr>
            </w:pPr>
            <w:r w:rsidRPr="00BD129C">
              <w:rPr>
                <w:rFonts w:ascii="Sylfaen" w:hAnsi="Sylfaen" w:cs="Calibri"/>
                <w:color w:val="000000"/>
                <w:sz w:val="20"/>
                <w:szCs w:val="20"/>
              </w:rPr>
              <w:t xml:space="preserve">-             98 697,90   </w:t>
            </w:r>
          </w:p>
        </w:tc>
      </w:tr>
      <w:tr w:rsidR="00BD129C" w:rsidRPr="00BD129C" w:rsidTr="00BD129C">
        <w:trPr>
          <w:trHeight w:val="300"/>
        </w:trPr>
        <w:tc>
          <w:tcPr>
            <w:tcW w:w="85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D129C" w:rsidRPr="00BD129C" w:rsidRDefault="00BD129C" w:rsidP="00BD129C">
            <w:pPr>
              <w:spacing w:after="0" w:line="240" w:lineRule="auto"/>
              <w:rPr>
                <w:rFonts w:ascii="Sylfaen" w:hAnsi="Sylfaen" w:cs="Calibri"/>
                <w:color w:val="000000"/>
                <w:sz w:val="20"/>
                <w:szCs w:val="20"/>
              </w:rPr>
            </w:pPr>
            <w:r w:rsidRPr="00BD129C">
              <w:rPr>
                <w:rFonts w:ascii="Sylfaen" w:hAnsi="Sylfaen" w:cs="Calibri"/>
                <w:color w:val="000000"/>
                <w:sz w:val="20"/>
                <w:szCs w:val="20"/>
              </w:rPr>
              <w:t xml:space="preserve"> </w:t>
            </w:r>
            <w:proofErr w:type="spellStart"/>
            <w:r w:rsidRPr="00BD129C">
              <w:rPr>
                <w:rFonts w:ascii="Sylfaen" w:hAnsi="Sylfaen" w:cs="Sylfaen"/>
                <w:color w:val="000000"/>
                <w:sz w:val="20"/>
                <w:szCs w:val="20"/>
              </w:rPr>
              <w:t>თერაპია</w:t>
            </w:r>
            <w:proofErr w:type="spellEnd"/>
            <w:r w:rsidRPr="00BD129C">
              <w:rPr>
                <w:rFonts w:ascii="Sylfaen" w:hAnsi="Sylfaen" w:cs="Calibri"/>
                <w:color w:val="000000"/>
                <w:sz w:val="20"/>
                <w:szCs w:val="20"/>
              </w:rPr>
              <w:t xml:space="preserve"> </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D129C" w:rsidRPr="00BD129C" w:rsidRDefault="00BD129C" w:rsidP="00BD129C">
            <w:pPr>
              <w:spacing w:after="0" w:line="240" w:lineRule="auto"/>
              <w:rPr>
                <w:rFonts w:ascii="Sylfaen" w:hAnsi="Sylfaen" w:cs="Calibri"/>
                <w:color w:val="000000"/>
                <w:sz w:val="20"/>
                <w:szCs w:val="20"/>
              </w:rPr>
            </w:pPr>
            <w:r w:rsidRPr="00BD129C">
              <w:rPr>
                <w:rFonts w:ascii="Sylfaen" w:hAnsi="Sylfaen" w:cs="Calibri"/>
                <w:color w:val="000000"/>
                <w:sz w:val="20"/>
                <w:szCs w:val="20"/>
              </w:rPr>
              <w:t xml:space="preserve">     105 020 152,77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D129C" w:rsidRPr="00BD129C" w:rsidRDefault="00BD129C" w:rsidP="00BD129C">
            <w:pPr>
              <w:spacing w:after="0" w:line="240" w:lineRule="auto"/>
              <w:rPr>
                <w:rFonts w:ascii="Sylfaen" w:hAnsi="Sylfaen" w:cs="Calibri"/>
                <w:color w:val="000000"/>
                <w:sz w:val="20"/>
                <w:szCs w:val="20"/>
              </w:rPr>
            </w:pPr>
            <w:r w:rsidRPr="00BD129C">
              <w:rPr>
                <w:rFonts w:ascii="Sylfaen" w:hAnsi="Sylfaen" w:cs="Calibri"/>
                <w:color w:val="000000"/>
                <w:sz w:val="20"/>
                <w:szCs w:val="20"/>
              </w:rPr>
              <w:t xml:space="preserve">       115 169 898,85   </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D129C" w:rsidRPr="00BD129C" w:rsidRDefault="00BD129C" w:rsidP="00BD129C">
            <w:pPr>
              <w:spacing w:after="0" w:line="240" w:lineRule="auto"/>
              <w:rPr>
                <w:rFonts w:ascii="Sylfaen" w:hAnsi="Sylfaen" w:cs="Calibri"/>
                <w:color w:val="000000"/>
                <w:sz w:val="20"/>
                <w:szCs w:val="20"/>
              </w:rPr>
            </w:pPr>
            <w:r w:rsidRPr="00BD129C">
              <w:rPr>
                <w:rFonts w:ascii="Sylfaen" w:hAnsi="Sylfaen" w:cs="Calibri"/>
                <w:color w:val="000000"/>
                <w:sz w:val="20"/>
                <w:szCs w:val="20"/>
              </w:rPr>
              <w:t xml:space="preserve">       10 149 746,08   </w:t>
            </w:r>
          </w:p>
        </w:tc>
      </w:tr>
      <w:tr w:rsidR="00BD129C" w:rsidRPr="00BD129C" w:rsidTr="00BD129C">
        <w:trPr>
          <w:trHeight w:val="300"/>
        </w:trPr>
        <w:tc>
          <w:tcPr>
            <w:tcW w:w="85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D129C" w:rsidRPr="00BD129C" w:rsidRDefault="00BD129C" w:rsidP="00BD129C">
            <w:pPr>
              <w:spacing w:after="0" w:line="240" w:lineRule="auto"/>
              <w:rPr>
                <w:rFonts w:ascii="Sylfaen" w:hAnsi="Sylfaen" w:cs="Calibri"/>
                <w:color w:val="000000"/>
                <w:sz w:val="20"/>
                <w:szCs w:val="20"/>
              </w:rPr>
            </w:pPr>
            <w:r w:rsidRPr="00BD129C">
              <w:rPr>
                <w:rFonts w:ascii="Sylfaen" w:hAnsi="Sylfaen" w:cs="Calibri"/>
                <w:color w:val="000000"/>
                <w:sz w:val="20"/>
                <w:szCs w:val="20"/>
              </w:rPr>
              <w:t xml:space="preserve"> </w:t>
            </w:r>
            <w:proofErr w:type="spellStart"/>
            <w:r w:rsidRPr="00BD129C">
              <w:rPr>
                <w:rFonts w:ascii="Sylfaen" w:hAnsi="Sylfaen" w:cs="Sylfaen"/>
                <w:color w:val="000000"/>
                <w:sz w:val="20"/>
                <w:szCs w:val="20"/>
              </w:rPr>
              <w:t>ინტენსიური</w:t>
            </w:r>
            <w:proofErr w:type="spellEnd"/>
            <w:r w:rsidRPr="00BD129C">
              <w:rPr>
                <w:rFonts w:ascii="Sylfaen" w:hAnsi="Sylfaen" w:cs="Calibri"/>
                <w:color w:val="000000"/>
                <w:sz w:val="20"/>
                <w:szCs w:val="20"/>
              </w:rPr>
              <w:t xml:space="preserve"> </w:t>
            </w:r>
            <w:proofErr w:type="spellStart"/>
            <w:r w:rsidRPr="00BD129C">
              <w:rPr>
                <w:rFonts w:ascii="Sylfaen" w:hAnsi="Sylfaen" w:cs="Sylfaen"/>
                <w:color w:val="000000"/>
                <w:sz w:val="20"/>
                <w:szCs w:val="20"/>
              </w:rPr>
              <w:t>თერაპია</w:t>
            </w:r>
            <w:proofErr w:type="spellEnd"/>
            <w:r w:rsidRPr="00BD129C">
              <w:rPr>
                <w:rFonts w:ascii="Sylfaen" w:hAnsi="Sylfaen" w:cs="Calibri"/>
                <w:color w:val="000000"/>
                <w:sz w:val="20"/>
                <w:szCs w:val="20"/>
              </w:rPr>
              <w:t>/</w:t>
            </w:r>
            <w:proofErr w:type="spellStart"/>
            <w:r w:rsidRPr="00BD129C">
              <w:rPr>
                <w:rFonts w:ascii="Sylfaen" w:hAnsi="Sylfaen" w:cs="Sylfaen"/>
                <w:color w:val="000000"/>
                <w:sz w:val="20"/>
                <w:szCs w:val="20"/>
              </w:rPr>
              <w:t>რეანიმაცია</w:t>
            </w:r>
            <w:proofErr w:type="spellEnd"/>
            <w:r w:rsidRPr="00BD129C">
              <w:rPr>
                <w:rFonts w:ascii="Sylfaen" w:hAnsi="Sylfaen" w:cs="Calibri"/>
                <w:color w:val="000000"/>
                <w:sz w:val="20"/>
                <w:szCs w:val="20"/>
              </w:rPr>
              <w:t xml:space="preserve"> </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D129C" w:rsidRPr="00BD129C" w:rsidRDefault="00BD129C" w:rsidP="00BD129C">
            <w:pPr>
              <w:spacing w:after="0" w:line="240" w:lineRule="auto"/>
              <w:rPr>
                <w:rFonts w:ascii="Sylfaen" w:hAnsi="Sylfaen" w:cs="Calibri"/>
                <w:color w:val="000000"/>
                <w:sz w:val="20"/>
                <w:szCs w:val="20"/>
              </w:rPr>
            </w:pPr>
            <w:r w:rsidRPr="00BD129C">
              <w:rPr>
                <w:rFonts w:ascii="Sylfaen" w:hAnsi="Sylfaen" w:cs="Calibri"/>
                <w:color w:val="000000"/>
                <w:sz w:val="20"/>
                <w:szCs w:val="20"/>
              </w:rPr>
              <w:t xml:space="preserve">     114 891 742,90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D129C" w:rsidRPr="00BD129C" w:rsidRDefault="00BD129C" w:rsidP="00BD129C">
            <w:pPr>
              <w:spacing w:after="0" w:line="240" w:lineRule="auto"/>
              <w:rPr>
                <w:rFonts w:ascii="Sylfaen" w:hAnsi="Sylfaen" w:cs="Calibri"/>
                <w:color w:val="000000"/>
                <w:sz w:val="20"/>
                <w:szCs w:val="20"/>
              </w:rPr>
            </w:pPr>
            <w:r w:rsidRPr="00BD129C">
              <w:rPr>
                <w:rFonts w:ascii="Sylfaen" w:hAnsi="Sylfaen" w:cs="Calibri"/>
                <w:color w:val="000000"/>
                <w:sz w:val="20"/>
                <w:szCs w:val="20"/>
              </w:rPr>
              <w:t xml:space="preserve">       119 947 821,11   </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D129C" w:rsidRPr="00BD129C" w:rsidRDefault="00BD129C" w:rsidP="00BD129C">
            <w:pPr>
              <w:spacing w:after="0" w:line="240" w:lineRule="auto"/>
              <w:rPr>
                <w:rFonts w:ascii="Sylfaen" w:hAnsi="Sylfaen" w:cs="Calibri"/>
                <w:color w:val="000000"/>
                <w:sz w:val="20"/>
                <w:szCs w:val="20"/>
              </w:rPr>
            </w:pPr>
            <w:r w:rsidRPr="00BD129C">
              <w:rPr>
                <w:rFonts w:ascii="Sylfaen" w:hAnsi="Sylfaen" w:cs="Calibri"/>
                <w:color w:val="000000"/>
                <w:sz w:val="20"/>
                <w:szCs w:val="20"/>
              </w:rPr>
              <w:t xml:space="preserve">         5 056 078,21   </w:t>
            </w:r>
          </w:p>
        </w:tc>
      </w:tr>
      <w:tr w:rsidR="00BD129C" w:rsidRPr="00BD129C" w:rsidTr="00BD129C">
        <w:trPr>
          <w:trHeight w:val="300"/>
        </w:trPr>
        <w:tc>
          <w:tcPr>
            <w:tcW w:w="85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D129C" w:rsidRPr="00BD129C" w:rsidRDefault="00BD129C" w:rsidP="00BD129C">
            <w:pPr>
              <w:spacing w:after="0" w:line="240" w:lineRule="auto"/>
              <w:rPr>
                <w:rFonts w:ascii="Sylfaen" w:hAnsi="Sylfaen" w:cs="Calibri"/>
                <w:color w:val="000000"/>
                <w:sz w:val="20"/>
                <w:szCs w:val="20"/>
              </w:rPr>
            </w:pPr>
            <w:r w:rsidRPr="00BD129C">
              <w:rPr>
                <w:rFonts w:ascii="Sylfaen" w:hAnsi="Sylfaen" w:cs="Calibri"/>
                <w:color w:val="000000"/>
                <w:sz w:val="20"/>
                <w:szCs w:val="20"/>
              </w:rPr>
              <w:t xml:space="preserve"> </w:t>
            </w:r>
            <w:proofErr w:type="spellStart"/>
            <w:r w:rsidRPr="00BD129C">
              <w:rPr>
                <w:rFonts w:ascii="Sylfaen" w:hAnsi="Sylfaen" w:cs="Sylfaen"/>
                <w:color w:val="000000"/>
                <w:sz w:val="20"/>
                <w:szCs w:val="20"/>
              </w:rPr>
              <w:t>ნეონატალი</w:t>
            </w:r>
            <w:proofErr w:type="spellEnd"/>
            <w:r w:rsidRPr="00BD129C">
              <w:rPr>
                <w:rFonts w:ascii="Sylfaen" w:hAnsi="Sylfaen" w:cs="Calibri"/>
                <w:color w:val="000000"/>
                <w:sz w:val="20"/>
                <w:szCs w:val="20"/>
              </w:rPr>
              <w:t xml:space="preserve"> </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D129C" w:rsidRPr="00BD129C" w:rsidRDefault="00BD129C" w:rsidP="00BD129C">
            <w:pPr>
              <w:spacing w:after="0" w:line="240" w:lineRule="auto"/>
              <w:rPr>
                <w:rFonts w:ascii="Sylfaen" w:hAnsi="Sylfaen" w:cs="Calibri"/>
                <w:color w:val="000000"/>
                <w:sz w:val="20"/>
                <w:szCs w:val="20"/>
              </w:rPr>
            </w:pPr>
            <w:r w:rsidRPr="00BD129C">
              <w:rPr>
                <w:rFonts w:ascii="Sylfaen" w:hAnsi="Sylfaen" w:cs="Calibri"/>
                <w:color w:val="000000"/>
                <w:sz w:val="20"/>
                <w:szCs w:val="20"/>
              </w:rPr>
              <w:t xml:space="preserve">       41 915 565,22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D129C" w:rsidRPr="00BD129C" w:rsidRDefault="00BD129C" w:rsidP="00BD129C">
            <w:pPr>
              <w:spacing w:after="0" w:line="240" w:lineRule="auto"/>
              <w:rPr>
                <w:rFonts w:ascii="Sylfaen" w:hAnsi="Sylfaen" w:cs="Calibri"/>
                <w:color w:val="000000"/>
                <w:sz w:val="20"/>
                <w:szCs w:val="20"/>
              </w:rPr>
            </w:pPr>
            <w:r w:rsidRPr="00BD129C">
              <w:rPr>
                <w:rFonts w:ascii="Sylfaen" w:hAnsi="Sylfaen" w:cs="Calibri"/>
                <w:color w:val="000000"/>
                <w:sz w:val="20"/>
                <w:szCs w:val="20"/>
              </w:rPr>
              <w:t xml:space="preserve">         43 869 915,25   </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D129C" w:rsidRPr="00BD129C" w:rsidRDefault="00BD129C" w:rsidP="00BD129C">
            <w:pPr>
              <w:spacing w:after="0" w:line="240" w:lineRule="auto"/>
              <w:rPr>
                <w:rFonts w:ascii="Sylfaen" w:hAnsi="Sylfaen" w:cs="Calibri"/>
                <w:color w:val="000000"/>
                <w:sz w:val="20"/>
                <w:szCs w:val="20"/>
              </w:rPr>
            </w:pPr>
            <w:r w:rsidRPr="00BD129C">
              <w:rPr>
                <w:rFonts w:ascii="Sylfaen" w:hAnsi="Sylfaen" w:cs="Calibri"/>
                <w:color w:val="000000"/>
                <w:sz w:val="20"/>
                <w:szCs w:val="20"/>
              </w:rPr>
              <w:t xml:space="preserve">         1 954 350,03   </w:t>
            </w:r>
          </w:p>
        </w:tc>
      </w:tr>
      <w:tr w:rsidR="00BD129C" w:rsidRPr="00BD129C" w:rsidTr="00BD129C">
        <w:trPr>
          <w:trHeight w:val="300"/>
        </w:trPr>
        <w:tc>
          <w:tcPr>
            <w:tcW w:w="85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D129C" w:rsidRPr="00BD129C" w:rsidRDefault="00BD129C" w:rsidP="00BD129C">
            <w:pPr>
              <w:spacing w:after="0" w:line="240" w:lineRule="auto"/>
              <w:rPr>
                <w:rFonts w:ascii="Sylfaen" w:hAnsi="Sylfaen" w:cs="Calibri"/>
                <w:color w:val="000000"/>
                <w:sz w:val="20"/>
                <w:szCs w:val="20"/>
              </w:rPr>
            </w:pPr>
            <w:r w:rsidRPr="00BD129C">
              <w:rPr>
                <w:rFonts w:ascii="Sylfaen" w:hAnsi="Sylfaen" w:cs="Calibri"/>
                <w:color w:val="000000"/>
                <w:sz w:val="20"/>
                <w:szCs w:val="20"/>
              </w:rPr>
              <w:t xml:space="preserve"> </w:t>
            </w:r>
            <w:proofErr w:type="spellStart"/>
            <w:r w:rsidRPr="00BD129C">
              <w:rPr>
                <w:rFonts w:ascii="Sylfaen" w:hAnsi="Sylfaen" w:cs="Sylfaen"/>
                <w:color w:val="000000"/>
                <w:sz w:val="20"/>
                <w:szCs w:val="20"/>
              </w:rPr>
              <w:t>ქირურგია</w:t>
            </w:r>
            <w:proofErr w:type="spellEnd"/>
            <w:r w:rsidRPr="00BD129C">
              <w:rPr>
                <w:rFonts w:ascii="Sylfaen" w:hAnsi="Sylfaen" w:cs="Calibri"/>
                <w:color w:val="000000"/>
                <w:sz w:val="20"/>
                <w:szCs w:val="20"/>
              </w:rPr>
              <w:t xml:space="preserve"> </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D129C" w:rsidRPr="00BD129C" w:rsidRDefault="00BD129C" w:rsidP="00BD129C">
            <w:pPr>
              <w:spacing w:after="0" w:line="240" w:lineRule="auto"/>
              <w:rPr>
                <w:rFonts w:ascii="Sylfaen" w:hAnsi="Sylfaen" w:cs="Calibri"/>
                <w:color w:val="000000"/>
                <w:sz w:val="20"/>
                <w:szCs w:val="20"/>
              </w:rPr>
            </w:pPr>
            <w:r w:rsidRPr="00BD129C">
              <w:rPr>
                <w:rFonts w:ascii="Sylfaen" w:hAnsi="Sylfaen" w:cs="Calibri"/>
                <w:color w:val="000000"/>
                <w:sz w:val="20"/>
                <w:szCs w:val="20"/>
              </w:rPr>
              <w:t xml:space="preserve">       77 139 028,62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D129C" w:rsidRPr="00BD129C" w:rsidRDefault="00BD129C" w:rsidP="00BD129C">
            <w:pPr>
              <w:spacing w:after="0" w:line="240" w:lineRule="auto"/>
              <w:rPr>
                <w:rFonts w:ascii="Sylfaen" w:hAnsi="Sylfaen" w:cs="Calibri"/>
                <w:color w:val="000000"/>
                <w:sz w:val="20"/>
                <w:szCs w:val="20"/>
              </w:rPr>
            </w:pPr>
            <w:r w:rsidRPr="00BD129C">
              <w:rPr>
                <w:rFonts w:ascii="Sylfaen" w:hAnsi="Sylfaen" w:cs="Calibri"/>
                <w:color w:val="000000"/>
                <w:sz w:val="20"/>
                <w:szCs w:val="20"/>
              </w:rPr>
              <w:t xml:space="preserve">         85 835 868,52   </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D129C" w:rsidRPr="00BD129C" w:rsidRDefault="00BD129C" w:rsidP="00BD129C">
            <w:pPr>
              <w:spacing w:after="0" w:line="240" w:lineRule="auto"/>
              <w:rPr>
                <w:rFonts w:ascii="Sylfaen" w:hAnsi="Sylfaen" w:cs="Calibri"/>
                <w:color w:val="000000"/>
                <w:sz w:val="20"/>
                <w:szCs w:val="20"/>
              </w:rPr>
            </w:pPr>
            <w:r w:rsidRPr="00BD129C">
              <w:rPr>
                <w:rFonts w:ascii="Sylfaen" w:hAnsi="Sylfaen" w:cs="Calibri"/>
                <w:color w:val="000000"/>
                <w:sz w:val="20"/>
                <w:szCs w:val="20"/>
              </w:rPr>
              <w:t xml:space="preserve">         8 696 839,90   </w:t>
            </w:r>
          </w:p>
        </w:tc>
      </w:tr>
      <w:tr w:rsidR="00BD129C" w:rsidRPr="00BD129C" w:rsidTr="00BD129C">
        <w:trPr>
          <w:trHeight w:val="300"/>
        </w:trPr>
        <w:tc>
          <w:tcPr>
            <w:tcW w:w="850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D129C" w:rsidRPr="00BD129C" w:rsidRDefault="00BD129C" w:rsidP="00BD129C">
            <w:pPr>
              <w:spacing w:after="0" w:line="240" w:lineRule="auto"/>
              <w:rPr>
                <w:rFonts w:ascii="Sylfaen" w:hAnsi="Sylfaen" w:cs="Calibri"/>
                <w:color w:val="000000"/>
                <w:sz w:val="20"/>
                <w:szCs w:val="20"/>
              </w:rPr>
            </w:pPr>
            <w:r w:rsidRPr="00BD129C">
              <w:rPr>
                <w:rFonts w:ascii="Sylfaen" w:hAnsi="Sylfaen" w:cs="Calibri"/>
                <w:color w:val="000000"/>
                <w:sz w:val="20"/>
                <w:szCs w:val="20"/>
              </w:rPr>
              <w:t xml:space="preserve"> </w:t>
            </w:r>
            <w:proofErr w:type="spellStart"/>
            <w:r w:rsidRPr="00BD129C">
              <w:rPr>
                <w:rFonts w:ascii="Sylfaen" w:hAnsi="Sylfaen" w:cs="Sylfaen"/>
                <w:color w:val="000000"/>
                <w:sz w:val="20"/>
                <w:szCs w:val="20"/>
              </w:rPr>
              <w:t>ქირურგია</w:t>
            </w:r>
            <w:proofErr w:type="spellEnd"/>
            <w:r w:rsidRPr="00BD129C">
              <w:rPr>
                <w:rFonts w:ascii="Sylfaen" w:hAnsi="Sylfaen" w:cs="Calibri"/>
                <w:color w:val="000000"/>
                <w:sz w:val="20"/>
                <w:szCs w:val="20"/>
              </w:rPr>
              <w:t xml:space="preserve"> </w:t>
            </w:r>
            <w:proofErr w:type="spellStart"/>
            <w:r w:rsidRPr="00BD129C">
              <w:rPr>
                <w:rFonts w:ascii="Sylfaen" w:hAnsi="Sylfaen" w:cs="Sylfaen"/>
                <w:color w:val="000000"/>
                <w:sz w:val="20"/>
                <w:szCs w:val="20"/>
              </w:rPr>
              <w:t>ინტენსიური</w:t>
            </w:r>
            <w:proofErr w:type="spellEnd"/>
            <w:r w:rsidRPr="00BD129C">
              <w:rPr>
                <w:rFonts w:ascii="Sylfaen" w:hAnsi="Sylfaen" w:cs="Calibri"/>
                <w:color w:val="000000"/>
                <w:sz w:val="20"/>
                <w:szCs w:val="20"/>
              </w:rPr>
              <w:t xml:space="preserve"> </w:t>
            </w:r>
            <w:proofErr w:type="spellStart"/>
            <w:r w:rsidRPr="00BD129C">
              <w:rPr>
                <w:rFonts w:ascii="Sylfaen" w:hAnsi="Sylfaen" w:cs="Sylfaen"/>
                <w:color w:val="000000"/>
                <w:sz w:val="20"/>
                <w:szCs w:val="20"/>
              </w:rPr>
              <w:t>თერაპია</w:t>
            </w:r>
            <w:proofErr w:type="spellEnd"/>
            <w:r w:rsidRPr="00BD129C">
              <w:rPr>
                <w:rFonts w:ascii="Sylfaen" w:hAnsi="Sylfaen" w:cs="Calibri"/>
                <w:color w:val="000000"/>
                <w:sz w:val="20"/>
                <w:szCs w:val="20"/>
              </w:rPr>
              <w:t>/</w:t>
            </w:r>
            <w:proofErr w:type="spellStart"/>
            <w:r w:rsidRPr="00BD129C">
              <w:rPr>
                <w:rFonts w:ascii="Sylfaen" w:hAnsi="Sylfaen" w:cs="Sylfaen"/>
                <w:color w:val="000000"/>
                <w:sz w:val="20"/>
                <w:szCs w:val="20"/>
              </w:rPr>
              <w:t>რეანიმაციით</w:t>
            </w:r>
            <w:proofErr w:type="spellEnd"/>
            <w:r w:rsidRPr="00BD129C">
              <w:rPr>
                <w:rFonts w:ascii="Sylfaen" w:hAnsi="Sylfaen" w:cs="Calibri"/>
                <w:color w:val="000000"/>
                <w:sz w:val="20"/>
                <w:szCs w:val="20"/>
              </w:rPr>
              <w:t xml:space="preserve"> </w:t>
            </w:r>
          </w:p>
        </w:tc>
        <w:tc>
          <w:tcPr>
            <w:tcW w:w="212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D129C" w:rsidRPr="00BD129C" w:rsidRDefault="00BD129C" w:rsidP="00BD129C">
            <w:pPr>
              <w:spacing w:after="0" w:line="240" w:lineRule="auto"/>
              <w:rPr>
                <w:rFonts w:ascii="Sylfaen" w:hAnsi="Sylfaen" w:cs="Calibri"/>
                <w:color w:val="000000"/>
                <w:sz w:val="20"/>
                <w:szCs w:val="20"/>
              </w:rPr>
            </w:pPr>
            <w:r w:rsidRPr="00BD129C">
              <w:rPr>
                <w:rFonts w:ascii="Sylfaen" w:hAnsi="Sylfaen" w:cs="Calibri"/>
                <w:color w:val="000000"/>
                <w:sz w:val="20"/>
                <w:szCs w:val="20"/>
              </w:rPr>
              <w:t xml:space="preserve">       40 392 122,84   </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D129C" w:rsidRPr="00BD129C" w:rsidRDefault="00BD129C" w:rsidP="00BD129C">
            <w:pPr>
              <w:spacing w:after="0" w:line="240" w:lineRule="auto"/>
              <w:rPr>
                <w:rFonts w:ascii="Sylfaen" w:hAnsi="Sylfaen" w:cs="Calibri"/>
                <w:color w:val="000000"/>
                <w:sz w:val="20"/>
                <w:szCs w:val="20"/>
              </w:rPr>
            </w:pPr>
            <w:r w:rsidRPr="00BD129C">
              <w:rPr>
                <w:rFonts w:ascii="Sylfaen" w:hAnsi="Sylfaen" w:cs="Calibri"/>
                <w:color w:val="000000"/>
                <w:sz w:val="20"/>
                <w:szCs w:val="20"/>
              </w:rPr>
              <w:t xml:space="preserve">         41 358 422,09   </w:t>
            </w:r>
          </w:p>
        </w:tc>
        <w:tc>
          <w:tcPr>
            <w:tcW w:w="198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D129C" w:rsidRPr="00BD129C" w:rsidRDefault="00BD129C" w:rsidP="00BD129C">
            <w:pPr>
              <w:spacing w:after="0" w:line="240" w:lineRule="auto"/>
              <w:rPr>
                <w:rFonts w:ascii="Sylfaen" w:hAnsi="Sylfaen" w:cs="Calibri"/>
                <w:color w:val="000000"/>
                <w:sz w:val="20"/>
                <w:szCs w:val="20"/>
              </w:rPr>
            </w:pPr>
            <w:r w:rsidRPr="00BD129C">
              <w:rPr>
                <w:rFonts w:ascii="Sylfaen" w:hAnsi="Sylfaen" w:cs="Calibri"/>
                <w:color w:val="000000"/>
                <w:sz w:val="20"/>
                <w:szCs w:val="20"/>
              </w:rPr>
              <w:t xml:space="preserve">            966 299,25   </w:t>
            </w:r>
          </w:p>
        </w:tc>
      </w:tr>
    </w:tbl>
    <w:p w:rsidR="00EA1862" w:rsidRDefault="00EA1862" w:rsidP="00BD129C">
      <w:pPr>
        <w:jc w:val="center"/>
        <w:rPr>
          <w:rFonts w:ascii="Sylfaen" w:eastAsia="Times New Roman" w:hAnsi="Sylfaen"/>
          <w:b/>
          <w:bCs/>
          <w:sz w:val="20"/>
          <w:szCs w:val="20"/>
          <w:lang w:val="ka-GE"/>
        </w:rPr>
      </w:pPr>
    </w:p>
    <w:p w:rsidR="00EA1862" w:rsidRDefault="00EA1862" w:rsidP="002D31BD">
      <w:pPr>
        <w:jc w:val="center"/>
        <w:rPr>
          <w:rFonts w:ascii="Sylfaen" w:eastAsia="Times New Roman" w:hAnsi="Sylfaen"/>
          <w:b/>
          <w:bCs/>
          <w:sz w:val="20"/>
          <w:szCs w:val="20"/>
          <w:lang w:val="ka-GE"/>
        </w:rPr>
      </w:pPr>
    </w:p>
    <w:p w:rsidR="002A1E79" w:rsidRDefault="002A1E79" w:rsidP="002D31BD">
      <w:pPr>
        <w:jc w:val="center"/>
        <w:rPr>
          <w:rFonts w:ascii="Sylfaen" w:eastAsia="Times New Roman" w:hAnsi="Sylfaen"/>
          <w:b/>
          <w:bCs/>
          <w:sz w:val="20"/>
          <w:szCs w:val="20"/>
          <w:lang w:val="ka-GE"/>
        </w:rPr>
      </w:pPr>
      <w:r>
        <w:rPr>
          <w:rFonts w:ascii="Sylfaen" w:eastAsia="Times New Roman" w:hAnsi="Sylfaen"/>
          <w:b/>
          <w:bCs/>
          <w:sz w:val="20"/>
          <w:szCs w:val="20"/>
          <w:lang w:val="ka-GE"/>
        </w:rPr>
        <w:lastRenderedPageBreak/>
        <w:t>გადაუდებელი სტაციონარული მომსახურების ფარგლებში ქირურგიული მომსახურების ხარჯი ჩარევების მიხედვით</w:t>
      </w:r>
    </w:p>
    <w:p w:rsidR="002A1E79" w:rsidRPr="002A1E79" w:rsidRDefault="002A1E79" w:rsidP="002D31BD">
      <w:pPr>
        <w:jc w:val="center"/>
        <w:rPr>
          <w:rFonts w:ascii="Sylfaen" w:eastAsia="Times New Roman" w:hAnsi="Sylfaen"/>
          <w:b/>
          <w:bCs/>
          <w:sz w:val="20"/>
          <w:szCs w:val="20"/>
          <w:lang w:val="ka-GE"/>
        </w:rPr>
      </w:pPr>
      <w:r>
        <w:rPr>
          <w:noProof/>
        </w:rPr>
        <w:drawing>
          <wp:inline distT="0" distB="0" distL="0" distR="0" wp14:anchorId="747D6CC6" wp14:editId="1D9C9AF0">
            <wp:extent cx="9361170" cy="2475781"/>
            <wp:effectExtent l="0" t="0" r="11430" b="127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2A1E79" w:rsidRDefault="002A1E79" w:rsidP="002A1E79">
      <w:pPr>
        <w:jc w:val="center"/>
        <w:rPr>
          <w:rFonts w:ascii="Sylfaen" w:eastAsia="Times New Roman" w:hAnsi="Sylfaen"/>
          <w:b/>
          <w:bCs/>
          <w:sz w:val="20"/>
          <w:szCs w:val="20"/>
          <w:lang w:val="ka-GE"/>
        </w:rPr>
      </w:pPr>
      <w:r>
        <w:rPr>
          <w:rFonts w:ascii="Sylfaen" w:eastAsia="Times New Roman" w:hAnsi="Sylfaen"/>
          <w:b/>
          <w:bCs/>
          <w:sz w:val="20"/>
          <w:szCs w:val="20"/>
          <w:lang w:val="ka-GE"/>
        </w:rPr>
        <w:t xml:space="preserve">გადაუდებელი სტაციონარული მომსახურების ფარგლებში ქირურგიული მომსახურების </w:t>
      </w:r>
      <w:r>
        <w:rPr>
          <w:rFonts w:ascii="Sylfaen" w:eastAsia="Times New Roman" w:hAnsi="Sylfaen"/>
          <w:b/>
          <w:bCs/>
          <w:sz w:val="20"/>
          <w:szCs w:val="20"/>
          <w:lang w:val="ka-GE"/>
        </w:rPr>
        <w:t>რაოდენობა</w:t>
      </w:r>
      <w:r>
        <w:rPr>
          <w:rFonts w:ascii="Sylfaen" w:eastAsia="Times New Roman" w:hAnsi="Sylfaen"/>
          <w:b/>
          <w:bCs/>
          <w:sz w:val="20"/>
          <w:szCs w:val="20"/>
          <w:lang w:val="ka-GE"/>
        </w:rPr>
        <w:t xml:space="preserve"> ჩარევების მიხედვით</w:t>
      </w:r>
    </w:p>
    <w:p w:rsidR="002A1E79" w:rsidRDefault="002A1E79" w:rsidP="00BD129C">
      <w:pPr>
        <w:jc w:val="center"/>
        <w:rPr>
          <w:rFonts w:ascii="Sylfaen" w:eastAsia="Times New Roman" w:hAnsi="Sylfaen"/>
          <w:b/>
          <w:bCs/>
          <w:sz w:val="20"/>
          <w:szCs w:val="20"/>
          <w:lang w:val="ka-GE"/>
        </w:rPr>
      </w:pPr>
      <w:r>
        <w:rPr>
          <w:noProof/>
        </w:rPr>
        <w:drawing>
          <wp:inline distT="0" distB="0" distL="0" distR="0" wp14:anchorId="031CF145" wp14:editId="086085CA">
            <wp:extent cx="9488805" cy="3527952"/>
            <wp:effectExtent l="0" t="0" r="17145" b="15875"/>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2A1E79" w:rsidRDefault="002A1E79" w:rsidP="00BD129C">
      <w:pPr>
        <w:jc w:val="center"/>
        <w:rPr>
          <w:rFonts w:ascii="Sylfaen" w:eastAsia="Times New Roman" w:hAnsi="Sylfaen"/>
          <w:b/>
          <w:bCs/>
          <w:sz w:val="20"/>
          <w:szCs w:val="20"/>
          <w:lang w:val="ka-GE"/>
        </w:rPr>
      </w:pPr>
    </w:p>
    <w:p w:rsidR="00BD129C" w:rsidRDefault="00BD129C" w:rsidP="00BD129C">
      <w:pPr>
        <w:jc w:val="center"/>
        <w:rPr>
          <w:rFonts w:ascii="Sylfaen" w:eastAsia="Times New Roman" w:hAnsi="Sylfaen"/>
          <w:b/>
          <w:bCs/>
          <w:sz w:val="20"/>
          <w:szCs w:val="20"/>
          <w:lang w:val="ka-GE"/>
        </w:rPr>
      </w:pPr>
      <w:r>
        <w:rPr>
          <w:rFonts w:ascii="Sylfaen" w:eastAsia="Times New Roman" w:hAnsi="Sylfaen"/>
          <w:b/>
          <w:bCs/>
          <w:sz w:val="20"/>
          <w:szCs w:val="20"/>
          <w:lang w:val="ka-GE"/>
        </w:rPr>
        <w:lastRenderedPageBreak/>
        <w:t xml:space="preserve">გადაუდებელი სტაციონარული მომსახურების კომპონენტში </w:t>
      </w:r>
      <w:r>
        <w:rPr>
          <w:rFonts w:ascii="Sylfaen" w:eastAsia="Times New Roman" w:hAnsi="Sylfaen"/>
          <w:b/>
          <w:bCs/>
          <w:sz w:val="20"/>
          <w:szCs w:val="20"/>
          <w:lang w:val="ka-GE"/>
        </w:rPr>
        <w:t>წარმოდგენილი თანხა წლების მიხედვით ხარჯი ასაკობრივ ჭრილში</w:t>
      </w:r>
    </w:p>
    <w:p w:rsidR="00BD129C" w:rsidRDefault="00BD129C" w:rsidP="00BD129C">
      <w:pPr>
        <w:jc w:val="center"/>
        <w:rPr>
          <w:rFonts w:ascii="Sylfaen" w:eastAsia="Times New Roman" w:hAnsi="Sylfaen"/>
          <w:b/>
          <w:bCs/>
          <w:sz w:val="20"/>
          <w:szCs w:val="20"/>
          <w:lang w:val="ka-GE"/>
        </w:rPr>
      </w:pPr>
      <w:r>
        <w:rPr>
          <w:noProof/>
        </w:rPr>
        <w:drawing>
          <wp:inline distT="0" distB="0" distL="0" distR="0" wp14:anchorId="72E68B39" wp14:editId="20E0CC65">
            <wp:extent cx="7875905" cy="6262777"/>
            <wp:effectExtent l="0" t="0" r="10795" b="508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BD129C" w:rsidRDefault="00BD129C" w:rsidP="002D31BD">
      <w:pPr>
        <w:jc w:val="center"/>
        <w:rPr>
          <w:rFonts w:ascii="Sylfaen" w:eastAsia="Times New Roman" w:hAnsi="Sylfaen"/>
          <w:b/>
          <w:bCs/>
          <w:sz w:val="20"/>
          <w:szCs w:val="20"/>
          <w:lang w:val="ka-GE"/>
        </w:rPr>
      </w:pPr>
    </w:p>
    <w:p w:rsidR="00BD129C" w:rsidRDefault="00BD129C" w:rsidP="002D31BD">
      <w:pPr>
        <w:jc w:val="center"/>
        <w:rPr>
          <w:rFonts w:ascii="Sylfaen" w:eastAsia="Times New Roman" w:hAnsi="Sylfaen"/>
          <w:b/>
          <w:bCs/>
          <w:sz w:val="20"/>
          <w:szCs w:val="20"/>
          <w:lang w:val="ka-GE"/>
        </w:rPr>
      </w:pPr>
    </w:p>
    <w:p w:rsidR="00BD129C" w:rsidRDefault="00BD129C" w:rsidP="002D31BD">
      <w:pPr>
        <w:jc w:val="center"/>
        <w:rPr>
          <w:rFonts w:ascii="Sylfaen" w:eastAsia="Times New Roman" w:hAnsi="Sylfaen"/>
          <w:b/>
          <w:bCs/>
          <w:sz w:val="20"/>
          <w:szCs w:val="20"/>
          <w:lang w:val="ka-GE"/>
        </w:rPr>
      </w:pPr>
    </w:p>
    <w:p w:rsidR="00AD1114" w:rsidRPr="00C679E7" w:rsidRDefault="00AD1114" w:rsidP="002D31BD">
      <w:pPr>
        <w:jc w:val="center"/>
        <w:rPr>
          <w:rFonts w:ascii="Sylfaen" w:hAnsi="Sylfaen"/>
          <w:b/>
          <w:sz w:val="20"/>
          <w:szCs w:val="20"/>
          <w:lang w:val="ka-GE"/>
        </w:rPr>
      </w:pPr>
      <w:r w:rsidRPr="00AD1114">
        <w:rPr>
          <w:rFonts w:ascii="Sylfaen" w:eastAsia="Times New Roman" w:hAnsi="Sylfaen"/>
          <w:b/>
          <w:bCs/>
          <w:sz w:val="20"/>
          <w:szCs w:val="20"/>
          <w:lang w:val="ka-GE"/>
        </w:rPr>
        <w:t>გადაუდებელი სტაციონარული მომსახურების ხარჯების სტრუქტურა ასაკობრივ ჭრილში (ბოლო 1 წელი)</w:t>
      </w:r>
    </w:p>
    <w:p w:rsidR="00AD1114" w:rsidRDefault="00AD1114" w:rsidP="009A691C">
      <w:pPr>
        <w:jc w:val="center"/>
        <w:rPr>
          <w:rFonts w:ascii="Sylfaen" w:eastAsia="Times New Roman" w:hAnsi="Sylfaen" w:cs="Times New Roman"/>
          <w:b/>
          <w:sz w:val="20"/>
          <w:szCs w:val="20"/>
          <w:lang w:val="ka-GE"/>
        </w:rPr>
      </w:pPr>
      <w:r>
        <w:rPr>
          <w:noProof/>
        </w:rPr>
        <w:drawing>
          <wp:inline distT="0" distB="0" distL="0" distR="0" wp14:anchorId="56055CA2" wp14:editId="7A725202">
            <wp:extent cx="8444230" cy="5659582"/>
            <wp:effectExtent l="0" t="0" r="13970" b="17780"/>
            <wp:docPr id="21" name="Chart 21">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8920D9" w:rsidRDefault="008920D9" w:rsidP="009A691C">
      <w:pPr>
        <w:jc w:val="center"/>
        <w:rPr>
          <w:rFonts w:ascii="Sylfaen" w:eastAsia="Times New Roman" w:hAnsi="Sylfaen" w:cs="Times New Roman"/>
          <w:b/>
          <w:sz w:val="20"/>
          <w:szCs w:val="20"/>
          <w:lang w:val="ka-GE"/>
        </w:rPr>
      </w:pPr>
    </w:p>
    <w:p w:rsidR="008920D9" w:rsidRDefault="008920D9" w:rsidP="009A691C">
      <w:pPr>
        <w:jc w:val="center"/>
        <w:rPr>
          <w:rFonts w:ascii="Sylfaen" w:eastAsia="Times New Roman" w:hAnsi="Sylfaen" w:cs="Times New Roman"/>
          <w:b/>
          <w:sz w:val="20"/>
          <w:szCs w:val="20"/>
          <w:lang w:val="ka-GE"/>
        </w:rPr>
      </w:pPr>
    </w:p>
    <w:p w:rsidR="008920D9" w:rsidRDefault="008920D9" w:rsidP="009A691C">
      <w:pPr>
        <w:jc w:val="center"/>
        <w:rPr>
          <w:rFonts w:ascii="Sylfaen" w:eastAsia="Times New Roman" w:hAnsi="Sylfaen" w:cs="Times New Roman"/>
          <w:b/>
          <w:sz w:val="20"/>
          <w:szCs w:val="20"/>
          <w:lang w:val="ka-GE"/>
        </w:rPr>
      </w:pPr>
    </w:p>
    <w:p w:rsidR="008920D9" w:rsidRDefault="008920D9" w:rsidP="009A691C">
      <w:pPr>
        <w:jc w:val="center"/>
        <w:rPr>
          <w:rFonts w:ascii="Sylfaen" w:eastAsia="Times New Roman" w:hAnsi="Sylfaen" w:cs="Times New Roman"/>
          <w:b/>
          <w:sz w:val="20"/>
          <w:szCs w:val="20"/>
          <w:lang w:val="ka-GE"/>
        </w:rPr>
      </w:pPr>
      <w:r>
        <w:rPr>
          <w:rFonts w:ascii="Sylfaen" w:eastAsia="Times New Roman" w:hAnsi="Sylfaen" w:cs="Times New Roman"/>
          <w:b/>
          <w:sz w:val="20"/>
          <w:szCs w:val="20"/>
          <w:lang w:val="ka-GE"/>
        </w:rPr>
        <w:lastRenderedPageBreak/>
        <w:t xml:space="preserve"> 2017-2018 წლებში გადაუდებელი </w:t>
      </w:r>
      <w:r w:rsidR="00FF583E">
        <w:rPr>
          <w:rFonts w:ascii="Sylfaen" w:eastAsia="Times New Roman" w:hAnsi="Sylfaen" w:cs="Times New Roman"/>
          <w:b/>
          <w:sz w:val="20"/>
          <w:szCs w:val="20"/>
          <w:lang w:val="ka-GE"/>
        </w:rPr>
        <w:t>პროგრამული ხარჯების მატება &gt;1 მლნ. ლარზე*</w:t>
      </w:r>
    </w:p>
    <w:p w:rsidR="00FF583E" w:rsidRDefault="00FF583E" w:rsidP="00FF583E">
      <w:pPr>
        <w:rPr>
          <w:rFonts w:ascii="Sylfaen" w:eastAsia="Times New Roman" w:hAnsi="Sylfaen" w:cs="Times New Roman"/>
          <w:b/>
          <w:sz w:val="20"/>
          <w:szCs w:val="20"/>
          <w:lang w:val="ka-GE"/>
        </w:rPr>
      </w:pPr>
      <w:r>
        <w:rPr>
          <w:noProof/>
        </w:rPr>
        <w:drawing>
          <wp:inline distT="0" distB="0" distL="0" distR="0" wp14:anchorId="16B861E7" wp14:editId="1B94F800">
            <wp:extent cx="9283148" cy="5991225"/>
            <wp:effectExtent l="0" t="0" r="13335"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1F023F" w:rsidRDefault="007E59C0" w:rsidP="007E59C0">
      <w:pPr>
        <w:jc w:val="both"/>
        <w:rPr>
          <w:rFonts w:ascii="Sylfaen" w:eastAsia="Times New Roman" w:hAnsi="Sylfaen" w:cs="Times New Roman"/>
          <w:sz w:val="20"/>
          <w:szCs w:val="20"/>
          <w:lang w:val="ka-GE"/>
        </w:rPr>
      </w:pPr>
      <w:r w:rsidRPr="007E59C0">
        <w:rPr>
          <w:rFonts w:ascii="Sylfaen" w:eastAsia="Times New Roman" w:hAnsi="Sylfaen" w:cs="Times New Roman"/>
          <w:sz w:val="20"/>
          <w:szCs w:val="20"/>
          <w:lang w:val="ka-GE"/>
        </w:rPr>
        <w:t xml:space="preserve">მიმწოდებლების ნაწილი </w:t>
      </w:r>
      <w:r w:rsidR="0090190A">
        <w:rPr>
          <w:rFonts w:ascii="Sylfaen" w:eastAsia="Times New Roman" w:hAnsi="Sylfaen" w:cs="Times New Roman"/>
          <w:sz w:val="20"/>
          <w:szCs w:val="20"/>
          <w:lang w:val="ka-GE"/>
        </w:rPr>
        <w:t xml:space="preserve">შედარებით </w:t>
      </w:r>
      <w:r w:rsidRPr="007E59C0">
        <w:rPr>
          <w:rFonts w:ascii="Sylfaen" w:eastAsia="Times New Roman" w:hAnsi="Sylfaen" w:cs="Times New Roman"/>
          <w:sz w:val="20"/>
          <w:szCs w:val="20"/>
          <w:lang w:val="ka-GE"/>
        </w:rPr>
        <w:t xml:space="preserve">ახალი დაწესებულებაა, ნაწილი რეორგანიზებული, ხოლო ნაწილის მიერ გაფართოვდა სერვისები ან არსებული სერვისების ფარგლებში გაიზარდა შემთხვევები რაოდენობა. </w:t>
      </w:r>
      <w:bookmarkStart w:id="0" w:name="_GoBack"/>
      <w:bookmarkEnd w:id="0"/>
    </w:p>
    <w:p w:rsidR="00FF583E" w:rsidRPr="00FF583E" w:rsidRDefault="00FF583E" w:rsidP="007E59C0">
      <w:pPr>
        <w:jc w:val="both"/>
        <w:rPr>
          <w:rFonts w:ascii="Sylfaen" w:eastAsia="Times New Roman" w:hAnsi="Sylfaen" w:cs="Times New Roman"/>
          <w:sz w:val="16"/>
          <w:szCs w:val="16"/>
          <w:lang w:val="ka-GE"/>
        </w:rPr>
      </w:pPr>
      <w:r w:rsidRPr="00FF583E">
        <w:rPr>
          <w:rFonts w:ascii="Sylfaen" w:eastAsia="Times New Roman" w:hAnsi="Sylfaen" w:cs="Times New Roman"/>
          <w:sz w:val="16"/>
          <w:szCs w:val="16"/>
          <w:lang w:val="ka-GE"/>
        </w:rPr>
        <w:t>*დაწესებულებები ჩართულები არიან პროგრამაში 2018 წლამდე</w:t>
      </w:r>
    </w:p>
    <w:p w:rsidR="00C642DE" w:rsidRPr="00C679E7" w:rsidRDefault="00C642DE" w:rsidP="009A691C">
      <w:pPr>
        <w:tabs>
          <w:tab w:val="left" w:pos="2210"/>
        </w:tabs>
        <w:jc w:val="center"/>
        <w:rPr>
          <w:rFonts w:ascii="Sylfaen" w:hAnsi="Sylfaen"/>
          <w:b/>
          <w:sz w:val="20"/>
          <w:szCs w:val="20"/>
          <w:lang w:val="ka-GE"/>
        </w:rPr>
      </w:pPr>
      <w:r>
        <w:rPr>
          <w:rFonts w:ascii="Sylfaen" w:hAnsi="Sylfaen"/>
          <w:b/>
          <w:sz w:val="20"/>
          <w:szCs w:val="20"/>
          <w:lang w:val="ka-GE"/>
        </w:rPr>
        <w:lastRenderedPageBreak/>
        <w:t>გეგმური ქირურგიული მომსახურება ჩარევების მიხედვით</w:t>
      </w:r>
    </w:p>
    <w:p w:rsidR="00F44FE6" w:rsidRPr="00C679E7" w:rsidRDefault="0016250A" w:rsidP="00F44FE6">
      <w:pPr>
        <w:jc w:val="center"/>
        <w:rPr>
          <w:rFonts w:ascii="Sylfaen" w:hAnsi="Sylfaen"/>
          <w:b/>
          <w:sz w:val="20"/>
          <w:szCs w:val="20"/>
          <w:lang w:val="ka-GE"/>
        </w:rPr>
      </w:pPr>
      <w:r>
        <w:rPr>
          <w:noProof/>
        </w:rPr>
        <w:drawing>
          <wp:inline distT="0" distB="0" distL="0" distR="0" wp14:anchorId="3F030582" wp14:editId="2FFD8F35">
            <wp:extent cx="9361170" cy="6222670"/>
            <wp:effectExtent l="0" t="0" r="11430" b="6985"/>
            <wp:docPr id="5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F44FE6" w:rsidRPr="00C679E7" w:rsidRDefault="00F44FE6" w:rsidP="009A691C">
      <w:pPr>
        <w:tabs>
          <w:tab w:val="left" w:pos="2210"/>
        </w:tabs>
        <w:jc w:val="center"/>
        <w:rPr>
          <w:rFonts w:ascii="Sylfaen" w:hAnsi="Sylfaen"/>
          <w:b/>
          <w:sz w:val="20"/>
          <w:szCs w:val="20"/>
          <w:lang w:val="ka-GE"/>
        </w:rPr>
      </w:pPr>
    </w:p>
    <w:p w:rsidR="00F44FE6" w:rsidRPr="00C679E7" w:rsidRDefault="00F44FE6" w:rsidP="009A691C">
      <w:pPr>
        <w:tabs>
          <w:tab w:val="left" w:pos="2210"/>
        </w:tabs>
        <w:jc w:val="center"/>
        <w:rPr>
          <w:rFonts w:ascii="Sylfaen" w:hAnsi="Sylfaen"/>
          <w:b/>
          <w:sz w:val="20"/>
          <w:szCs w:val="20"/>
          <w:lang w:val="ka-GE"/>
        </w:rPr>
      </w:pPr>
    </w:p>
    <w:p w:rsidR="00C80042" w:rsidRDefault="00C80042" w:rsidP="00C80042">
      <w:pPr>
        <w:tabs>
          <w:tab w:val="left" w:pos="2210"/>
        </w:tabs>
        <w:jc w:val="center"/>
        <w:rPr>
          <w:rFonts w:ascii="Sylfaen" w:hAnsi="Sylfaen"/>
          <w:b/>
          <w:sz w:val="20"/>
          <w:szCs w:val="20"/>
          <w:lang w:val="ka-GE"/>
        </w:rPr>
      </w:pPr>
      <w:r>
        <w:rPr>
          <w:rFonts w:ascii="Sylfaen" w:hAnsi="Sylfaen"/>
          <w:b/>
          <w:sz w:val="20"/>
          <w:szCs w:val="20"/>
          <w:lang w:val="ka-GE"/>
        </w:rPr>
        <w:lastRenderedPageBreak/>
        <w:t xml:space="preserve">გეგმური ქირურგიული მომსახურება ჩარევების მიხედვით წლების ჭრილში </w:t>
      </w:r>
      <w:r w:rsidR="004B18D7">
        <w:rPr>
          <w:rFonts w:ascii="Sylfaen" w:hAnsi="Sylfaen"/>
          <w:b/>
          <w:sz w:val="20"/>
          <w:szCs w:val="20"/>
          <w:lang w:val="ka-GE"/>
        </w:rPr>
        <w:t>(თანხა)</w:t>
      </w:r>
    </w:p>
    <w:p w:rsidR="00C80042" w:rsidRPr="00C679E7" w:rsidRDefault="00C80042" w:rsidP="00C80042">
      <w:pPr>
        <w:tabs>
          <w:tab w:val="left" w:pos="2210"/>
        </w:tabs>
        <w:jc w:val="center"/>
        <w:rPr>
          <w:rFonts w:ascii="Sylfaen" w:hAnsi="Sylfaen"/>
          <w:b/>
          <w:sz w:val="20"/>
          <w:szCs w:val="20"/>
          <w:lang w:val="ka-GE"/>
        </w:rPr>
      </w:pPr>
      <w:r>
        <w:rPr>
          <w:noProof/>
        </w:rPr>
        <w:drawing>
          <wp:inline distT="0" distB="0" distL="0" distR="0" wp14:anchorId="2B4508E5" wp14:editId="751480BE">
            <wp:extent cx="9271000" cy="2683565"/>
            <wp:effectExtent l="0" t="0" r="6350" b="254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4B18D7" w:rsidRDefault="004B18D7" w:rsidP="004B18D7">
      <w:pPr>
        <w:tabs>
          <w:tab w:val="left" w:pos="2210"/>
        </w:tabs>
        <w:jc w:val="center"/>
        <w:rPr>
          <w:rFonts w:ascii="Sylfaen" w:hAnsi="Sylfaen"/>
          <w:b/>
          <w:sz w:val="20"/>
          <w:szCs w:val="20"/>
          <w:lang w:val="ka-GE"/>
        </w:rPr>
      </w:pPr>
      <w:r>
        <w:rPr>
          <w:rFonts w:ascii="Sylfaen" w:hAnsi="Sylfaen"/>
          <w:b/>
          <w:sz w:val="20"/>
          <w:szCs w:val="20"/>
          <w:lang w:val="ka-GE"/>
        </w:rPr>
        <w:t>გეგმური ქირურგიული მომსახურება ჩარევების მიხედვით წლების ჭრილში (რაოდენობა)</w:t>
      </w:r>
    </w:p>
    <w:p w:rsidR="0059726C" w:rsidRDefault="004B18D7" w:rsidP="00B435C3">
      <w:pPr>
        <w:rPr>
          <w:rFonts w:ascii="Sylfaen" w:eastAsia="Times New Roman" w:hAnsi="Sylfaen" w:cs="Sylfaen"/>
          <w:sz w:val="20"/>
          <w:szCs w:val="20"/>
          <w:lang w:val="ka-GE"/>
        </w:rPr>
      </w:pPr>
      <w:r>
        <w:rPr>
          <w:noProof/>
        </w:rPr>
        <w:drawing>
          <wp:inline distT="0" distB="0" distL="0" distR="0" wp14:anchorId="6F5557DC" wp14:editId="381897FF">
            <wp:extent cx="9271000" cy="3160395"/>
            <wp:effectExtent l="0" t="0" r="6350" b="190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59726C" w:rsidRDefault="0059726C" w:rsidP="0059726C">
      <w:pPr>
        <w:jc w:val="center"/>
        <w:rPr>
          <w:rFonts w:ascii="Sylfaen" w:eastAsia="Times New Roman" w:hAnsi="Sylfaen" w:cs="Times New Roman"/>
          <w:b/>
          <w:sz w:val="20"/>
          <w:szCs w:val="20"/>
          <w:lang w:val="ka-GE"/>
        </w:rPr>
      </w:pPr>
    </w:p>
    <w:p w:rsidR="0059726C" w:rsidRDefault="0059726C" w:rsidP="0059726C">
      <w:pPr>
        <w:jc w:val="center"/>
        <w:rPr>
          <w:rFonts w:ascii="Sylfaen" w:eastAsia="Times New Roman" w:hAnsi="Sylfaen" w:cs="Times New Roman"/>
          <w:b/>
          <w:sz w:val="20"/>
          <w:szCs w:val="20"/>
          <w:lang w:val="ka-GE"/>
        </w:rPr>
      </w:pPr>
    </w:p>
    <w:p w:rsidR="0059726C" w:rsidRPr="009A691C" w:rsidRDefault="0059726C" w:rsidP="0059726C">
      <w:pPr>
        <w:jc w:val="center"/>
        <w:rPr>
          <w:rFonts w:ascii="Sylfaen" w:eastAsia="Times New Roman" w:hAnsi="Sylfaen" w:cs="Times New Roman"/>
          <w:b/>
          <w:sz w:val="20"/>
          <w:szCs w:val="20"/>
          <w:lang w:val="ka-GE"/>
        </w:rPr>
      </w:pPr>
      <w:r w:rsidRPr="009A691C">
        <w:rPr>
          <w:rFonts w:ascii="Sylfaen" w:eastAsia="Times New Roman" w:hAnsi="Sylfaen" w:cs="Times New Roman"/>
          <w:b/>
          <w:sz w:val="20"/>
          <w:szCs w:val="20"/>
          <w:lang w:val="ka-GE"/>
        </w:rPr>
        <w:lastRenderedPageBreak/>
        <w:t>გეგმური კარდიოქირურგიული</w:t>
      </w:r>
      <w:r>
        <w:rPr>
          <w:rFonts w:ascii="Sylfaen" w:eastAsia="Times New Roman" w:hAnsi="Sylfaen" w:cs="Times New Roman"/>
          <w:b/>
          <w:sz w:val="20"/>
          <w:szCs w:val="20"/>
          <w:lang w:val="ka-GE"/>
        </w:rPr>
        <w:t>/ინტერვენციული კარდიოლოგიის</w:t>
      </w:r>
      <w:r w:rsidRPr="009A691C">
        <w:rPr>
          <w:rFonts w:ascii="Sylfaen" w:eastAsia="Times New Roman" w:hAnsi="Sylfaen" w:cs="Times New Roman"/>
          <w:b/>
          <w:sz w:val="20"/>
          <w:szCs w:val="20"/>
          <w:lang w:val="ka-GE"/>
        </w:rPr>
        <w:t xml:space="preserve"> მომსახურების დინამიკა</w:t>
      </w:r>
    </w:p>
    <w:p w:rsidR="0059726C" w:rsidRDefault="0059726C" w:rsidP="0059726C">
      <w:pPr>
        <w:rPr>
          <w:rFonts w:ascii="Sylfaen" w:eastAsia="Times New Roman" w:hAnsi="Sylfaen" w:cs="Times New Roman"/>
          <w:sz w:val="20"/>
          <w:szCs w:val="20"/>
          <w:lang w:val="ka-GE"/>
        </w:rPr>
      </w:pPr>
      <w:r>
        <w:rPr>
          <w:noProof/>
        </w:rPr>
        <w:drawing>
          <wp:inline distT="0" distB="0" distL="0" distR="0" wp14:anchorId="680973BA" wp14:editId="4DA99F81">
            <wp:extent cx="9361170" cy="5474524"/>
            <wp:effectExtent l="0" t="0" r="11430" b="12065"/>
            <wp:docPr id="50" name="Chart 50">
              <a:extLst xmlns:a="http://schemas.openxmlformats.org/drawingml/2006/main">
                <a:ext uri="{FF2B5EF4-FFF2-40B4-BE49-F238E27FC236}">
                  <a16:creationId xmlns:a16="http://schemas.microsoft.com/office/drawing/2014/main" id="{00A9ACAB-F973-4824-8C35-F5C175E2D6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59726C" w:rsidRDefault="0059726C" w:rsidP="0059726C">
      <w:pPr>
        <w:ind w:firstLine="720"/>
        <w:jc w:val="both"/>
        <w:rPr>
          <w:rFonts w:ascii="Sylfaen" w:eastAsia="Times New Roman" w:hAnsi="Sylfaen" w:cs="Times New Roman"/>
          <w:i/>
          <w:sz w:val="20"/>
          <w:szCs w:val="20"/>
          <w:lang w:val="ka-GE"/>
        </w:rPr>
      </w:pPr>
      <w:r>
        <w:rPr>
          <w:rFonts w:ascii="Sylfaen" w:eastAsia="Times New Roman" w:hAnsi="Sylfaen" w:cs="Times New Roman"/>
          <w:i/>
          <w:sz w:val="20"/>
          <w:szCs w:val="20"/>
          <w:lang w:val="ka-GE"/>
        </w:rPr>
        <w:t>გეგმური კარდიოქირურგიის კომპონენტის ფარგლებში ასანაზღაურებლად წარმოდგენილი თანხა  და შემთხვევები მნიშვნელოვნად ნაკლებია იმ თვეებში, როცა სამუშაო დღეები ნაკლებია (აპრილი, იანვარი), ასევე აგვისტოს თვეში. რიტმოლოგიური სერვისის განვიათარებისა და ახალი სერვისის (კრიოაბლაცია) დანერგვის გამო, ბოლო წლის განმავლობაში რამდენადმე გაიზარდა ამ მიმართულებით კარდიოინტერვენციის ხარჯები.</w:t>
      </w:r>
    </w:p>
    <w:p w:rsidR="0059726C" w:rsidRDefault="0059726C" w:rsidP="0059726C">
      <w:pPr>
        <w:jc w:val="center"/>
        <w:rPr>
          <w:rFonts w:ascii="Sylfaen" w:eastAsia="Times New Roman" w:hAnsi="Sylfaen" w:cs="Times New Roman"/>
          <w:b/>
          <w:sz w:val="20"/>
          <w:szCs w:val="20"/>
          <w:lang w:val="ka-GE"/>
        </w:rPr>
      </w:pPr>
    </w:p>
    <w:p w:rsidR="0059726C" w:rsidRPr="00C679E7" w:rsidRDefault="0059726C" w:rsidP="0059726C">
      <w:pPr>
        <w:tabs>
          <w:tab w:val="left" w:pos="2210"/>
        </w:tabs>
        <w:jc w:val="center"/>
        <w:rPr>
          <w:rFonts w:ascii="Sylfaen" w:hAnsi="Sylfaen"/>
          <w:b/>
          <w:sz w:val="20"/>
          <w:szCs w:val="20"/>
          <w:lang w:val="ka-GE"/>
        </w:rPr>
      </w:pPr>
    </w:p>
    <w:p w:rsidR="00B435C3" w:rsidRPr="0059726C" w:rsidRDefault="00B435C3" w:rsidP="0059726C">
      <w:pPr>
        <w:jc w:val="center"/>
        <w:rPr>
          <w:rFonts w:ascii="Sylfaen" w:eastAsia="Times New Roman" w:hAnsi="Sylfaen" w:cs="Sylfaen"/>
          <w:sz w:val="20"/>
          <w:szCs w:val="20"/>
          <w:lang w:val="ka-GE"/>
        </w:rPr>
      </w:pPr>
    </w:p>
    <w:p w:rsidR="00B435C3" w:rsidRPr="00B435C3" w:rsidRDefault="00E96AC3" w:rsidP="00B435C3">
      <w:pPr>
        <w:rPr>
          <w:rFonts w:ascii="Sylfaen" w:eastAsia="Times New Roman" w:hAnsi="Sylfaen" w:cs="Sylfaen"/>
          <w:sz w:val="20"/>
          <w:szCs w:val="20"/>
          <w:lang w:val="ka-GE"/>
        </w:rPr>
      </w:pPr>
      <w:r>
        <w:rPr>
          <w:noProof/>
        </w:rPr>
        <w:drawing>
          <wp:inline distT="0" distB="0" distL="0" distR="0" wp14:anchorId="3C4F12C1" wp14:editId="717D3C5C">
            <wp:extent cx="9361170" cy="5624423"/>
            <wp:effectExtent l="0" t="0" r="11430" b="14605"/>
            <wp:docPr id="23" name="Chart 23">
              <a:extLst xmlns:a="http://schemas.openxmlformats.org/drawingml/2006/main">
                <a:ext uri="{FF2B5EF4-FFF2-40B4-BE49-F238E27FC236}">
                  <a16:creationId xmlns:a16="http://schemas.microsoft.com/office/drawing/2014/main" id="{53807D8A-7A03-4116-92D3-3CF3365A6D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D7CB2" w:rsidRDefault="008D7CB2" w:rsidP="006062BE">
      <w:pPr>
        <w:tabs>
          <w:tab w:val="left" w:pos="900"/>
        </w:tabs>
        <w:jc w:val="both"/>
        <w:rPr>
          <w:noProof/>
        </w:rPr>
      </w:pPr>
    </w:p>
    <w:p w:rsidR="00B435C3" w:rsidRDefault="00B435C3" w:rsidP="006062BE">
      <w:pPr>
        <w:tabs>
          <w:tab w:val="left" w:pos="900"/>
        </w:tabs>
        <w:jc w:val="both"/>
        <w:rPr>
          <w:noProof/>
        </w:rPr>
      </w:pPr>
    </w:p>
    <w:p w:rsidR="008411EC" w:rsidRDefault="008411EC" w:rsidP="006062BE">
      <w:pPr>
        <w:tabs>
          <w:tab w:val="left" w:pos="900"/>
        </w:tabs>
        <w:jc w:val="both"/>
        <w:rPr>
          <w:rFonts w:ascii="Sylfaen" w:hAnsi="Sylfaen" w:cs="Sylfaen"/>
          <w:b/>
          <w:bCs/>
          <w:noProof/>
          <w:sz w:val="24"/>
          <w:szCs w:val="24"/>
        </w:rPr>
      </w:pPr>
    </w:p>
    <w:p w:rsidR="00B435C3" w:rsidRDefault="004C7B9E" w:rsidP="006062BE">
      <w:pPr>
        <w:tabs>
          <w:tab w:val="left" w:pos="900"/>
        </w:tabs>
        <w:jc w:val="both"/>
        <w:rPr>
          <w:noProof/>
        </w:rPr>
      </w:pPr>
      <w:r w:rsidRPr="0030717D">
        <w:rPr>
          <w:rFonts w:ascii="Sylfaen" w:hAnsi="Sylfaen" w:cs="Sylfaen"/>
          <w:b/>
          <w:bCs/>
          <w:noProof/>
          <w:sz w:val="24"/>
          <w:szCs w:val="24"/>
        </w:rPr>
        <w:lastRenderedPageBreak/>
        <w:t>შედარებითი</w:t>
      </w:r>
      <w:r w:rsidRPr="0030717D">
        <w:rPr>
          <w:b/>
          <w:bCs/>
          <w:noProof/>
          <w:sz w:val="24"/>
          <w:szCs w:val="24"/>
        </w:rPr>
        <w:t xml:space="preserve"> </w:t>
      </w:r>
      <w:r w:rsidRPr="0030717D">
        <w:rPr>
          <w:rFonts w:ascii="Sylfaen" w:hAnsi="Sylfaen" w:cs="Sylfaen"/>
          <w:b/>
          <w:bCs/>
          <w:noProof/>
          <w:sz w:val="24"/>
          <w:szCs w:val="24"/>
        </w:rPr>
        <w:t>მონაცემები</w:t>
      </w:r>
      <w:r w:rsidRPr="0030717D">
        <w:rPr>
          <w:b/>
          <w:bCs/>
          <w:noProof/>
          <w:sz w:val="24"/>
          <w:szCs w:val="24"/>
        </w:rPr>
        <w:t xml:space="preserve"> </w:t>
      </w:r>
      <w:r w:rsidRPr="0030717D">
        <w:rPr>
          <w:rFonts w:ascii="Sylfaen" w:hAnsi="Sylfaen" w:cs="Sylfaen"/>
          <w:b/>
          <w:bCs/>
          <w:noProof/>
          <w:sz w:val="24"/>
          <w:szCs w:val="24"/>
        </w:rPr>
        <w:t>სამედიცინო</w:t>
      </w:r>
      <w:r w:rsidRPr="0030717D">
        <w:rPr>
          <w:b/>
          <w:bCs/>
          <w:noProof/>
          <w:sz w:val="24"/>
          <w:szCs w:val="24"/>
        </w:rPr>
        <w:t xml:space="preserve"> </w:t>
      </w:r>
      <w:r w:rsidRPr="0030717D">
        <w:rPr>
          <w:rFonts w:ascii="Sylfaen" w:hAnsi="Sylfaen" w:cs="Sylfaen"/>
          <w:b/>
          <w:bCs/>
          <w:noProof/>
          <w:sz w:val="24"/>
          <w:szCs w:val="24"/>
        </w:rPr>
        <w:t>დაწესებულებების</w:t>
      </w:r>
      <w:r w:rsidRPr="0030717D">
        <w:rPr>
          <w:b/>
          <w:bCs/>
          <w:noProof/>
          <w:sz w:val="24"/>
          <w:szCs w:val="24"/>
        </w:rPr>
        <w:t xml:space="preserve"> </w:t>
      </w:r>
      <w:r w:rsidRPr="0030717D">
        <w:rPr>
          <w:rFonts w:ascii="Sylfaen" w:hAnsi="Sylfaen" w:cs="Sylfaen"/>
          <w:b/>
          <w:bCs/>
          <w:noProof/>
          <w:sz w:val="24"/>
          <w:szCs w:val="24"/>
        </w:rPr>
        <w:t>მიერ</w:t>
      </w:r>
      <w:r w:rsidRPr="0030717D">
        <w:rPr>
          <w:b/>
          <w:bCs/>
          <w:noProof/>
          <w:sz w:val="24"/>
          <w:szCs w:val="24"/>
        </w:rPr>
        <w:t xml:space="preserve"> </w:t>
      </w:r>
      <w:r w:rsidRPr="0030717D">
        <w:rPr>
          <w:rFonts w:ascii="Sylfaen" w:hAnsi="Sylfaen" w:cs="Sylfaen"/>
          <w:b/>
          <w:bCs/>
          <w:noProof/>
          <w:sz w:val="24"/>
          <w:szCs w:val="24"/>
        </w:rPr>
        <w:t>მოთხოვნილი</w:t>
      </w:r>
      <w:r w:rsidRPr="0030717D">
        <w:rPr>
          <w:b/>
          <w:bCs/>
          <w:noProof/>
          <w:sz w:val="24"/>
          <w:szCs w:val="24"/>
        </w:rPr>
        <w:t xml:space="preserve"> </w:t>
      </w:r>
      <w:r w:rsidRPr="0030717D">
        <w:rPr>
          <w:rFonts w:ascii="Sylfaen" w:hAnsi="Sylfaen" w:cs="Sylfaen"/>
          <w:b/>
          <w:bCs/>
          <w:noProof/>
          <w:sz w:val="24"/>
          <w:szCs w:val="24"/>
        </w:rPr>
        <w:t>თანხების</w:t>
      </w:r>
      <w:r w:rsidRPr="0030717D">
        <w:rPr>
          <w:b/>
          <w:bCs/>
          <w:noProof/>
          <w:sz w:val="24"/>
          <w:szCs w:val="24"/>
        </w:rPr>
        <w:t xml:space="preserve"> </w:t>
      </w:r>
      <w:r w:rsidRPr="0030717D">
        <w:rPr>
          <w:rFonts w:ascii="Sylfaen" w:hAnsi="Sylfaen" w:cs="Sylfaen"/>
          <w:b/>
          <w:bCs/>
          <w:noProof/>
          <w:sz w:val="24"/>
          <w:szCs w:val="24"/>
        </w:rPr>
        <w:t>შესახებ</w:t>
      </w:r>
    </w:p>
    <w:p w:rsidR="00B435C3" w:rsidRDefault="00B435C3" w:rsidP="006062BE">
      <w:pPr>
        <w:tabs>
          <w:tab w:val="left" w:pos="900"/>
        </w:tabs>
        <w:jc w:val="both"/>
        <w:rPr>
          <w:noProof/>
        </w:rPr>
      </w:pPr>
    </w:p>
    <w:tbl>
      <w:tblPr>
        <w:tblW w:w="15300" w:type="dxa"/>
        <w:tblInd w:w="-289" w:type="dxa"/>
        <w:tblLook w:val="04A0" w:firstRow="1" w:lastRow="0" w:firstColumn="1" w:lastColumn="0" w:noHBand="0" w:noVBand="1"/>
      </w:tblPr>
      <w:tblGrid>
        <w:gridCol w:w="900"/>
        <w:gridCol w:w="960"/>
        <w:gridCol w:w="1240"/>
        <w:gridCol w:w="1040"/>
        <w:gridCol w:w="1040"/>
        <w:gridCol w:w="1040"/>
        <w:gridCol w:w="1040"/>
        <w:gridCol w:w="1040"/>
        <w:gridCol w:w="1040"/>
        <w:gridCol w:w="1280"/>
        <w:gridCol w:w="1300"/>
        <w:gridCol w:w="1120"/>
        <w:gridCol w:w="1240"/>
        <w:gridCol w:w="1020"/>
      </w:tblGrid>
      <w:tr w:rsidR="00776567" w:rsidRPr="00776567" w:rsidTr="00776567">
        <w:trPr>
          <w:trHeight w:val="75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6567" w:rsidRPr="00776567" w:rsidRDefault="00776567" w:rsidP="00776567">
            <w:pPr>
              <w:spacing w:after="0" w:line="240" w:lineRule="auto"/>
              <w:jc w:val="center"/>
              <w:rPr>
                <w:rFonts w:ascii="Calibri" w:eastAsia="Times New Roman" w:hAnsi="Calibri" w:cs="Calibri"/>
                <w:b/>
                <w:bCs/>
                <w:color w:val="000000"/>
                <w:sz w:val="16"/>
                <w:szCs w:val="16"/>
              </w:rPr>
            </w:pPr>
            <w:proofErr w:type="spellStart"/>
            <w:r w:rsidRPr="00776567">
              <w:rPr>
                <w:rFonts w:ascii="Sylfaen" w:eastAsia="Times New Roman" w:hAnsi="Sylfaen" w:cs="Sylfaen"/>
                <w:b/>
                <w:bCs/>
                <w:color w:val="000000"/>
                <w:sz w:val="16"/>
                <w:szCs w:val="16"/>
              </w:rPr>
              <w:t>წელი</w:t>
            </w:r>
            <w:proofErr w:type="spellEnd"/>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776567" w:rsidRPr="00776567" w:rsidRDefault="00776567" w:rsidP="00776567">
            <w:pPr>
              <w:spacing w:after="0" w:line="240" w:lineRule="auto"/>
              <w:jc w:val="center"/>
              <w:rPr>
                <w:rFonts w:ascii="Calibri" w:eastAsia="Times New Roman" w:hAnsi="Calibri" w:cs="Calibri"/>
                <w:b/>
                <w:bCs/>
                <w:color w:val="000000"/>
                <w:sz w:val="16"/>
                <w:szCs w:val="16"/>
              </w:rPr>
            </w:pPr>
            <w:proofErr w:type="spellStart"/>
            <w:r w:rsidRPr="00776567">
              <w:rPr>
                <w:rFonts w:ascii="Sylfaen" w:eastAsia="Times New Roman" w:hAnsi="Sylfaen" w:cs="Sylfaen"/>
                <w:b/>
                <w:bCs/>
                <w:color w:val="000000"/>
                <w:sz w:val="16"/>
                <w:szCs w:val="16"/>
              </w:rPr>
              <w:t>იანვარი</w:t>
            </w:r>
            <w:proofErr w:type="spellEnd"/>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776567" w:rsidRPr="00776567" w:rsidRDefault="00776567" w:rsidP="00776567">
            <w:pPr>
              <w:spacing w:after="0" w:line="240" w:lineRule="auto"/>
              <w:jc w:val="center"/>
              <w:rPr>
                <w:rFonts w:ascii="Calibri" w:eastAsia="Times New Roman" w:hAnsi="Calibri" w:cs="Calibri"/>
                <w:b/>
                <w:bCs/>
                <w:color w:val="000000"/>
                <w:sz w:val="16"/>
                <w:szCs w:val="16"/>
              </w:rPr>
            </w:pPr>
            <w:proofErr w:type="spellStart"/>
            <w:r w:rsidRPr="00776567">
              <w:rPr>
                <w:rFonts w:ascii="Sylfaen" w:eastAsia="Times New Roman" w:hAnsi="Sylfaen" w:cs="Sylfaen"/>
                <w:b/>
                <w:bCs/>
                <w:color w:val="000000"/>
                <w:sz w:val="16"/>
                <w:szCs w:val="16"/>
              </w:rPr>
              <w:t>თებერვალი</w:t>
            </w:r>
            <w:proofErr w:type="spellEnd"/>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776567" w:rsidRPr="00776567" w:rsidRDefault="00776567" w:rsidP="00776567">
            <w:pPr>
              <w:spacing w:after="0" w:line="240" w:lineRule="auto"/>
              <w:jc w:val="center"/>
              <w:rPr>
                <w:rFonts w:ascii="Calibri" w:eastAsia="Times New Roman" w:hAnsi="Calibri" w:cs="Calibri"/>
                <w:b/>
                <w:bCs/>
                <w:color w:val="000000"/>
                <w:sz w:val="16"/>
                <w:szCs w:val="16"/>
              </w:rPr>
            </w:pPr>
            <w:proofErr w:type="spellStart"/>
            <w:r w:rsidRPr="00776567">
              <w:rPr>
                <w:rFonts w:ascii="Sylfaen" w:eastAsia="Times New Roman" w:hAnsi="Sylfaen" w:cs="Sylfaen"/>
                <w:b/>
                <w:bCs/>
                <w:color w:val="000000"/>
                <w:sz w:val="16"/>
                <w:szCs w:val="16"/>
              </w:rPr>
              <w:t>მარტი</w:t>
            </w:r>
            <w:proofErr w:type="spellEnd"/>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776567" w:rsidRPr="00776567" w:rsidRDefault="00776567" w:rsidP="00776567">
            <w:pPr>
              <w:spacing w:after="0" w:line="240" w:lineRule="auto"/>
              <w:jc w:val="center"/>
              <w:rPr>
                <w:rFonts w:ascii="Calibri" w:eastAsia="Times New Roman" w:hAnsi="Calibri" w:cs="Calibri"/>
                <w:b/>
                <w:bCs/>
                <w:color w:val="000000"/>
                <w:sz w:val="16"/>
                <w:szCs w:val="16"/>
              </w:rPr>
            </w:pPr>
            <w:proofErr w:type="spellStart"/>
            <w:r w:rsidRPr="00776567">
              <w:rPr>
                <w:rFonts w:ascii="Sylfaen" w:eastAsia="Times New Roman" w:hAnsi="Sylfaen" w:cs="Sylfaen"/>
                <w:b/>
                <w:bCs/>
                <w:color w:val="000000"/>
                <w:sz w:val="16"/>
                <w:szCs w:val="16"/>
              </w:rPr>
              <w:t>აპრილი</w:t>
            </w:r>
            <w:proofErr w:type="spellEnd"/>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776567" w:rsidRPr="00776567" w:rsidRDefault="00776567" w:rsidP="00776567">
            <w:pPr>
              <w:spacing w:after="0" w:line="240" w:lineRule="auto"/>
              <w:jc w:val="center"/>
              <w:rPr>
                <w:rFonts w:ascii="Calibri" w:eastAsia="Times New Roman" w:hAnsi="Calibri" w:cs="Calibri"/>
                <w:b/>
                <w:bCs/>
                <w:color w:val="000000"/>
                <w:sz w:val="16"/>
                <w:szCs w:val="16"/>
              </w:rPr>
            </w:pPr>
            <w:proofErr w:type="spellStart"/>
            <w:r w:rsidRPr="00776567">
              <w:rPr>
                <w:rFonts w:ascii="Sylfaen" w:eastAsia="Times New Roman" w:hAnsi="Sylfaen" w:cs="Sylfaen"/>
                <w:b/>
                <w:bCs/>
                <w:color w:val="000000"/>
                <w:sz w:val="16"/>
                <w:szCs w:val="16"/>
              </w:rPr>
              <w:t>მაისი</w:t>
            </w:r>
            <w:proofErr w:type="spellEnd"/>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776567" w:rsidRPr="00776567" w:rsidRDefault="00776567" w:rsidP="00776567">
            <w:pPr>
              <w:spacing w:after="0" w:line="240" w:lineRule="auto"/>
              <w:jc w:val="center"/>
              <w:rPr>
                <w:rFonts w:ascii="Calibri" w:eastAsia="Times New Roman" w:hAnsi="Calibri" w:cs="Calibri"/>
                <w:b/>
                <w:bCs/>
                <w:color w:val="000000"/>
                <w:sz w:val="16"/>
                <w:szCs w:val="16"/>
              </w:rPr>
            </w:pPr>
            <w:proofErr w:type="spellStart"/>
            <w:r w:rsidRPr="00776567">
              <w:rPr>
                <w:rFonts w:ascii="Sylfaen" w:eastAsia="Times New Roman" w:hAnsi="Sylfaen" w:cs="Sylfaen"/>
                <w:b/>
                <w:bCs/>
                <w:color w:val="000000"/>
                <w:sz w:val="16"/>
                <w:szCs w:val="16"/>
              </w:rPr>
              <w:t>ივნისი</w:t>
            </w:r>
            <w:proofErr w:type="spellEnd"/>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776567" w:rsidRPr="00776567" w:rsidRDefault="00776567" w:rsidP="00776567">
            <w:pPr>
              <w:spacing w:after="0" w:line="240" w:lineRule="auto"/>
              <w:jc w:val="center"/>
              <w:rPr>
                <w:rFonts w:ascii="Calibri" w:eastAsia="Times New Roman" w:hAnsi="Calibri" w:cs="Calibri"/>
                <w:b/>
                <w:bCs/>
                <w:color w:val="000000"/>
                <w:sz w:val="16"/>
                <w:szCs w:val="16"/>
              </w:rPr>
            </w:pPr>
            <w:proofErr w:type="spellStart"/>
            <w:r w:rsidRPr="00776567">
              <w:rPr>
                <w:rFonts w:ascii="Sylfaen" w:eastAsia="Times New Roman" w:hAnsi="Sylfaen" w:cs="Sylfaen"/>
                <w:b/>
                <w:bCs/>
                <w:color w:val="000000"/>
                <w:sz w:val="16"/>
                <w:szCs w:val="16"/>
              </w:rPr>
              <w:t>ივლისი</w:t>
            </w:r>
            <w:proofErr w:type="spellEnd"/>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776567" w:rsidRPr="00776567" w:rsidRDefault="00776567" w:rsidP="00776567">
            <w:pPr>
              <w:spacing w:after="0" w:line="240" w:lineRule="auto"/>
              <w:jc w:val="center"/>
              <w:rPr>
                <w:rFonts w:ascii="Calibri" w:eastAsia="Times New Roman" w:hAnsi="Calibri" w:cs="Calibri"/>
                <w:b/>
                <w:bCs/>
                <w:color w:val="000000"/>
                <w:sz w:val="16"/>
                <w:szCs w:val="16"/>
              </w:rPr>
            </w:pPr>
            <w:proofErr w:type="spellStart"/>
            <w:r w:rsidRPr="00776567">
              <w:rPr>
                <w:rFonts w:ascii="Sylfaen" w:eastAsia="Times New Roman" w:hAnsi="Sylfaen" w:cs="Sylfaen"/>
                <w:b/>
                <w:bCs/>
                <w:color w:val="000000"/>
                <w:sz w:val="16"/>
                <w:szCs w:val="16"/>
              </w:rPr>
              <w:t>აგვისტო</w:t>
            </w:r>
            <w:proofErr w:type="spellEnd"/>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776567" w:rsidRPr="00776567" w:rsidRDefault="00776567" w:rsidP="00776567">
            <w:pPr>
              <w:spacing w:after="0" w:line="240" w:lineRule="auto"/>
              <w:jc w:val="center"/>
              <w:rPr>
                <w:rFonts w:ascii="Calibri" w:eastAsia="Times New Roman" w:hAnsi="Calibri" w:cs="Calibri"/>
                <w:b/>
                <w:bCs/>
                <w:color w:val="000000"/>
                <w:sz w:val="16"/>
                <w:szCs w:val="16"/>
              </w:rPr>
            </w:pPr>
            <w:proofErr w:type="spellStart"/>
            <w:r w:rsidRPr="00776567">
              <w:rPr>
                <w:rFonts w:ascii="Sylfaen" w:eastAsia="Times New Roman" w:hAnsi="Sylfaen" w:cs="Sylfaen"/>
                <w:b/>
                <w:bCs/>
                <w:color w:val="000000"/>
                <w:sz w:val="16"/>
                <w:szCs w:val="16"/>
              </w:rPr>
              <w:t>სექტემბერი</w:t>
            </w:r>
            <w:proofErr w:type="spellEnd"/>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76567" w:rsidRPr="00776567" w:rsidRDefault="00776567" w:rsidP="00776567">
            <w:pPr>
              <w:spacing w:after="0" w:line="240" w:lineRule="auto"/>
              <w:jc w:val="center"/>
              <w:rPr>
                <w:rFonts w:ascii="Calibri" w:eastAsia="Times New Roman" w:hAnsi="Calibri" w:cs="Calibri"/>
                <w:b/>
                <w:bCs/>
                <w:color w:val="000000"/>
                <w:sz w:val="16"/>
                <w:szCs w:val="16"/>
              </w:rPr>
            </w:pPr>
            <w:proofErr w:type="spellStart"/>
            <w:r w:rsidRPr="00776567">
              <w:rPr>
                <w:rFonts w:ascii="Sylfaen" w:eastAsia="Times New Roman" w:hAnsi="Sylfaen" w:cs="Sylfaen"/>
                <w:b/>
                <w:bCs/>
                <w:color w:val="000000"/>
                <w:sz w:val="16"/>
                <w:szCs w:val="16"/>
              </w:rPr>
              <w:t>ოქტომბერი</w:t>
            </w:r>
            <w:proofErr w:type="spellEnd"/>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776567" w:rsidRPr="00776567" w:rsidRDefault="00776567" w:rsidP="00776567">
            <w:pPr>
              <w:spacing w:after="0" w:line="240" w:lineRule="auto"/>
              <w:jc w:val="center"/>
              <w:rPr>
                <w:rFonts w:ascii="Calibri" w:eastAsia="Times New Roman" w:hAnsi="Calibri" w:cs="Calibri"/>
                <w:b/>
                <w:bCs/>
                <w:color w:val="000000"/>
                <w:sz w:val="16"/>
                <w:szCs w:val="16"/>
              </w:rPr>
            </w:pPr>
            <w:proofErr w:type="spellStart"/>
            <w:r w:rsidRPr="00776567">
              <w:rPr>
                <w:rFonts w:ascii="Sylfaen" w:eastAsia="Times New Roman" w:hAnsi="Sylfaen" w:cs="Sylfaen"/>
                <w:b/>
                <w:bCs/>
                <w:color w:val="000000"/>
                <w:sz w:val="16"/>
                <w:szCs w:val="16"/>
              </w:rPr>
              <w:t>ნოემბერი</w:t>
            </w:r>
            <w:proofErr w:type="spellEnd"/>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776567" w:rsidRPr="00776567" w:rsidRDefault="00776567" w:rsidP="00776567">
            <w:pPr>
              <w:spacing w:after="0" w:line="240" w:lineRule="auto"/>
              <w:jc w:val="center"/>
              <w:rPr>
                <w:rFonts w:ascii="Calibri" w:eastAsia="Times New Roman" w:hAnsi="Calibri" w:cs="Calibri"/>
                <w:b/>
                <w:bCs/>
                <w:color w:val="000000"/>
                <w:sz w:val="16"/>
                <w:szCs w:val="16"/>
              </w:rPr>
            </w:pPr>
            <w:proofErr w:type="spellStart"/>
            <w:r w:rsidRPr="00776567">
              <w:rPr>
                <w:rFonts w:ascii="Sylfaen" w:eastAsia="Times New Roman" w:hAnsi="Sylfaen" w:cs="Sylfaen"/>
                <w:b/>
                <w:bCs/>
                <w:color w:val="000000"/>
                <w:sz w:val="16"/>
                <w:szCs w:val="16"/>
              </w:rPr>
              <w:t>დეკემბერი</w:t>
            </w:r>
            <w:proofErr w:type="spellEnd"/>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776567" w:rsidRPr="00776567" w:rsidRDefault="00776567" w:rsidP="00776567">
            <w:pPr>
              <w:spacing w:after="0" w:line="240" w:lineRule="auto"/>
              <w:jc w:val="center"/>
              <w:rPr>
                <w:rFonts w:ascii="Calibri" w:eastAsia="Times New Roman" w:hAnsi="Calibri" w:cs="Calibri"/>
                <w:b/>
                <w:bCs/>
                <w:color w:val="000000"/>
                <w:sz w:val="16"/>
                <w:szCs w:val="16"/>
              </w:rPr>
            </w:pPr>
            <w:proofErr w:type="spellStart"/>
            <w:r w:rsidRPr="00776567">
              <w:rPr>
                <w:rFonts w:ascii="Sylfaen" w:eastAsia="Times New Roman" w:hAnsi="Sylfaen" w:cs="Sylfaen"/>
                <w:b/>
                <w:bCs/>
                <w:color w:val="000000"/>
                <w:sz w:val="16"/>
                <w:szCs w:val="16"/>
              </w:rPr>
              <w:t>სულ</w:t>
            </w:r>
            <w:proofErr w:type="spellEnd"/>
          </w:p>
        </w:tc>
      </w:tr>
      <w:tr w:rsidR="00E96AC3" w:rsidRPr="00776567" w:rsidTr="00776567">
        <w:trPr>
          <w:trHeight w:val="75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96AC3" w:rsidRPr="00776567" w:rsidRDefault="00E96AC3" w:rsidP="00E96AC3">
            <w:pPr>
              <w:spacing w:after="0" w:line="240" w:lineRule="auto"/>
              <w:jc w:val="center"/>
              <w:rPr>
                <w:rFonts w:ascii="Calibri" w:eastAsia="Times New Roman" w:hAnsi="Calibri" w:cs="Calibri"/>
                <w:color w:val="000000"/>
                <w:sz w:val="16"/>
                <w:szCs w:val="16"/>
              </w:rPr>
            </w:pPr>
            <w:r w:rsidRPr="00776567">
              <w:rPr>
                <w:rFonts w:ascii="Calibri" w:eastAsia="Times New Roman" w:hAnsi="Calibri" w:cs="Calibri"/>
                <w:color w:val="000000"/>
                <w:sz w:val="16"/>
                <w:szCs w:val="16"/>
              </w:rPr>
              <w:t>2016</w:t>
            </w:r>
          </w:p>
        </w:tc>
        <w:tc>
          <w:tcPr>
            <w:tcW w:w="960" w:type="dxa"/>
            <w:tcBorders>
              <w:top w:val="nil"/>
              <w:left w:val="nil"/>
              <w:bottom w:val="single" w:sz="4" w:space="0" w:color="auto"/>
              <w:right w:val="single" w:sz="4" w:space="0" w:color="auto"/>
            </w:tcBorders>
            <w:shd w:val="clear" w:color="auto" w:fill="auto"/>
            <w:noWrap/>
            <w:vAlign w:val="center"/>
            <w:hideMark/>
          </w:tcPr>
          <w:p w:rsidR="00E96AC3" w:rsidRPr="00E96AC3" w:rsidRDefault="00E96AC3" w:rsidP="00E96AC3">
            <w:pPr>
              <w:jc w:val="center"/>
              <w:rPr>
                <w:rFonts w:ascii="Calibri" w:hAnsi="Calibri" w:cs="Calibri"/>
                <w:b/>
                <w:bCs/>
                <w:color w:val="000000"/>
                <w:sz w:val="16"/>
                <w:szCs w:val="16"/>
              </w:rPr>
            </w:pPr>
            <w:r w:rsidRPr="00E96AC3">
              <w:rPr>
                <w:rFonts w:ascii="Calibri" w:hAnsi="Calibri" w:cs="Calibri"/>
                <w:b/>
                <w:bCs/>
                <w:color w:val="000000"/>
                <w:sz w:val="16"/>
                <w:szCs w:val="16"/>
              </w:rPr>
              <w:t>55 666 411</w:t>
            </w:r>
          </w:p>
        </w:tc>
        <w:tc>
          <w:tcPr>
            <w:tcW w:w="1240" w:type="dxa"/>
            <w:tcBorders>
              <w:top w:val="nil"/>
              <w:left w:val="nil"/>
              <w:bottom w:val="single" w:sz="4" w:space="0" w:color="auto"/>
              <w:right w:val="single" w:sz="4" w:space="0" w:color="auto"/>
            </w:tcBorders>
            <w:shd w:val="clear" w:color="auto" w:fill="auto"/>
            <w:noWrap/>
            <w:vAlign w:val="center"/>
            <w:hideMark/>
          </w:tcPr>
          <w:p w:rsidR="00E96AC3" w:rsidRPr="00E96AC3" w:rsidRDefault="00E96AC3" w:rsidP="00E96AC3">
            <w:pPr>
              <w:jc w:val="center"/>
              <w:rPr>
                <w:rFonts w:ascii="Calibri" w:hAnsi="Calibri" w:cs="Calibri"/>
                <w:b/>
                <w:bCs/>
                <w:color w:val="000000"/>
                <w:sz w:val="16"/>
                <w:szCs w:val="16"/>
              </w:rPr>
            </w:pPr>
            <w:r w:rsidRPr="00E96AC3">
              <w:rPr>
                <w:rFonts w:ascii="Calibri" w:hAnsi="Calibri" w:cs="Calibri"/>
                <w:b/>
                <w:bCs/>
                <w:color w:val="000000"/>
                <w:sz w:val="16"/>
                <w:szCs w:val="16"/>
              </w:rPr>
              <w:t>64 775 003</w:t>
            </w:r>
          </w:p>
        </w:tc>
        <w:tc>
          <w:tcPr>
            <w:tcW w:w="1040" w:type="dxa"/>
            <w:tcBorders>
              <w:top w:val="nil"/>
              <w:left w:val="nil"/>
              <w:bottom w:val="single" w:sz="4" w:space="0" w:color="auto"/>
              <w:right w:val="single" w:sz="4" w:space="0" w:color="auto"/>
            </w:tcBorders>
            <w:shd w:val="clear" w:color="auto" w:fill="auto"/>
            <w:noWrap/>
            <w:vAlign w:val="center"/>
            <w:hideMark/>
          </w:tcPr>
          <w:p w:rsidR="00E96AC3" w:rsidRPr="00E96AC3" w:rsidRDefault="00E96AC3" w:rsidP="00E96AC3">
            <w:pPr>
              <w:jc w:val="center"/>
              <w:rPr>
                <w:rFonts w:ascii="Calibri" w:hAnsi="Calibri" w:cs="Calibri"/>
                <w:b/>
                <w:bCs/>
                <w:color w:val="000000"/>
                <w:sz w:val="16"/>
                <w:szCs w:val="16"/>
              </w:rPr>
            </w:pPr>
            <w:r w:rsidRPr="00E96AC3">
              <w:rPr>
                <w:rFonts w:ascii="Calibri" w:hAnsi="Calibri" w:cs="Calibri"/>
                <w:b/>
                <w:bCs/>
                <w:color w:val="000000"/>
                <w:sz w:val="16"/>
                <w:szCs w:val="16"/>
              </w:rPr>
              <w:t>65 016 748</w:t>
            </w:r>
          </w:p>
        </w:tc>
        <w:tc>
          <w:tcPr>
            <w:tcW w:w="1040" w:type="dxa"/>
            <w:tcBorders>
              <w:top w:val="nil"/>
              <w:left w:val="nil"/>
              <w:bottom w:val="single" w:sz="4" w:space="0" w:color="auto"/>
              <w:right w:val="single" w:sz="4" w:space="0" w:color="auto"/>
            </w:tcBorders>
            <w:shd w:val="clear" w:color="auto" w:fill="auto"/>
            <w:noWrap/>
            <w:vAlign w:val="center"/>
            <w:hideMark/>
          </w:tcPr>
          <w:p w:rsidR="00E96AC3" w:rsidRPr="00E96AC3" w:rsidRDefault="00E96AC3" w:rsidP="00E96AC3">
            <w:pPr>
              <w:jc w:val="center"/>
              <w:rPr>
                <w:rFonts w:ascii="Calibri" w:hAnsi="Calibri" w:cs="Calibri"/>
                <w:b/>
                <w:bCs/>
                <w:color w:val="000000"/>
                <w:sz w:val="16"/>
                <w:szCs w:val="16"/>
              </w:rPr>
            </w:pPr>
            <w:r w:rsidRPr="00E96AC3">
              <w:rPr>
                <w:rFonts w:ascii="Calibri" w:hAnsi="Calibri" w:cs="Calibri"/>
                <w:b/>
                <w:bCs/>
                <w:color w:val="000000"/>
                <w:sz w:val="16"/>
                <w:szCs w:val="16"/>
              </w:rPr>
              <w:t>61 079 523</w:t>
            </w:r>
          </w:p>
        </w:tc>
        <w:tc>
          <w:tcPr>
            <w:tcW w:w="1040" w:type="dxa"/>
            <w:tcBorders>
              <w:top w:val="nil"/>
              <w:left w:val="nil"/>
              <w:bottom w:val="single" w:sz="4" w:space="0" w:color="auto"/>
              <w:right w:val="single" w:sz="4" w:space="0" w:color="auto"/>
            </w:tcBorders>
            <w:shd w:val="clear" w:color="auto" w:fill="auto"/>
            <w:noWrap/>
            <w:vAlign w:val="center"/>
            <w:hideMark/>
          </w:tcPr>
          <w:p w:rsidR="00E96AC3" w:rsidRPr="00E96AC3" w:rsidRDefault="00E96AC3" w:rsidP="00E96AC3">
            <w:pPr>
              <w:jc w:val="center"/>
              <w:rPr>
                <w:rFonts w:ascii="Calibri" w:hAnsi="Calibri" w:cs="Calibri"/>
                <w:b/>
                <w:bCs/>
                <w:color w:val="000000"/>
                <w:sz w:val="16"/>
                <w:szCs w:val="16"/>
              </w:rPr>
            </w:pPr>
            <w:r w:rsidRPr="00E96AC3">
              <w:rPr>
                <w:rFonts w:ascii="Calibri" w:hAnsi="Calibri" w:cs="Calibri"/>
                <w:b/>
                <w:bCs/>
                <w:color w:val="000000"/>
                <w:sz w:val="16"/>
                <w:szCs w:val="16"/>
              </w:rPr>
              <w:t>58 425 308</w:t>
            </w:r>
          </w:p>
        </w:tc>
        <w:tc>
          <w:tcPr>
            <w:tcW w:w="1040" w:type="dxa"/>
            <w:tcBorders>
              <w:top w:val="nil"/>
              <w:left w:val="nil"/>
              <w:bottom w:val="single" w:sz="4" w:space="0" w:color="auto"/>
              <w:right w:val="single" w:sz="4" w:space="0" w:color="auto"/>
            </w:tcBorders>
            <w:shd w:val="clear" w:color="auto" w:fill="auto"/>
            <w:noWrap/>
            <w:vAlign w:val="center"/>
            <w:hideMark/>
          </w:tcPr>
          <w:p w:rsidR="00E96AC3" w:rsidRPr="00E96AC3" w:rsidRDefault="00E96AC3" w:rsidP="00E96AC3">
            <w:pPr>
              <w:jc w:val="center"/>
              <w:rPr>
                <w:rFonts w:ascii="Calibri" w:hAnsi="Calibri" w:cs="Calibri"/>
                <w:b/>
                <w:bCs/>
                <w:color w:val="000000"/>
                <w:sz w:val="16"/>
                <w:szCs w:val="16"/>
              </w:rPr>
            </w:pPr>
            <w:r w:rsidRPr="00E96AC3">
              <w:rPr>
                <w:rFonts w:ascii="Calibri" w:hAnsi="Calibri" w:cs="Calibri"/>
                <w:b/>
                <w:bCs/>
                <w:color w:val="000000"/>
                <w:sz w:val="16"/>
                <w:szCs w:val="16"/>
              </w:rPr>
              <w:t>59 895 554</w:t>
            </w:r>
          </w:p>
        </w:tc>
        <w:tc>
          <w:tcPr>
            <w:tcW w:w="1040" w:type="dxa"/>
            <w:tcBorders>
              <w:top w:val="nil"/>
              <w:left w:val="nil"/>
              <w:bottom w:val="single" w:sz="4" w:space="0" w:color="auto"/>
              <w:right w:val="single" w:sz="4" w:space="0" w:color="auto"/>
            </w:tcBorders>
            <w:shd w:val="clear" w:color="auto" w:fill="auto"/>
            <w:noWrap/>
            <w:vAlign w:val="center"/>
            <w:hideMark/>
          </w:tcPr>
          <w:p w:rsidR="00E96AC3" w:rsidRPr="00E96AC3" w:rsidRDefault="00E96AC3" w:rsidP="00E96AC3">
            <w:pPr>
              <w:jc w:val="center"/>
              <w:rPr>
                <w:rFonts w:ascii="Calibri" w:hAnsi="Calibri" w:cs="Calibri"/>
                <w:b/>
                <w:bCs/>
                <w:color w:val="000000"/>
                <w:sz w:val="16"/>
                <w:szCs w:val="16"/>
              </w:rPr>
            </w:pPr>
            <w:r w:rsidRPr="00E96AC3">
              <w:rPr>
                <w:rFonts w:ascii="Calibri" w:hAnsi="Calibri" w:cs="Calibri"/>
                <w:b/>
                <w:bCs/>
                <w:color w:val="000000"/>
                <w:sz w:val="16"/>
                <w:szCs w:val="16"/>
              </w:rPr>
              <w:t>59 065 928</w:t>
            </w:r>
          </w:p>
        </w:tc>
        <w:tc>
          <w:tcPr>
            <w:tcW w:w="1040" w:type="dxa"/>
            <w:tcBorders>
              <w:top w:val="nil"/>
              <w:left w:val="nil"/>
              <w:bottom w:val="single" w:sz="4" w:space="0" w:color="auto"/>
              <w:right w:val="single" w:sz="4" w:space="0" w:color="auto"/>
            </w:tcBorders>
            <w:shd w:val="clear" w:color="auto" w:fill="auto"/>
            <w:noWrap/>
            <w:vAlign w:val="center"/>
            <w:hideMark/>
          </w:tcPr>
          <w:p w:rsidR="00E96AC3" w:rsidRPr="00E96AC3" w:rsidRDefault="00E96AC3" w:rsidP="00E96AC3">
            <w:pPr>
              <w:jc w:val="center"/>
              <w:rPr>
                <w:rFonts w:ascii="Calibri" w:hAnsi="Calibri" w:cs="Calibri"/>
                <w:b/>
                <w:bCs/>
                <w:color w:val="000000"/>
                <w:sz w:val="16"/>
                <w:szCs w:val="16"/>
              </w:rPr>
            </w:pPr>
            <w:r w:rsidRPr="00E96AC3">
              <w:rPr>
                <w:rFonts w:ascii="Calibri" w:hAnsi="Calibri" w:cs="Calibri"/>
                <w:b/>
                <w:bCs/>
                <w:color w:val="000000"/>
                <w:sz w:val="16"/>
                <w:szCs w:val="16"/>
              </w:rPr>
              <w:t>56 930 082</w:t>
            </w:r>
          </w:p>
        </w:tc>
        <w:tc>
          <w:tcPr>
            <w:tcW w:w="1280" w:type="dxa"/>
            <w:tcBorders>
              <w:top w:val="nil"/>
              <w:left w:val="nil"/>
              <w:bottom w:val="single" w:sz="4" w:space="0" w:color="auto"/>
              <w:right w:val="single" w:sz="4" w:space="0" w:color="auto"/>
            </w:tcBorders>
            <w:shd w:val="clear" w:color="auto" w:fill="auto"/>
            <w:noWrap/>
            <w:vAlign w:val="center"/>
            <w:hideMark/>
          </w:tcPr>
          <w:p w:rsidR="00E96AC3" w:rsidRPr="00E96AC3" w:rsidRDefault="00E96AC3" w:rsidP="00E96AC3">
            <w:pPr>
              <w:jc w:val="center"/>
              <w:rPr>
                <w:rFonts w:ascii="Calibri" w:hAnsi="Calibri" w:cs="Calibri"/>
                <w:b/>
                <w:bCs/>
                <w:color w:val="000000"/>
                <w:sz w:val="16"/>
                <w:szCs w:val="16"/>
              </w:rPr>
            </w:pPr>
            <w:r w:rsidRPr="00E96AC3">
              <w:rPr>
                <w:rFonts w:ascii="Calibri" w:hAnsi="Calibri" w:cs="Calibri"/>
                <w:b/>
                <w:bCs/>
                <w:color w:val="000000"/>
                <w:sz w:val="16"/>
                <w:szCs w:val="16"/>
              </w:rPr>
              <w:t>56 456 798</w:t>
            </w:r>
          </w:p>
        </w:tc>
        <w:tc>
          <w:tcPr>
            <w:tcW w:w="1300" w:type="dxa"/>
            <w:tcBorders>
              <w:top w:val="nil"/>
              <w:left w:val="nil"/>
              <w:bottom w:val="single" w:sz="4" w:space="0" w:color="auto"/>
              <w:right w:val="single" w:sz="4" w:space="0" w:color="auto"/>
            </w:tcBorders>
            <w:shd w:val="clear" w:color="auto" w:fill="auto"/>
            <w:noWrap/>
            <w:vAlign w:val="center"/>
            <w:hideMark/>
          </w:tcPr>
          <w:p w:rsidR="00E96AC3" w:rsidRPr="00E96AC3" w:rsidRDefault="00E96AC3" w:rsidP="00E96AC3">
            <w:pPr>
              <w:jc w:val="center"/>
              <w:rPr>
                <w:rFonts w:ascii="Calibri" w:hAnsi="Calibri" w:cs="Calibri"/>
                <w:b/>
                <w:bCs/>
                <w:color w:val="000000"/>
                <w:sz w:val="16"/>
                <w:szCs w:val="16"/>
              </w:rPr>
            </w:pPr>
            <w:r w:rsidRPr="00E96AC3">
              <w:rPr>
                <w:rFonts w:ascii="Calibri" w:hAnsi="Calibri" w:cs="Calibri"/>
                <w:b/>
                <w:bCs/>
                <w:color w:val="000000"/>
                <w:sz w:val="16"/>
                <w:szCs w:val="16"/>
              </w:rPr>
              <w:t>61 139 637</w:t>
            </w:r>
          </w:p>
        </w:tc>
        <w:tc>
          <w:tcPr>
            <w:tcW w:w="1120" w:type="dxa"/>
            <w:tcBorders>
              <w:top w:val="nil"/>
              <w:left w:val="nil"/>
              <w:bottom w:val="single" w:sz="4" w:space="0" w:color="auto"/>
              <w:right w:val="single" w:sz="4" w:space="0" w:color="auto"/>
            </w:tcBorders>
            <w:shd w:val="clear" w:color="auto" w:fill="auto"/>
            <w:noWrap/>
            <w:vAlign w:val="center"/>
            <w:hideMark/>
          </w:tcPr>
          <w:p w:rsidR="00E96AC3" w:rsidRPr="00E96AC3" w:rsidRDefault="00E96AC3" w:rsidP="00E96AC3">
            <w:pPr>
              <w:jc w:val="center"/>
              <w:rPr>
                <w:rFonts w:ascii="Calibri" w:hAnsi="Calibri" w:cs="Calibri"/>
                <w:b/>
                <w:bCs/>
                <w:color w:val="000000"/>
                <w:sz w:val="16"/>
                <w:szCs w:val="16"/>
              </w:rPr>
            </w:pPr>
            <w:r w:rsidRPr="00E96AC3">
              <w:rPr>
                <w:rFonts w:ascii="Calibri" w:hAnsi="Calibri" w:cs="Calibri"/>
                <w:b/>
                <w:bCs/>
                <w:color w:val="000000"/>
                <w:sz w:val="16"/>
                <w:szCs w:val="16"/>
              </w:rPr>
              <w:t>63 823 954</w:t>
            </w:r>
          </w:p>
        </w:tc>
        <w:tc>
          <w:tcPr>
            <w:tcW w:w="1240" w:type="dxa"/>
            <w:tcBorders>
              <w:top w:val="nil"/>
              <w:left w:val="nil"/>
              <w:bottom w:val="single" w:sz="4" w:space="0" w:color="auto"/>
              <w:right w:val="single" w:sz="4" w:space="0" w:color="auto"/>
            </w:tcBorders>
            <w:shd w:val="clear" w:color="auto" w:fill="auto"/>
            <w:noWrap/>
            <w:vAlign w:val="center"/>
            <w:hideMark/>
          </w:tcPr>
          <w:p w:rsidR="00E96AC3" w:rsidRPr="00E96AC3" w:rsidRDefault="00E96AC3" w:rsidP="00E96AC3">
            <w:pPr>
              <w:jc w:val="center"/>
              <w:rPr>
                <w:rFonts w:ascii="Calibri" w:hAnsi="Calibri" w:cs="Calibri"/>
                <w:b/>
                <w:bCs/>
                <w:color w:val="000000"/>
                <w:sz w:val="16"/>
                <w:szCs w:val="16"/>
              </w:rPr>
            </w:pPr>
            <w:r w:rsidRPr="00E96AC3">
              <w:rPr>
                <w:rFonts w:ascii="Calibri" w:hAnsi="Calibri" w:cs="Calibri"/>
                <w:b/>
                <w:bCs/>
                <w:color w:val="000000"/>
                <w:sz w:val="16"/>
                <w:szCs w:val="16"/>
              </w:rPr>
              <w:t>70 589 426</w:t>
            </w:r>
          </w:p>
        </w:tc>
        <w:tc>
          <w:tcPr>
            <w:tcW w:w="1020" w:type="dxa"/>
            <w:tcBorders>
              <w:top w:val="nil"/>
              <w:left w:val="nil"/>
              <w:bottom w:val="single" w:sz="4" w:space="0" w:color="auto"/>
              <w:right w:val="single" w:sz="4" w:space="0" w:color="auto"/>
            </w:tcBorders>
            <w:shd w:val="clear" w:color="auto" w:fill="auto"/>
            <w:noWrap/>
            <w:vAlign w:val="center"/>
            <w:hideMark/>
          </w:tcPr>
          <w:p w:rsidR="00E96AC3" w:rsidRPr="00E96AC3" w:rsidRDefault="00E96AC3" w:rsidP="00E96AC3">
            <w:pPr>
              <w:jc w:val="center"/>
              <w:rPr>
                <w:rFonts w:ascii="Calibri" w:hAnsi="Calibri" w:cs="Calibri"/>
                <w:b/>
                <w:bCs/>
                <w:color w:val="000000"/>
                <w:sz w:val="16"/>
                <w:szCs w:val="16"/>
              </w:rPr>
            </w:pPr>
            <w:r w:rsidRPr="00E96AC3">
              <w:rPr>
                <w:rFonts w:ascii="Calibri" w:hAnsi="Calibri" w:cs="Calibri"/>
                <w:b/>
                <w:bCs/>
                <w:color w:val="000000"/>
                <w:sz w:val="16"/>
                <w:szCs w:val="16"/>
              </w:rPr>
              <w:t>732 864 371</w:t>
            </w:r>
          </w:p>
        </w:tc>
      </w:tr>
      <w:tr w:rsidR="00E96AC3" w:rsidRPr="00776567" w:rsidTr="00776567">
        <w:trPr>
          <w:trHeight w:val="915"/>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96AC3" w:rsidRPr="00776567" w:rsidRDefault="00E96AC3" w:rsidP="00E96AC3">
            <w:pPr>
              <w:spacing w:after="0" w:line="240" w:lineRule="auto"/>
              <w:jc w:val="center"/>
              <w:rPr>
                <w:rFonts w:ascii="Calibri" w:eastAsia="Times New Roman" w:hAnsi="Calibri" w:cs="Calibri"/>
                <w:color w:val="000000"/>
                <w:sz w:val="16"/>
                <w:szCs w:val="16"/>
              </w:rPr>
            </w:pPr>
            <w:r w:rsidRPr="00776567">
              <w:rPr>
                <w:rFonts w:ascii="Calibri" w:eastAsia="Times New Roman" w:hAnsi="Calibri" w:cs="Calibri"/>
                <w:color w:val="000000"/>
                <w:sz w:val="16"/>
                <w:szCs w:val="16"/>
              </w:rPr>
              <w:t>2017</w:t>
            </w:r>
          </w:p>
        </w:tc>
        <w:tc>
          <w:tcPr>
            <w:tcW w:w="960" w:type="dxa"/>
            <w:tcBorders>
              <w:top w:val="nil"/>
              <w:left w:val="nil"/>
              <w:bottom w:val="single" w:sz="4" w:space="0" w:color="auto"/>
              <w:right w:val="single" w:sz="4" w:space="0" w:color="auto"/>
            </w:tcBorders>
            <w:shd w:val="clear" w:color="auto" w:fill="auto"/>
            <w:noWrap/>
            <w:vAlign w:val="center"/>
            <w:hideMark/>
          </w:tcPr>
          <w:p w:rsidR="00E96AC3" w:rsidRPr="00E96AC3" w:rsidRDefault="00E96AC3" w:rsidP="00E96AC3">
            <w:pPr>
              <w:jc w:val="center"/>
              <w:rPr>
                <w:rFonts w:ascii="Calibri" w:hAnsi="Calibri" w:cs="Calibri"/>
                <w:b/>
                <w:bCs/>
                <w:color w:val="000000"/>
                <w:sz w:val="16"/>
                <w:szCs w:val="16"/>
              </w:rPr>
            </w:pPr>
            <w:r w:rsidRPr="00E96AC3">
              <w:rPr>
                <w:rFonts w:ascii="Calibri" w:hAnsi="Calibri" w:cs="Calibri"/>
                <w:b/>
                <w:bCs/>
                <w:color w:val="000000"/>
                <w:sz w:val="16"/>
                <w:szCs w:val="16"/>
              </w:rPr>
              <w:t>64 739 507</w:t>
            </w:r>
          </w:p>
        </w:tc>
        <w:tc>
          <w:tcPr>
            <w:tcW w:w="1240" w:type="dxa"/>
            <w:tcBorders>
              <w:top w:val="nil"/>
              <w:left w:val="nil"/>
              <w:bottom w:val="single" w:sz="4" w:space="0" w:color="auto"/>
              <w:right w:val="single" w:sz="4" w:space="0" w:color="auto"/>
            </w:tcBorders>
            <w:shd w:val="clear" w:color="auto" w:fill="auto"/>
            <w:noWrap/>
            <w:vAlign w:val="center"/>
            <w:hideMark/>
          </w:tcPr>
          <w:p w:rsidR="00E96AC3" w:rsidRPr="00E96AC3" w:rsidRDefault="00E96AC3" w:rsidP="00E96AC3">
            <w:pPr>
              <w:jc w:val="center"/>
              <w:rPr>
                <w:rFonts w:ascii="Calibri" w:hAnsi="Calibri" w:cs="Calibri"/>
                <w:b/>
                <w:bCs/>
                <w:color w:val="000000"/>
                <w:sz w:val="16"/>
                <w:szCs w:val="16"/>
              </w:rPr>
            </w:pPr>
            <w:r w:rsidRPr="00E96AC3">
              <w:rPr>
                <w:rFonts w:ascii="Calibri" w:hAnsi="Calibri" w:cs="Calibri"/>
                <w:b/>
                <w:bCs/>
                <w:color w:val="000000"/>
                <w:sz w:val="16"/>
                <w:szCs w:val="16"/>
              </w:rPr>
              <w:t>63 666 726</w:t>
            </w:r>
          </w:p>
        </w:tc>
        <w:tc>
          <w:tcPr>
            <w:tcW w:w="1040" w:type="dxa"/>
            <w:tcBorders>
              <w:top w:val="nil"/>
              <w:left w:val="nil"/>
              <w:bottom w:val="single" w:sz="4" w:space="0" w:color="auto"/>
              <w:right w:val="single" w:sz="4" w:space="0" w:color="auto"/>
            </w:tcBorders>
            <w:shd w:val="clear" w:color="auto" w:fill="auto"/>
            <w:noWrap/>
            <w:vAlign w:val="center"/>
            <w:hideMark/>
          </w:tcPr>
          <w:p w:rsidR="00E96AC3" w:rsidRPr="00E96AC3" w:rsidRDefault="00E96AC3" w:rsidP="00E96AC3">
            <w:pPr>
              <w:jc w:val="center"/>
              <w:rPr>
                <w:rFonts w:ascii="Calibri" w:hAnsi="Calibri" w:cs="Calibri"/>
                <w:b/>
                <w:bCs/>
                <w:color w:val="000000"/>
                <w:sz w:val="16"/>
                <w:szCs w:val="16"/>
              </w:rPr>
            </w:pPr>
            <w:r w:rsidRPr="00E96AC3">
              <w:rPr>
                <w:rFonts w:ascii="Calibri" w:hAnsi="Calibri" w:cs="Calibri"/>
                <w:b/>
                <w:bCs/>
                <w:color w:val="000000"/>
                <w:sz w:val="16"/>
                <w:szCs w:val="16"/>
              </w:rPr>
              <w:t>66 940 577</w:t>
            </w:r>
          </w:p>
        </w:tc>
        <w:tc>
          <w:tcPr>
            <w:tcW w:w="1040" w:type="dxa"/>
            <w:tcBorders>
              <w:top w:val="nil"/>
              <w:left w:val="nil"/>
              <w:bottom w:val="single" w:sz="4" w:space="0" w:color="auto"/>
              <w:right w:val="single" w:sz="4" w:space="0" w:color="auto"/>
            </w:tcBorders>
            <w:shd w:val="clear" w:color="auto" w:fill="auto"/>
            <w:noWrap/>
            <w:vAlign w:val="center"/>
            <w:hideMark/>
          </w:tcPr>
          <w:p w:rsidR="00E96AC3" w:rsidRPr="00E96AC3" w:rsidRDefault="00E96AC3" w:rsidP="00E96AC3">
            <w:pPr>
              <w:jc w:val="center"/>
              <w:rPr>
                <w:rFonts w:ascii="Calibri" w:hAnsi="Calibri" w:cs="Calibri"/>
                <w:b/>
                <w:bCs/>
                <w:color w:val="000000"/>
                <w:sz w:val="16"/>
                <w:szCs w:val="16"/>
              </w:rPr>
            </w:pPr>
            <w:r w:rsidRPr="00E96AC3">
              <w:rPr>
                <w:rFonts w:ascii="Calibri" w:hAnsi="Calibri" w:cs="Calibri"/>
                <w:b/>
                <w:bCs/>
                <w:color w:val="000000"/>
                <w:sz w:val="16"/>
                <w:szCs w:val="16"/>
              </w:rPr>
              <w:t>60 821 124</w:t>
            </w:r>
          </w:p>
        </w:tc>
        <w:tc>
          <w:tcPr>
            <w:tcW w:w="1040" w:type="dxa"/>
            <w:tcBorders>
              <w:top w:val="nil"/>
              <w:left w:val="nil"/>
              <w:bottom w:val="single" w:sz="4" w:space="0" w:color="auto"/>
              <w:right w:val="single" w:sz="4" w:space="0" w:color="auto"/>
            </w:tcBorders>
            <w:shd w:val="clear" w:color="auto" w:fill="auto"/>
            <w:noWrap/>
            <w:vAlign w:val="center"/>
            <w:hideMark/>
          </w:tcPr>
          <w:p w:rsidR="00E96AC3" w:rsidRPr="00E96AC3" w:rsidRDefault="00E96AC3" w:rsidP="00E96AC3">
            <w:pPr>
              <w:jc w:val="center"/>
              <w:rPr>
                <w:rFonts w:ascii="Calibri" w:hAnsi="Calibri" w:cs="Calibri"/>
                <w:b/>
                <w:bCs/>
                <w:color w:val="000000"/>
                <w:sz w:val="16"/>
                <w:szCs w:val="16"/>
              </w:rPr>
            </w:pPr>
            <w:r w:rsidRPr="00E96AC3">
              <w:rPr>
                <w:rFonts w:ascii="Calibri" w:hAnsi="Calibri" w:cs="Calibri"/>
                <w:b/>
                <w:bCs/>
                <w:color w:val="000000"/>
                <w:sz w:val="16"/>
                <w:szCs w:val="16"/>
              </w:rPr>
              <w:t>61 513 849</w:t>
            </w:r>
          </w:p>
        </w:tc>
        <w:tc>
          <w:tcPr>
            <w:tcW w:w="1040" w:type="dxa"/>
            <w:tcBorders>
              <w:top w:val="nil"/>
              <w:left w:val="nil"/>
              <w:bottom w:val="single" w:sz="4" w:space="0" w:color="auto"/>
              <w:right w:val="single" w:sz="4" w:space="0" w:color="auto"/>
            </w:tcBorders>
            <w:shd w:val="clear" w:color="auto" w:fill="auto"/>
            <w:noWrap/>
            <w:vAlign w:val="center"/>
            <w:hideMark/>
          </w:tcPr>
          <w:p w:rsidR="00E96AC3" w:rsidRPr="00E96AC3" w:rsidRDefault="00E96AC3" w:rsidP="00E96AC3">
            <w:pPr>
              <w:jc w:val="center"/>
              <w:rPr>
                <w:rFonts w:ascii="Calibri" w:hAnsi="Calibri" w:cs="Calibri"/>
                <w:b/>
                <w:bCs/>
                <w:color w:val="000000"/>
                <w:sz w:val="16"/>
                <w:szCs w:val="16"/>
              </w:rPr>
            </w:pPr>
            <w:r w:rsidRPr="00E96AC3">
              <w:rPr>
                <w:rFonts w:ascii="Calibri" w:hAnsi="Calibri" w:cs="Calibri"/>
                <w:b/>
                <w:bCs/>
                <w:color w:val="000000"/>
                <w:sz w:val="16"/>
                <w:szCs w:val="16"/>
              </w:rPr>
              <w:t>61 823 863</w:t>
            </w:r>
          </w:p>
        </w:tc>
        <w:tc>
          <w:tcPr>
            <w:tcW w:w="1040" w:type="dxa"/>
            <w:tcBorders>
              <w:top w:val="nil"/>
              <w:left w:val="nil"/>
              <w:bottom w:val="single" w:sz="4" w:space="0" w:color="auto"/>
              <w:right w:val="single" w:sz="4" w:space="0" w:color="auto"/>
            </w:tcBorders>
            <w:shd w:val="clear" w:color="auto" w:fill="auto"/>
            <w:noWrap/>
            <w:vAlign w:val="center"/>
            <w:hideMark/>
          </w:tcPr>
          <w:p w:rsidR="00E96AC3" w:rsidRPr="00E96AC3" w:rsidRDefault="00E96AC3" w:rsidP="00E96AC3">
            <w:pPr>
              <w:jc w:val="center"/>
              <w:rPr>
                <w:rFonts w:ascii="Calibri" w:hAnsi="Calibri" w:cs="Calibri"/>
                <w:b/>
                <w:bCs/>
                <w:color w:val="000000"/>
                <w:sz w:val="16"/>
                <w:szCs w:val="16"/>
              </w:rPr>
            </w:pPr>
            <w:r w:rsidRPr="00E96AC3">
              <w:rPr>
                <w:rFonts w:ascii="Calibri" w:hAnsi="Calibri" w:cs="Calibri"/>
                <w:b/>
                <w:bCs/>
                <w:color w:val="000000"/>
                <w:sz w:val="16"/>
                <w:szCs w:val="16"/>
              </w:rPr>
              <w:t>57 972 326</w:t>
            </w:r>
          </w:p>
        </w:tc>
        <w:tc>
          <w:tcPr>
            <w:tcW w:w="1040" w:type="dxa"/>
            <w:tcBorders>
              <w:top w:val="nil"/>
              <w:left w:val="nil"/>
              <w:bottom w:val="single" w:sz="4" w:space="0" w:color="auto"/>
              <w:right w:val="single" w:sz="4" w:space="0" w:color="auto"/>
            </w:tcBorders>
            <w:shd w:val="clear" w:color="auto" w:fill="auto"/>
            <w:noWrap/>
            <w:vAlign w:val="center"/>
            <w:hideMark/>
          </w:tcPr>
          <w:p w:rsidR="00E96AC3" w:rsidRPr="00E96AC3" w:rsidRDefault="00E96AC3" w:rsidP="00E96AC3">
            <w:pPr>
              <w:jc w:val="center"/>
              <w:rPr>
                <w:rFonts w:ascii="Calibri" w:hAnsi="Calibri" w:cs="Calibri"/>
                <w:b/>
                <w:bCs/>
                <w:color w:val="000000"/>
                <w:sz w:val="16"/>
                <w:szCs w:val="16"/>
              </w:rPr>
            </w:pPr>
            <w:r w:rsidRPr="00E96AC3">
              <w:rPr>
                <w:rFonts w:ascii="Calibri" w:hAnsi="Calibri" w:cs="Calibri"/>
                <w:b/>
                <w:bCs/>
                <w:color w:val="000000"/>
                <w:sz w:val="16"/>
                <w:szCs w:val="16"/>
              </w:rPr>
              <w:t>53 723 266</w:t>
            </w:r>
          </w:p>
        </w:tc>
        <w:tc>
          <w:tcPr>
            <w:tcW w:w="1280" w:type="dxa"/>
            <w:tcBorders>
              <w:top w:val="nil"/>
              <w:left w:val="nil"/>
              <w:bottom w:val="single" w:sz="4" w:space="0" w:color="auto"/>
              <w:right w:val="single" w:sz="4" w:space="0" w:color="auto"/>
            </w:tcBorders>
            <w:shd w:val="clear" w:color="auto" w:fill="auto"/>
            <w:noWrap/>
            <w:vAlign w:val="center"/>
            <w:hideMark/>
          </w:tcPr>
          <w:p w:rsidR="00E96AC3" w:rsidRPr="00E96AC3" w:rsidRDefault="00E96AC3" w:rsidP="00E96AC3">
            <w:pPr>
              <w:jc w:val="center"/>
              <w:rPr>
                <w:rFonts w:ascii="Calibri" w:hAnsi="Calibri" w:cs="Calibri"/>
                <w:b/>
                <w:bCs/>
                <w:color w:val="000000"/>
                <w:sz w:val="16"/>
                <w:szCs w:val="16"/>
              </w:rPr>
            </w:pPr>
            <w:r w:rsidRPr="00E96AC3">
              <w:rPr>
                <w:rFonts w:ascii="Calibri" w:hAnsi="Calibri" w:cs="Calibri"/>
                <w:b/>
                <w:bCs/>
                <w:color w:val="000000"/>
                <w:sz w:val="16"/>
                <w:szCs w:val="16"/>
              </w:rPr>
              <w:t>55 344 044</w:t>
            </w:r>
          </w:p>
        </w:tc>
        <w:tc>
          <w:tcPr>
            <w:tcW w:w="1300" w:type="dxa"/>
            <w:tcBorders>
              <w:top w:val="nil"/>
              <w:left w:val="nil"/>
              <w:bottom w:val="single" w:sz="4" w:space="0" w:color="auto"/>
              <w:right w:val="single" w:sz="4" w:space="0" w:color="auto"/>
            </w:tcBorders>
            <w:shd w:val="clear" w:color="auto" w:fill="auto"/>
            <w:noWrap/>
            <w:vAlign w:val="center"/>
            <w:hideMark/>
          </w:tcPr>
          <w:p w:rsidR="00E96AC3" w:rsidRPr="00E96AC3" w:rsidRDefault="00E96AC3" w:rsidP="00E96AC3">
            <w:pPr>
              <w:jc w:val="center"/>
              <w:rPr>
                <w:rFonts w:ascii="Calibri" w:hAnsi="Calibri" w:cs="Calibri"/>
                <w:b/>
                <w:bCs/>
                <w:color w:val="000000"/>
                <w:sz w:val="16"/>
                <w:szCs w:val="16"/>
              </w:rPr>
            </w:pPr>
            <w:r w:rsidRPr="00E96AC3">
              <w:rPr>
                <w:rFonts w:ascii="Calibri" w:hAnsi="Calibri" w:cs="Calibri"/>
                <w:b/>
                <w:bCs/>
                <w:color w:val="000000"/>
                <w:sz w:val="16"/>
                <w:szCs w:val="16"/>
              </w:rPr>
              <w:t>60 159 417</w:t>
            </w:r>
          </w:p>
        </w:tc>
        <w:tc>
          <w:tcPr>
            <w:tcW w:w="1120" w:type="dxa"/>
            <w:tcBorders>
              <w:top w:val="nil"/>
              <w:left w:val="nil"/>
              <w:bottom w:val="single" w:sz="4" w:space="0" w:color="auto"/>
              <w:right w:val="single" w:sz="4" w:space="0" w:color="auto"/>
            </w:tcBorders>
            <w:shd w:val="clear" w:color="auto" w:fill="auto"/>
            <w:noWrap/>
            <w:vAlign w:val="center"/>
            <w:hideMark/>
          </w:tcPr>
          <w:p w:rsidR="00E96AC3" w:rsidRPr="00E96AC3" w:rsidRDefault="00E96AC3" w:rsidP="00E96AC3">
            <w:pPr>
              <w:jc w:val="center"/>
              <w:rPr>
                <w:rFonts w:ascii="Calibri" w:hAnsi="Calibri" w:cs="Calibri"/>
                <w:b/>
                <w:bCs/>
                <w:color w:val="000000"/>
                <w:sz w:val="16"/>
                <w:szCs w:val="16"/>
              </w:rPr>
            </w:pPr>
            <w:r w:rsidRPr="00E96AC3">
              <w:rPr>
                <w:rFonts w:ascii="Calibri" w:hAnsi="Calibri" w:cs="Calibri"/>
                <w:b/>
                <w:bCs/>
                <w:color w:val="000000"/>
                <w:sz w:val="16"/>
                <w:szCs w:val="16"/>
              </w:rPr>
              <w:t>61 336 410</w:t>
            </w:r>
          </w:p>
        </w:tc>
        <w:tc>
          <w:tcPr>
            <w:tcW w:w="1240" w:type="dxa"/>
            <w:tcBorders>
              <w:top w:val="nil"/>
              <w:left w:val="nil"/>
              <w:bottom w:val="single" w:sz="4" w:space="0" w:color="auto"/>
              <w:right w:val="single" w:sz="4" w:space="0" w:color="auto"/>
            </w:tcBorders>
            <w:shd w:val="clear" w:color="auto" w:fill="auto"/>
            <w:noWrap/>
            <w:vAlign w:val="center"/>
            <w:hideMark/>
          </w:tcPr>
          <w:p w:rsidR="00E96AC3" w:rsidRPr="00E96AC3" w:rsidRDefault="00E96AC3" w:rsidP="00E96AC3">
            <w:pPr>
              <w:jc w:val="center"/>
              <w:rPr>
                <w:rFonts w:ascii="Calibri" w:hAnsi="Calibri" w:cs="Calibri"/>
                <w:b/>
                <w:bCs/>
                <w:color w:val="000000"/>
                <w:sz w:val="16"/>
                <w:szCs w:val="16"/>
              </w:rPr>
            </w:pPr>
            <w:r w:rsidRPr="00E96AC3">
              <w:rPr>
                <w:rFonts w:ascii="Calibri" w:hAnsi="Calibri" w:cs="Calibri"/>
                <w:b/>
                <w:bCs/>
                <w:color w:val="000000"/>
                <w:sz w:val="16"/>
                <w:szCs w:val="16"/>
              </w:rPr>
              <w:t>64 123 728</w:t>
            </w:r>
          </w:p>
        </w:tc>
        <w:tc>
          <w:tcPr>
            <w:tcW w:w="1020" w:type="dxa"/>
            <w:tcBorders>
              <w:top w:val="nil"/>
              <w:left w:val="nil"/>
              <w:bottom w:val="single" w:sz="4" w:space="0" w:color="auto"/>
              <w:right w:val="single" w:sz="4" w:space="0" w:color="auto"/>
            </w:tcBorders>
            <w:shd w:val="clear" w:color="auto" w:fill="auto"/>
            <w:noWrap/>
            <w:vAlign w:val="center"/>
            <w:hideMark/>
          </w:tcPr>
          <w:p w:rsidR="00E96AC3" w:rsidRPr="00E96AC3" w:rsidRDefault="00E96AC3" w:rsidP="00E96AC3">
            <w:pPr>
              <w:jc w:val="center"/>
              <w:rPr>
                <w:rFonts w:ascii="Calibri" w:hAnsi="Calibri" w:cs="Calibri"/>
                <w:b/>
                <w:bCs/>
                <w:color w:val="000000"/>
                <w:sz w:val="16"/>
                <w:szCs w:val="16"/>
              </w:rPr>
            </w:pPr>
            <w:r w:rsidRPr="00E96AC3">
              <w:rPr>
                <w:rFonts w:ascii="Calibri" w:hAnsi="Calibri" w:cs="Calibri"/>
                <w:b/>
                <w:bCs/>
                <w:color w:val="000000"/>
                <w:sz w:val="16"/>
                <w:szCs w:val="16"/>
              </w:rPr>
              <w:t>732 164 837</w:t>
            </w:r>
          </w:p>
        </w:tc>
      </w:tr>
      <w:tr w:rsidR="00E96AC3" w:rsidRPr="00776567" w:rsidTr="00776567">
        <w:trPr>
          <w:trHeight w:val="915"/>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E96AC3" w:rsidRPr="00776567" w:rsidRDefault="00E96AC3" w:rsidP="00E96AC3">
            <w:pPr>
              <w:spacing w:after="0" w:line="240" w:lineRule="auto"/>
              <w:jc w:val="center"/>
              <w:rPr>
                <w:rFonts w:ascii="Calibri" w:eastAsia="Times New Roman" w:hAnsi="Calibri" w:cs="Calibri"/>
                <w:color w:val="000000"/>
                <w:sz w:val="16"/>
                <w:szCs w:val="16"/>
              </w:rPr>
            </w:pPr>
            <w:proofErr w:type="spellStart"/>
            <w:r w:rsidRPr="00776567">
              <w:rPr>
                <w:rFonts w:ascii="Sylfaen" w:eastAsia="Times New Roman" w:hAnsi="Sylfaen" w:cs="Sylfaen"/>
                <w:color w:val="000000"/>
                <w:sz w:val="16"/>
                <w:szCs w:val="16"/>
              </w:rPr>
              <w:t>სხვაობა</w:t>
            </w:r>
            <w:proofErr w:type="spellEnd"/>
            <w:r w:rsidRPr="00776567">
              <w:rPr>
                <w:rFonts w:ascii="Calibri" w:eastAsia="Times New Roman" w:hAnsi="Calibri" w:cs="Calibri"/>
                <w:color w:val="000000"/>
                <w:sz w:val="16"/>
                <w:szCs w:val="16"/>
              </w:rPr>
              <w:t xml:space="preserve"> (2017-2016)</w:t>
            </w:r>
          </w:p>
        </w:tc>
        <w:tc>
          <w:tcPr>
            <w:tcW w:w="960" w:type="dxa"/>
            <w:tcBorders>
              <w:top w:val="nil"/>
              <w:left w:val="nil"/>
              <w:bottom w:val="single" w:sz="4" w:space="0" w:color="auto"/>
              <w:right w:val="single" w:sz="4" w:space="0" w:color="auto"/>
            </w:tcBorders>
            <w:shd w:val="clear" w:color="auto" w:fill="auto"/>
            <w:noWrap/>
            <w:vAlign w:val="center"/>
            <w:hideMark/>
          </w:tcPr>
          <w:p w:rsidR="00E96AC3" w:rsidRPr="00E96AC3" w:rsidRDefault="00E96AC3" w:rsidP="00E96AC3">
            <w:pPr>
              <w:jc w:val="center"/>
              <w:rPr>
                <w:rFonts w:ascii="Calibri" w:hAnsi="Calibri" w:cs="Calibri"/>
                <w:b/>
                <w:bCs/>
                <w:color w:val="000000"/>
                <w:sz w:val="16"/>
                <w:szCs w:val="16"/>
              </w:rPr>
            </w:pPr>
            <w:r w:rsidRPr="00E96AC3">
              <w:rPr>
                <w:rFonts w:ascii="Calibri" w:hAnsi="Calibri" w:cs="Calibri"/>
                <w:b/>
                <w:bCs/>
                <w:color w:val="000000"/>
                <w:sz w:val="16"/>
                <w:szCs w:val="16"/>
              </w:rPr>
              <w:t>9 073 096</w:t>
            </w:r>
          </w:p>
        </w:tc>
        <w:tc>
          <w:tcPr>
            <w:tcW w:w="1240" w:type="dxa"/>
            <w:tcBorders>
              <w:top w:val="nil"/>
              <w:left w:val="nil"/>
              <w:bottom w:val="single" w:sz="4" w:space="0" w:color="auto"/>
              <w:right w:val="single" w:sz="4" w:space="0" w:color="auto"/>
            </w:tcBorders>
            <w:shd w:val="clear" w:color="auto" w:fill="auto"/>
            <w:noWrap/>
            <w:vAlign w:val="center"/>
            <w:hideMark/>
          </w:tcPr>
          <w:p w:rsidR="00E96AC3" w:rsidRPr="00E96AC3" w:rsidRDefault="00E96AC3" w:rsidP="00E96AC3">
            <w:pPr>
              <w:jc w:val="center"/>
              <w:rPr>
                <w:rFonts w:ascii="Calibri" w:hAnsi="Calibri" w:cs="Calibri"/>
                <w:b/>
                <w:bCs/>
                <w:color w:val="000000"/>
                <w:sz w:val="16"/>
                <w:szCs w:val="16"/>
              </w:rPr>
            </w:pPr>
            <w:r w:rsidRPr="00E96AC3">
              <w:rPr>
                <w:rFonts w:ascii="Calibri" w:hAnsi="Calibri" w:cs="Calibri"/>
                <w:b/>
                <w:bCs/>
                <w:color w:val="000000"/>
                <w:sz w:val="16"/>
                <w:szCs w:val="16"/>
              </w:rPr>
              <w:t>-1 108 277</w:t>
            </w:r>
          </w:p>
        </w:tc>
        <w:tc>
          <w:tcPr>
            <w:tcW w:w="1040" w:type="dxa"/>
            <w:tcBorders>
              <w:top w:val="nil"/>
              <w:left w:val="nil"/>
              <w:bottom w:val="single" w:sz="4" w:space="0" w:color="auto"/>
              <w:right w:val="single" w:sz="4" w:space="0" w:color="auto"/>
            </w:tcBorders>
            <w:shd w:val="clear" w:color="auto" w:fill="auto"/>
            <w:noWrap/>
            <w:vAlign w:val="center"/>
            <w:hideMark/>
          </w:tcPr>
          <w:p w:rsidR="00E96AC3" w:rsidRPr="00E96AC3" w:rsidRDefault="00E96AC3" w:rsidP="00E96AC3">
            <w:pPr>
              <w:jc w:val="center"/>
              <w:rPr>
                <w:rFonts w:ascii="Calibri" w:hAnsi="Calibri" w:cs="Calibri"/>
                <w:b/>
                <w:bCs/>
                <w:color w:val="000000"/>
                <w:sz w:val="16"/>
                <w:szCs w:val="16"/>
              </w:rPr>
            </w:pPr>
            <w:r w:rsidRPr="00E96AC3">
              <w:rPr>
                <w:rFonts w:ascii="Calibri" w:hAnsi="Calibri" w:cs="Calibri"/>
                <w:b/>
                <w:bCs/>
                <w:color w:val="000000"/>
                <w:sz w:val="16"/>
                <w:szCs w:val="16"/>
              </w:rPr>
              <w:t>1 923 829</w:t>
            </w:r>
          </w:p>
        </w:tc>
        <w:tc>
          <w:tcPr>
            <w:tcW w:w="1040" w:type="dxa"/>
            <w:tcBorders>
              <w:top w:val="nil"/>
              <w:left w:val="nil"/>
              <w:bottom w:val="single" w:sz="4" w:space="0" w:color="auto"/>
              <w:right w:val="single" w:sz="4" w:space="0" w:color="auto"/>
            </w:tcBorders>
            <w:shd w:val="clear" w:color="auto" w:fill="auto"/>
            <w:noWrap/>
            <w:vAlign w:val="center"/>
            <w:hideMark/>
          </w:tcPr>
          <w:p w:rsidR="00E96AC3" w:rsidRPr="00E96AC3" w:rsidRDefault="00E96AC3" w:rsidP="00E96AC3">
            <w:pPr>
              <w:jc w:val="center"/>
              <w:rPr>
                <w:rFonts w:ascii="Calibri" w:hAnsi="Calibri" w:cs="Calibri"/>
                <w:b/>
                <w:bCs/>
                <w:color w:val="000000"/>
                <w:sz w:val="16"/>
                <w:szCs w:val="16"/>
              </w:rPr>
            </w:pPr>
            <w:r w:rsidRPr="00E96AC3">
              <w:rPr>
                <w:rFonts w:ascii="Calibri" w:hAnsi="Calibri" w:cs="Calibri"/>
                <w:b/>
                <w:bCs/>
                <w:color w:val="000000"/>
                <w:sz w:val="16"/>
                <w:szCs w:val="16"/>
              </w:rPr>
              <w:t>-258 399</w:t>
            </w:r>
          </w:p>
        </w:tc>
        <w:tc>
          <w:tcPr>
            <w:tcW w:w="1040" w:type="dxa"/>
            <w:tcBorders>
              <w:top w:val="nil"/>
              <w:left w:val="nil"/>
              <w:bottom w:val="single" w:sz="4" w:space="0" w:color="auto"/>
              <w:right w:val="single" w:sz="4" w:space="0" w:color="auto"/>
            </w:tcBorders>
            <w:shd w:val="clear" w:color="auto" w:fill="auto"/>
            <w:noWrap/>
            <w:vAlign w:val="center"/>
            <w:hideMark/>
          </w:tcPr>
          <w:p w:rsidR="00E96AC3" w:rsidRPr="00E96AC3" w:rsidRDefault="00E96AC3" w:rsidP="00E96AC3">
            <w:pPr>
              <w:jc w:val="center"/>
              <w:rPr>
                <w:rFonts w:ascii="Calibri" w:hAnsi="Calibri" w:cs="Calibri"/>
                <w:b/>
                <w:bCs/>
                <w:color w:val="000000"/>
                <w:sz w:val="16"/>
                <w:szCs w:val="16"/>
              </w:rPr>
            </w:pPr>
            <w:r w:rsidRPr="00E96AC3">
              <w:rPr>
                <w:rFonts w:ascii="Calibri" w:hAnsi="Calibri" w:cs="Calibri"/>
                <w:b/>
                <w:bCs/>
                <w:color w:val="000000"/>
                <w:sz w:val="16"/>
                <w:szCs w:val="16"/>
              </w:rPr>
              <w:t>3 088 541</w:t>
            </w:r>
          </w:p>
        </w:tc>
        <w:tc>
          <w:tcPr>
            <w:tcW w:w="1040" w:type="dxa"/>
            <w:tcBorders>
              <w:top w:val="nil"/>
              <w:left w:val="nil"/>
              <w:bottom w:val="single" w:sz="4" w:space="0" w:color="auto"/>
              <w:right w:val="single" w:sz="4" w:space="0" w:color="auto"/>
            </w:tcBorders>
            <w:shd w:val="clear" w:color="auto" w:fill="auto"/>
            <w:noWrap/>
            <w:vAlign w:val="center"/>
            <w:hideMark/>
          </w:tcPr>
          <w:p w:rsidR="00E96AC3" w:rsidRPr="00E96AC3" w:rsidRDefault="00E96AC3" w:rsidP="00E96AC3">
            <w:pPr>
              <w:jc w:val="center"/>
              <w:rPr>
                <w:rFonts w:ascii="Calibri" w:hAnsi="Calibri" w:cs="Calibri"/>
                <w:b/>
                <w:bCs/>
                <w:color w:val="000000"/>
                <w:sz w:val="16"/>
                <w:szCs w:val="16"/>
              </w:rPr>
            </w:pPr>
            <w:r w:rsidRPr="00E96AC3">
              <w:rPr>
                <w:rFonts w:ascii="Calibri" w:hAnsi="Calibri" w:cs="Calibri"/>
                <w:b/>
                <w:bCs/>
                <w:color w:val="000000"/>
                <w:sz w:val="16"/>
                <w:szCs w:val="16"/>
              </w:rPr>
              <w:t>1 928 309</w:t>
            </w:r>
          </w:p>
        </w:tc>
        <w:tc>
          <w:tcPr>
            <w:tcW w:w="1040" w:type="dxa"/>
            <w:tcBorders>
              <w:top w:val="nil"/>
              <w:left w:val="nil"/>
              <w:bottom w:val="single" w:sz="4" w:space="0" w:color="auto"/>
              <w:right w:val="single" w:sz="4" w:space="0" w:color="auto"/>
            </w:tcBorders>
            <w:shd w:val="clear" w:color="auto" w:fill="auto"/>
            <w:noWrap/>
            <w:vAlign w:val="center"/>
            <w:hideMark/>
          </w:tcPr>
          <w:p w:rsidR="00E96AC3" w:rsidRPr="00E96AC3" w:rsidRDefault="00E96AC3" w:rsidP="00E96AC3">
            <w:pPr>
              <w:jc w:val="center"/>
              <w:rPr>
                <w:rFonts w:ascii="Calibri" w:hAnsi="Calibri" w:cs="Calibri"/>
                <w:b/>
                <w:bCs/>
                <w:color w:val="000000"/>
                <w:sz w:val="16"/>
                <w:szCs w:val="16"/>
              </w:rPr>
            </w:pPr>
            <w:r w:rsidRPr="00E96AC3">
              <w:rPr>
                <w:rFonts w:ascii="Calibri" w:hAnsi="Calibri" w:cs="Calibri"/>
                <w:b/>
                <w:bCs/>
                <w:color w:val="000000"/>
                <w:sz w:val="16"/>
                <w:szCs w:val="16"/>
              </w:rPr>
              <w:t>-1 093 602</w:t>
            </w:r>
          </w:p>
        </w:tc>
        <w:tc>
          <w:tcPr>
            <w:tcW w:w="1040" w:type="dxa"/>
            <w:tcBorders>
              <w:top w:val="nil"/>
              <w:left w:val="nil"/>
              <w:bottom w:val="single" w:sz="4" w:space="0" w:color="auto"/>
              <w:right w:val="single" w:sz="4" w:space="0" w:color="auto"/>
            </w:tcBorders>
            <w:shd w:val="clear" w:color="auto" w:fill="auto"/>
            <w:noWrap/>
            <w:vAlign w:val="center"/>
            <w:hideMark/>
          </w:tcPr>
          <w:p w:rsidR="00E96AC3" w:rsidRPr="00E96AC3" w:rsidRDefault="00E96AC3" w:rsidP="00E96AC3">
            <w:pPr>
              <w:jc w:val="center"/>
              <w:rPr>
                <w:rFonts w:ascii="Calibri" w:hAnsi="Calibri" w:cs="Calibri"/>
                <w:b/>
                <w:bCs/>
                <w:color w:val="000000"/>
                <w:sz w:val="16"/>
                <w:szCs w:val="16"/>
              </w:rPr>
            </w:pPr>
            <w:r w:rsidRPr="00E96AC3">
              <w:rPr>
                <w:rFonts w:ascii="Calibri" w:hAnsi="Calibri" w:cs="Calibri"/>
                <w:b/>
                <w:bCs/>
                <w:color w:val="000000"/>
                <w:sz w:val="16"/>
                <w:szCs w:val="16"/>
              </w:rPr>
              <w:t>-3 206 816</w:t>
            </w:r>
          </w:p>
        </w:tc>
        <w:tc>
          <w:tcPr>
            <w:tcW w:w="1280" w:type="dxa"/>
            <w:tcBorders>
              <w:top w:val="nil"/>
              <w:left w:val="nil"/>
              <w:bottom w:val="single" w:sz="4" w:space="0" w:color="auto"/>
              <w:right w:val="single" w:sz="4" w:space="0" w:color="auto"/>
            </w:tcBorders>
            <w:shd w:val="clear" w:color="auto" w:fill="auto"/>
            <w:noWrap/>
            <w:vAlign w:val="center"/>
            <w:hideMark/>
          </w:tcPr>
          <w:p w:rsidR="00E96AC3" w:rsidRPr="00E96AC3" w:rsidRDefault="00E96AC3" w:rsidP="00E96AC3">
            <w:pPr>
              <w:jc w:val="center"/>
              <w:rPr>
                <w:rFonts w:ascii="Calibri" w:hAnsi="Calibri" w:cs="Calibri"/>
                <w:b/>
                <w:bCs/>
                <w:color w:val="000000"/>
                <w:sz w:val="16"/>
                <w:szCs w:val="16"/>
              </w:rPr>
            </w:pPr>
            <w:r w:rsidRPr="00E96AC3">
              <w:rPr>
                <w:rFonts w:ascii="Calibri" w:hAnsi="Calibri" w:cs="Calibri"/>
                <w:b/>
                <w:bCs/>
                <w:color w:val="000000"/>
                <w:sz w:val="16"/>
                <w:szCs w:val="16"/>
              </w:rPr>
              <w:t>-1 112 754</w:t>
            </w:r>
          </w:p>
        </w:tc>
        <w:tc>
          <w:tcPr>
            <w:tcW w:w="1300" w:type="dxa"/>
            <w:tcBorders>
              <w:top w:val="nil"/>
              <w:left w:val="nil"/>
              <w:bottom w:val="single" w:sz="4" w:space="0" w:color="auto"/>
              <w:right w:val="single" w:sz="4" w:space="0" w:color="auto"/>
            </w:tcBorders>
            <w:shd w:val="clear" w:color="auto" w:fill="auto"/>
            <w:noWrap/>
            <w:vAlign w:val="center"/>
            <w:hideMark/>
          </w:tcPr>
          <w:p w:rsidR="00E96AC3" w:rsidRPr="00E96AC3" w:rsidRDefault="00E96AC3" w:rsidP="00E96AC3">
            <w:pPr>
              <w:jc w:val="center"/>
              <w:rPr>
                <w:rFonts w:ascii="Calibri" w:hAnsi="Calibri" w:cs="Calibri"/>
                <w:b/>
                <w:bCs/>
                <w:color w:val="000000"/>
                <w:sz w:val="16"/>
                <w:szCs w:val="16"/>
              </w:rPr>
            </w:pPr>
            <w:r w:rsidRPr="00E96AC3">
              <w:rPr>
                <w:rFonts w:ascii="Calibri" w:hAnsi="Calibri" w:cs="Calibri"/>
                <w:b/>
                <w:bCs/>
                <w:color w:val="000000"/>
                <w:sz w:val="16"/>
                <w:szCs w:val="16"/>
              </w:rPr>
              <w:t>-980 220</w:t>
            </w:r>
          </w:p>
        </w:tc>
        <w:tc>
          <w:tcPr>
            <w:tcW w:w="1120" w:type="dxa"/>
            <w:tcBorders>
              <w:top w:val="nil"/>
              <w:left w:val="nil"/>
              <w:bottom w:val="single" w:sz="4" w:space="0" w:color="auto"/>
              <w:right w:val="single" w:sz="4" w:space="0" w:color="auto"/>
            </w:tcBorders>
            <w:shd w:val="clear" w:color="auto" w:fill="auto"/>
            <w:noWrap/>
            <w:vAlign w:val="center"/>
            <w:hideMark/>
          </w:tcPr>
          <w:p w:rsidR="00E96AC3" w:rsidRPr="00E96AC3" w:rsidRDefault="00E96AC3" w:rsidP="00E96AC3">
            <w:pPr>
              <w:jc w:val="center"/>
              <w:rPr>
                <w:rFonts w:ascii="Calibri" w:hAnsi="Calibri" w:cs="Calibri"/>
                <w:b/>
                <w:bCs/>
                <w:color w:val="000000"/>
                <w:sz w:val="16"/>
                <w:szCs w:val="16"/>
              </w:rPr>
            </w:pPr>
            <w:r w:rsidRPr="00E96AC3">
              <w:rPr>
                <w:rFonts w:ascii="Calibri" w:hAnsi="Calibri" w:cs="Calibri"/>
                <w:b/>
                <w:bCs/>
                <w:color w:val="000000"/>
                <w:sz w:val="16"/>
                <w:szCs w:val="16"/>
              </w:rPr>
              <w:t>-2 487 544</w:t>
            </w:r>
          </w:p>
        </w:tc>
        <w:tc>
          <w:tcPr>
            <w:tcW w:w="1240" w:type="dxa"/>
            <w:tcBorders>
              <w:top w:val="nil"/>
              <w:left w:val="nil"/>
              <w:bottom w:val="single" w:sz="4" w:space="0" w:color="auto"/>
              <w:right w:val="single" w:sz="4" w:space="0" w:color="auto"/>
            </w:tcBorders>
            <w:shd w:val="clear" w:color="auto" w:fill="auto"/>
            <w:noWrap/>
            <w:vAlign w:val="center"/>
            <w:hideMark/>
          </w:tcPr>
          <w:p w:rsidR="00E96AC3" w:rsidRPr="00E96AC3" w:rsidRDefault="00E96AC3" w:rsidP="00E96AC3">
            <w:pPr>
              <w:jc w:val="center"/>
              <w:rPr>
                <w:rFonts w:ascii="Calibri" w:hAnsi="Calibri" w:cs="Calibri"/>
                <w:b/>
                <w:bCs/>
                <w:color w:val="000000"/>
                <w:sz w:val="16"/>
                <w:szCs w:val="16"/>
              </w:rPr>
            </w:pPr>
            <w:r w:rsidRPr="00E96AC3">
              <w:rPr>
                <w:rFonts w:ascii="Calibri" w:hAnsi="Calibri" w:cs="Calibri"/>
                <w:b/>
                <w:bCs/>
                <w:color w:val="000000"/>
                <w:sz w:val="16"/>
                <w:szCs w:val="16"/>
              </w:rPr>
              <w:t>-6 465 698</w:t>
            </w:r>
          </w:p>
        </w:tc>
        <w:tc>
          <w:tcPr>
            <w:tcW w:w="1020" w:type="dxa"/>
            <w:tcBorders>
              <w:top w:val="nil"/>
              <w:left w:val="nil"/>
              <w:bottom w:val="single" w:sz="4" w:space="0" w:color="auto"/>
              <w:right w:val="single" w:sz="4" w:space="0" w:color="auto"/>
            </w:tcBorders>
            <w:shd w:val="clear" w:color="auto" w:fill="auto"/>
            <w:noWrap/>
            <w:vAlign w:val="center"/>
            <w:hideMark/>
          </w:tcPr>
          <w:p w:rsidR="00E96AC3" w:rsidRPr="00E96AC3" w:rsidRDefault="00E96AC3" w:rsidP="00E96AC3">
            <w:pPr>
              <w:jc w:val="center"/>
              <w:rPr>
                <w:rFonts w:ascii="Calibri" w:hAnsi="Calibri" w:cs="Calibri"/>
                <w:b/>
                <w:bCs/>
                <w:color w:val="000000"/>
                <w:sz w:val="16"/>
                <w:szCs w:val="16"/>
              </w:rPr>
            </w:pPr>
            <w:r w:rsidRPr="00E96AC3">
              <w:rPr>
                <w:rFonts w:ascii="Calibri" w:hAnsi="Calibri" w:cs="Calibri"/>
                <w:b/>
                <w:bCs/>
                <w:color w:val="000000"/>
                <w:sz w:val="16"/>
                <w:szCs w:val="16"/>
              </w:rPr>
              <w:t>-699 533</w:t>
            </w:r>
          </w:p>
        </w:tc>
      </w:tr>
      <w:tr w:rsidR="00E96AC3" w:rsidRPr="00776567" w:rsidTr="00776567">
        <w:trPr>
          <w:trHeight w:val="750"/>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E96AC3" w:rsidRPr="00776567" w:rsidRDefault="00E96AC3" w:rsidP="00E96AC3">
            <w:pPr>
              <w:spacing w:after="0" w:line="240" w:lineRule="auto"/>
              <w:jc w:val="center"/>
              <w:rPr>
                <w:rFonts w:ascii="Calibri" w:eastAsia="Times New Roman" w:hAnsi="Calibri" w:cs="Calibri"/>
                <w:color w:val="000000"/>
                <w:sz w:val="16"/>
                <w:szCs w:val="16"/>
              </w:rPr>
            </w:pPr>
            <w:r w:rsidRPr="00776567">
              <w:rPr>
                <w:rFonts w:ascii="Calibri" w:eastAsia="Times New Roman" w:hAnsi="Calibri" w:cs="Calibri"/>
                <w:color w:val="000000"/>
                <w:sz w:val="16"/>
                <w:szCs w:val="16"/>
              </w:rPr>
              <w:t>2018</w:t>
            </w:r>
          </w:p>
        </w:tc>
        <w:tc>
          <w:tcPr>
            <w:tcW w:w="960" w:type="dxa"/>
            <w:tcBorders>
              <w:top w:val="nil"/>
              <w:left w:val="nil"/>
              <w:bottom w:val="single" w:sz="4" w:space="0" w:color="auto"/>
              <w:right w:val="single" w:sz="4" w:space="0" w:color="auto"/>
            </w:tcBorders>
            <w:shd w:val="clear" w:color="auto" w:fill="auto"/>
            <w:noWrap/>
            <w:vAlign w:val="center"/>
            <w:hideMark/>
          </w:tcPr>
          <w:p w:rsidR="00E96AC3" w:rsidRPr="00E96AC3" w:rsidRDefault="00E96AC3" w:rsidP="00E96AC3">
            <w:pPr>
              <w:jc w:val="center"/>
              <w:rPr>
                <w:rFonts w:ascii="Calibri" w:hAnsi="Calibri" w:cs="Calibri"/>
                <w:b/>
                <w:bCs/>
                <w:color w:val="000000"/>
                <w:sz w:val="16"/>
                <w:szCs w:val="16"/>
              </w:rPr>
            </w:pPr>
            <w:r w:rsidRPr="00E96AC3">
              <w:rPr>
                <w:rFonts w:ascii="Calibri" w:hAnsi="Calibri" w:cs="Calibri"/>
                <w:b/>
                <w:bCs/>
                <w:color w:val="000000"/>
                <w:sz w:val="16"/>
                <w:szCs w:val="16"/>
              </w:rPr>
              <w:t>59 351 262</w:t>
            </w:r>
          </w:p>
        </w:tc>
        <w:tc>
          <w:tcPr>
            <w:tcW w:w="1240" w:type="dxa"/>
            <w:tcBorders>
              <w:top w:val="nil"/>
              <w:left w:val="nil"/>
              <w:bottom w:val="single" w:sz="4" w:space="0" w:color="auto"/>
              <w:right w:val="single" w:sz="4" w:space="0" w:color="auto"/>
            </w:tcBorders>
            <w:shd w:val="clear" w:color="auto" w:fill="auto"/>
            <w:noWrap/>
            <w:vAlign w:val="center"/>
            <w:hideMark/>
          </w:tcPr>
          <w:p w:rsidR="00E96AC3" w:rsidRPr="00E96AC3" w:rsidRDefault="00E96AC3" w:rsidP="00E96AC3">
            <w:pPr>
              <w:jc w:val="center"/>
              <w:rPr>
                <w:rFonts w:ascii="Calibri" w:hAnsi="Calibri" w:cs="Calibri"/>
                <w:b/>
                <w:bCs/>
                <w:color w:val="000000"/>
                <w:sz w:val="16"/>
                <w:szCs w:val="16"/>
              </w:rPr>
            </w:pPr>
            <w:r w:rsidRPr="00E96AC3">
              <w:rPr>
                <w:rFonts w:ascii="Calibri" w:hAnsi="Calibri" w:cs="Calibri"/>
                <w:b/>
                <w:bCs/>
                <w:color w:val="000000"/>
                <w:sz w:val="16"/>
                <w:szCs w:val="16"/>
              </w:rPr>
              <w:t>65 023 444</w:t>
            </w:r>
          </w:p>
        </w:tc>
        <w:tc>
          <w:tcPr>
            <w:tcW w:w="1040" w:type="dxa"/>
            <w:tcBorders>
              <w:top w:val="nil"/>
              <w:left w:val="nil"/>
              <w:bottom w:val="single" w:sz="4" w:space="0" w:color="auto"/>
              <w:right w:val="single" w:sz="4" w:space="0" w:color="auto"/>
            </w:tcBorders>
            <w:shd w:val="clear" w:color="auto" w:fill="auto"/>
            <w:noWrap/>
            <w:vAlign w:val="center"/>
            <w:hideMark/>
          </w:tcPr>
          <w:p w:rsidR="00E96AC3" w:rsidRPr="00E96AC3" w:rsidRDefault="00E96AC3" w:rsidP="00E96AC3">
            <w:pPr>
              <w:jc w:val="center"/>
              <w:rPr>
                <w:rFonts w:ascii="Calibri" w:hAnsi="Calibri" w:cs="Calibri"/>
                <w:b/>
                <w:bCs/>
                <w:color w:val="000000"/>
                <w:sz w:val="16"/>
                <w:szCs w:val="16"/>
              </w:rPr>
            </w:pPr>
            <w:r w:rsidRPr="00E96AC3">
              <w:rPr>
                <w:rFonts w:ascii="Calibri" w:hAnsi="Calibri" w:cs="Calibri"/>
                <w:b/>
                <w:bCs/>
                <w:color w:val="000000"/>
                <w:sz w:val="16"/>
                <w:szCs w:val="16"/>
              </w:rPr>
              <w:t>70 352 914</w:t>
            </w:r>
          </w:p>
        </w:tc>
        <w:tc>
          <w:tcPr>
            <w:tcW w:w="1040" w:type="dxa"/>
            <w:tcBorders>
              <w:top w:val="nil"/>
              <w:left w:val="nil"/>
              <w:bottom w:val="single" w:sz="4" w:space="0" w:color="auto"/>
              <w:right w:val="single" w:sz="4" w:space="0" w:color="auto"/>
            </w:tcBorders>
            <w:shd w:val="clear" w:color="auto" w:fill="auto"/>
            <w:noWrap/>
            <w:vAlign w:val="center"/>
            <w:hideMark/>
          </w:tcPr>
          <w:p w:rsidR="00E96AC3" w:rsidRPr="00E96AC3" w:rsidRDefault="00E96AC3" w:rsidP="00E96AC3">
            <w:pPr>
              <w:jc w:val="center"/>
              <w:rPr>
                <w:rFonts w:ascii="Calibri" w:hAnsi="Calibri" w:cs="Calibri"/>
                <w:b/>
                <w:bCs/>
                <w:color w:val="000000"/>
                <w:sz w:val="16"/>
                <w:szCs w:val="16"/>
              </w:rPr>
            </w:pPr>
            <w:r w:rsidRPr="00E96AC3">
              <w:rPr>
                <w:rFonts w:ascii="Calibri" w:hAnsi="Calibri" w:cs="Calibri"/>
                <w:b/>
                <w:bCs/>
                <w:color w:val="000000"/>
                <w:sz w:val="16"/>
                <w:szCs w:val="16"/>
              </w:rPr>
              <w:t>64 698 811</w:t>
            </w:r>
          </w:p>
        </w:tc>
        <w:tc>
          <w:tcPr>
            <w:tcW w:w="1040" w:type="dxa"/>
            <w:tcBorders>
              <w:top w:val="nil"/>
              <w:left w:val="nil"/>
              <w:bottom w:val="single" w:sz="4" w:space="0" w:color="auto"/>
              <w:right w:val="single" w:sz="4" w:space="0" w:color="auto"/>
            </w:tcBorders>
            <w:shd w:val="clear" w:color="auto" w:fill="auto"/>
            <w:noWrap/>
            <w:vAlign w:val="center"/>
            <w:hideMark/>
          </w:tcPr>
          <w:p w:rsidR="00E96AC3" w:rsidRPr="00E96AC3" w:rsidRDefault="00E96AC3" w:rsidP="00E96AC3">
            <w:pPr>
              <w:jc w:val="center"/>
              <w:rPr>
                <w:rFonts w:ascii="Calibri" w:hAnsi="Calibri" w:cs="Calibri"/>
                <w:b/>
                <w:bCs/>
                <w:color w:val="000000"/>
                <w:sz w:val="16"/>
                <w:szCs w:val="16"/>
              </w:rPr>
            </w:pPr>
            <w:r w:rsidRPr="00E96AC3">
              <w:rPr>
                <w:rFonts w:ascii="Calibri" w:hAnsi="Calibri" w:cs="Calibri"/>
                <w:b/>
                <w:bCs/>
                <w:color w:val="000000"/>
                <w:sz w:val="16"/>
                <w:szCs w:val="16"/>
              </w:rPr>
              <w:t>70 026 224</w:t>
            </w:r>
          </w:p>
        </w:tc>
        <w:tc>
          <w:tcPr>
            <w:tcW w:w="1040" w:type="dxa"/>
            <w:tcBorders>
              <w:top w:val="nil"/>
              <w:left w:val="nil"/>
              <w:bottom w:val="single" w:sz="4" w:space="0" w:color="auto"/>
              <w:right w:val="single" w:sz="4" w:space="0" w:color="auto"/>
            </w:tcBorders>
            <w:shd w:val="clear" w:color="auto" w:fill="auto"/>
            <w:noWrap/>
            <w:vAlign w:val="center"/>
            <w:hideMark/>
          </w:tcPr>
          <w:p w:rsidR="00E96AC3" w:rsidRPr="00E96AC3" w:rsidRDefault="00E96AC3" w:rsidP="00E96AC3">
            <w:pPr>
              <w:jc w:val="center"/>
              <w:rPr>
                <w:rFonts w:ascii="Calibri" w:hAnsi="Calibri" w:cs="Calibri"/>
                <w:b/>
                <w:bCs/>
                <w:color w:val="000000"/>
                <w:sz w:val="16"/>
                <w:szCs w:val="16"/>
              </w:rPr>
            </w:pPr>
            <w:r w:rsidRPr="00E96AC3">
              <w:rPr>
                <w:rFonts w:ascii="Calibri" w:hAnsi="Calibri" w:cs="Calibri"/>
                <w:b/>
                <w:bCs/>
                <w:color w:val="000000"/>
                <w:sz w:val="16"/>
                <w:szCs w:val="16"/>
              </w:rPr>
              <w:t>65 940 111</w:t>
            </w:r>
          </w:p>
        </w:tc>
        <w:tc>
          <w:tcPr>
            <w:tcW w:w="1040" w:type="dxa"/>
            <w:tcBorders>
              <w:top w:val="nil"/>
              <w:left w:val="nil"/>
              <w:bottom w:val="single" w:sz="4" w:space="0" w:color="auto"/>
              <w:right w:val="single" w:sz="4" w:space="0" w:color="auto"/>
            </w:tcBorders>
            <w:shd w:val="clear" w:color="auto" w:fill="auto"/>
            <w:noWrap/>
            <w:vAlign w:val="center"/>
            <w:hideMark/>
          </w:tcPr>
          <w:p w:rsidR="00E96AC3" w:rsidRPr="00E96AC3" w:rsidRDefault="00E96AC3" w:rsidP="00E96AC3">
            <w:pPr>
              <w:jc w:val="center"/>
              <w:rPr>
                <w:rFonts w:ascii="Calibri" w:hAnsi="Calibri" w:cs="Calibri"/>
                <w:b/>
                <w:bCs/>
                <w:color w:val="000000"/>
                <w:sz w:val="16"/>
                <w:szCs w:val="16"/>
              </w:rPr>
            </w:pPr>
            <w:r w:rsidRPr="00E96AC3">
              <w:rPr>
                <w:rFonts w:ascii="Calibri" w:hAnsi="Calibri" w:cs="Calibri"/>
                <w:b/>
                <w:bCs/>
                <w:color w:val="000000"/>
                <w:sz w:val="16"/>
                <w:szCs w:val="16"/>
              </w:rPr>
              <w:t>63 314 490</w:t>
            </w:r>
          </w:p>
        </w:tc>
        <w:tc>
          <w:tcPr>
            <w:tcW w:w="1040" w:type="dxa"/>
            <w:tcBorders>
              <w:top w:val="nil"/>
              <w:left w:val="nil"/>
              <w:bottom w:val="single" w:sz="4" w:space="0" w:color="auto"/>
              <w:right w:val="single" w:sz="4" w:space="0" w:color="auto"/>
            </w:tcBorders>
            <w:shd w:val="clear" w:color="auto" w:fill="auto"/>
            <w:noWrap/>
            <w:vAlign w:val="center"/>
            <w:hideMark/>
          </w:tcPr>
          <w:p w:rsidR="00E96AC3" w:rsidRPr="00E96AC3" w:rsidRDefault="00E96AC3" w:rsidP="00E96AC3">
            <w:pPr>
              <w:jc w:val="center"/>
              <w:rPr>
                <w:rFonts w:ascii="Calibri" w:hAnsi="Calibri" w:cs="Calibri"/>
                <w:b/>
                <w:bCs/>
                <w:color w:val="000000"/>
                <w:sz w:val="16"/>
                <w:szCs w:val="16"/>
              </w:rPr>
            </w:pPr>
            <w:r w:rsidRPr="00E96AC3">
              <w:rPr>
                <w:rFonts w:ascii="Calibri" w:hAnsi="Calibri" w:cs="Calibri"/>
                <w:b/>
                <w:bCs/>
                <w:color w:val="000000"/>
                <w:sz w:val="16"/>
                <w:szCs w:val="16"/>
              </w:rPr>
              <w:t>61 765 492</w:t>
            </w:r>
          </w:p>
        </w:tc>
        <w:tc>
          <w:tcPr>
            <w:tcW w:w="1280" w:type="dxa"/>
            <w:tcBorders>
              <w:top w:val="nil"/>
              <w:left w:val="nil"/>
              <w:bottom w:val="single" w:sz="4" w:space="0" w:color="auto"/>
              <w:right w:val="single" w:sz="4" w:space="0" w:color="auto"/>
            </w:tcBorders>
            <w:shd w:val="clear" w:color="auto" w:fill="auto"/>
            <w:noWrap/>
            <w:vAlign w:val="center"/>
            <w:hideMark/>
          </w:tcPr>
          <w:p w:rsidR="00E96AC3" w:rsidRPr="00E96AC3" w:rsidRDefault="00E96AC3" w:rsidP="00E96AC3">
            <w:pPr>
              <w:jc w:val="center"/>
              <w:rPr>
                <w:rFonts w:ascii="Calibri" w:hAnsi="Calibri" w:cs="Calibri"/>
                <w:b/>
                <w:bCs/>
                <w:color w:val="000000"/>
                <w:sz w:val="16"/>
                <w:szCs w:val="16"/>
              </w:rPr>
            </w:pPr>
            <w:r w:rsidRPr="00E96AC3">
              <w:rPr>
                <w:rFonts w:ascii="Calibri" w:hAnsi="Calibri" w:cs="Calibri"/>
                <w:b/>
                <w:bCs/>
                <w:color w:val="000000"/>
                <w:sz w:val="16"/>
                <w:szCs w:val="16"/>
              </w:rPr>
              <w:t>58 341 295</w:t>
            </w:r>
          </w:p>
        </w:tc>
        <w:tc>
          <w:tcPr>
            <w:tcW w:w="1300" w:type="dxa"/>
            <w:tcBorders>
              <w:top w:val="nil"/>
              <w:left w:val="nil"/>
              <w:bottom w:val="single" w:sz="4" w:space="0" w:color="auto"/>
              <w:right w:val="single" w:sz="4" w:space="0" w:color="auto"/>
            </w:tcBorders>
            <w:shd w:val="clear" w:color="auto" w:fill="auto"/>
            <w:noWrap/>
            <w:vAlign w:val="center"/>
            <w:hideMark/>
          </w:tcPr>
          <w:p w:rsidR="00E96AC3" w:rsidRPr="00E96AC3" w:rsidRDefault="00E96AC3" w:rsidP="00E96AC3">
            <w:pPr>
              <w:jc w:val="center"/>
              <w:rPr>
                <w:rFonts w:ascii="Calibri" w:hAnsi="Calibri" w:cs="Calibri"/>
                <w:b/>
                <w:bCs/>
                <w:color w:val="000000"/>
                <w:sz w:val="16"/>
                <w:szCs w:val="16"/>
              </w:rPr>
            </w:pPr>
            <w:r w:rsidRPr="00E96AC3">
              <w:rPr>
                <w:rFonts w:ascii="Calibri" w:hAnsi="Calibri" w:cs="Calibri"/>
                <w:b/>
                <w:bCs/>
                <w:color w:val="000000"/>
                <w:sz w:val="16"/>
                <w:szCs w:val="16"/>
              </w:rPr>
              <w:t>68 393 652</w:t>
            </w:r>
          </w:p>
        </w:tc>
        <w:tc>
          <w:tcPr>
            <w:tcW w:w="1120" w:type="dxa"/>
            <w:tcBorders>
              <w:top w:val="nil"/>
              <w:left w:val="nil"/>
              <w:bottom w:val="single" w:sz="4" w:space="0" w:color="auto"/>
              <w:right w:val="single" w:sz="4" w:space="0" w:color="auto"/>
            </w:tcBorders>
            <w:shd w:val="clear" w:color="auto" w:fill="auto"/>
            <w:noWrap/>
            <w:vAlign w:val="center"/>
            <w:hideMark/>
          </w:tcPr>
          <w:p w:rsidR="00E96AC3" w:rsidRPr="00E96AC3" w:rsidRDefault="00E96AC3" w:rsidP="00E96AC3">
            <w:pPr>
              <w:jc w:val="center"/>
              <w:rPr>
                <w:rFonts w:ascii="Calibri" w:hAnsi="Calibri" w:cs="Calibri"/>
                <w:b/>
                <w:bCs/>
                <w:color w:val="000000"/>
                <w:sz w:val="16"/>
                <w:szCs w:val="16"/>
              </w:rPr>
            </w:pPr>
            <w:r w:rsidRPr="00E96AC3">
              <w:rPr>
                <w:rFonts w:ascii="Calibri" w:hAnsi="Calibri" w:cs="Calibri"/>
                <w:b/>
                <w:bCs/>
                <w:color w:val="000000"/>
                <w:sz w:val="16"/>
                <w:szCs w:val="16"/>
              </w:rPr>
              <w:t>63 661 311</w:t>
            </w:r>
          </w:p>
        </w:tc>
        <w:tc>
          <w:tcPr>
            <w:tcW w:w="1240" w:type="dxa"/>
            <w:tcBorders>
              <w:top w:val="nil"/>
              <w:left w:val="nil"/>
              <w:bottom w:val="single" w:sz="4" w:space="0" w:color="auto"/>
              <w:right w:val="single" w:sz="4" w:space="0" w:color="auto"/>
            </w:tcBorders>
            <w:shd w:val="clear" w:color="auto" w:fill="auto"/>
            <w:noWrap/>
            <w:vAlign w:val="center"/>
            <w:hideMark/>
          </w:tcPr>
          <w:p w:rsidR="00E96AC3" w:rsidRPr="00E96AC3" w:rsidRDefault="00E96AC3" w:rsidP="00E96AC3">
            <w:pPr>
              <w:jc w:val="center"/>
              <w:rPr>
                <w:rFonts w:ascii="Calibri" w:hAnsi="Calibri" w:cs="Calibri"/>
                <w:b/>
                <w:bCs/>
                <w:color w:val="000000"/>
                <w:sz w:val="16"/>
                <w:szCs w:val="16"/>
              </w:rPr>
            </w:pPr>
            <w:r w:rsidRPr="00E96AC3">
              <w:rPr>
                <w:rFonts w:ascii="Calibri" w:hAnsi="Calibri" w:cs="Calibri"/>
                <w:b/>
                <w:bCs/>
                <w:color w:val="000000"/>
                <w:sz w:val="16"/>
                <w:szCs w:val="16"/>
              </w:rPr>
              <w:t>75 562 420</w:t>
            </w:r>
          </w:p>
        </w:tc>
        <w:tc>
          <w:tcPr>
            <w:tcW w:w="1020" w:type="dxa"/>
            <w:tcBorders>
              <w:top w:val="nil"/>
              <w:left w:val="nil"/>
              <w:bottom w:val="single" w:sz="4" w:space="0" w:color="auto"/>
              <w:right w:val="single" w:sz="4" w:space="0" w:color="auto"/>
            </w:tcBorders>
            <w:shd w:val="clear" w:color="auto" w:fill="auto"/>
            <w:noWrap/>
            <w:vAlign w:val="center"/>
            <w:hideMark/>
          </w:tcPr>
          <w:p w:rsidR="00E96AC3" w:rsidRPr="00E96AC3" w:rsidRDefault="00E96AC3" w:rsidP="00E96AC3">
            <w:pPr>
              <w:jc w:val="center"/>
              <w:rPr>
                <w:rFonts w:ascii="Calibri" w:hAnsi="Calibri" w:cs="Calibri"/>
                <w:b/>
                <w:bCs/>
                <w:color w:val="000000"/>
                <w:sz w:val="16"/>
                <w:szCs w:val="16"/>
              </w:rPr>
            </w:pPr>
            <w:r w:rsidRPr="00E96AC3">
              <w:rPr>
                <w:rFonts w:ascii="Calibri" w:hAnsi="Calibri" w:cs="Calibri"/>
                <w:b/>
                <w:bCs/>
                <w:color w:val="000000"/>
                <w:sz w:val="16"/>
                <w:szCs w:val="16"/>
              </w:rPr>
              <w:t>786 431 426</w:t>
            </w:r>
          </w:p>
        </w:tc>
      </w:tr>
      <w:tr w:rsidR="00E96AC3" w:rsidRPr="00776567" w:rsidTr="00776567">
        <w:trPr>
          <w:trHeight w:val="900"/>
        </w:trPr>
        <w:tc>
          <w:tcPr>
            <w:tcW w:w="900" w:type="dxa"/>
            <w:tcBorders>
              <w:top w:val="nil"/>
              <w:left w:val="single" w:sz="4" w:space="0" w:color="auto"/>
              <w:bottom w:val="single" w:sz="4" w:space="0" w:color="auto"/>
              <w:right w:val="single" w:sz="4" w:space="0" w:color="auto"/>
            </w:tcBorders>
            <w:shd w:val="clear" w:color="auto" w:fill="auto"/>
            <w:vAlign w:val="center"/>
            <w:hideMark/>
          </w:tcPr>
          <w:p w:rsidR="00E96AC3" w:rsidRPr="00776567" w:rsidRDefault="00E96AC3" w:rsidP="00E96AC3">
            <w:pPr>
              <w:spacing w:after="0" w:line="240" w:lineRule="auto"/>
              <w:jc w:val="center"/>
              <w:rPr>
                <w:rFonts w:ascii="Calibri" w:eastAsia="Times New Roman" w:hAnsi="Calibri" w:cs="Calibri"/>
                <w:color w:val="000000"/>
                <w:sz w:val="16"/>
                <w:szCs w:val="16"/>
              </w:rPr>
            </w:pPr>
            <w:proofErr w:type="spellStart"/>
            <w:r w:rsidRPr="00776567">
              <w:rPr>
                <w:rFonts w:ascii="Sylfaen" w:eastAsia="Times New Roman" w:hAnsi="Sylfaen" w:cs="Sylfaen"/>
                <w:color w:val="000000"/>
                <w:sz w:val="16"/>
                <w:szCs w:val="16"/>
              </w:rPr>
              <w:t>სხვაობა</w:t>
            </w:r>
            <w:proofErr w:type="spellEnd"/>
            <w:r w:rsidRPr="00776567">
              <w:rPr>
                <w:rFonts w:ascii="Calibri" w:eastAsia="Times New Roman" w:hAnsi="Calibri" w:cs="Calibri"/>
                <w:color w:val="000000"/>
                <w:sz w:val="16"/>
                <w:szCs w:val="16"/>
              </w:rPr>
              <w:t xml:space="preserve"> (2018-2017)</w:t>
            </w:r>
          </w:p>
        </w:tc>
        <w:tc>
          <w:tcPr>
            <w:tcW w:w="960" w:type="dxa"/>
            <w:tcBorders>
              <w:top w:val="nil"/>
              <w:left w:val="nil"/>
              <w:bottom w:val="single" w:sz="4" w:space="0" w:color="auto"/>
              <w:right w:val="single" w:sz="4" w:space="0" w:color="auto"/>
            </w:tcBorders>
            <w:shd w:val="clear" w:color="auto" w:fill="auto"/>
            <w:noWrap/>
            <w:vAlign w:val="center"/>
            <w:hideMark/>
          </w:tcPr>
          <w:p w:rsidR="00E96AC3" w:rsidRPr="00E96AC3" w:rsidRDefault="00E96AC3" w:rsidP="00E96AC3">
            <w:pPr>
              <w:jc w:val="center"/>
              <w:rPr>
                <w:rFonts w:ascii="Calibri" w:hAnsi="Calibri" w:cs="Calibri"/>
                <w:color w:val="000000"/>
                <w:sz w:val="16"/>
                <w:szCs w:val="16"/>
              </w:rPr>
            </w:pPr>
            <w:r w:rsidRPr="00E96AC3">
              <w:rPr>
                <w:rFonts w:ascii="Calibri" w:hAnsi="Calibri" w:cs="Calibri"/>
                <w:color w:val="000000"/>
                <w:sz w:val="16"/>
                <w:szCs w:val="16"/>
              </w:rPr>
              <w:t>-5 388 244</w:t>
            </w:r>
          </w:p>
        </w:tc>
        <w:tc>
          <w:tcPr>
            <w:tcW w:w="1240" w:type="dxa"/>
            <w:tcBorders>
              <w:top w:val="nil"/>
              <w:left w:val="nil"/>
              <w:bottom w:val="single" w:sz="4" w:space="0" w:color="auto"/>
              <w:right w:val="single" w:sz="4" w:space="0" w:color="auto"/>
            </w:tcBorders>
            <w:shd w:val="clear" w:color="auto" w:fill="auto"/>
            <w:noWrap/>
            <w:vAlign w:val="center"/>
            <w:hideMark/>
          </w:tcPr>
          <w:p w:rsidR="00E96AC3" w:rsidRPr="00E96AC3" w:rsidRDefault="00E96AC3" w:rsidP="00E96AC3">
            <w:pPr>
              <w:jc w:val="center"/>
              <w:rPr>
                <w:rFonts w:ascii="Calibri" w:hAnsi="Calibri" w:cs="Calibri"/>
                <w:color w:val="000000"/>
                <w:sz w:val="16"/>
                <w:szCs w:val="16"/>
              </w:rPr>
            </w:pPr>
            <w:r w:rsidRPr="00E96AC3">
              <w:rPr>
                <w:rFonts w:ascii="Calibri" w:hAnsi="Calibri" w:cs="Calibri"/>
                <w:color w:val="000000"/>
                <w:sz w:val="16"/>
                <w:szCs w:val="16"/>
              </w:rPr>
              <w:t>1 356 718</w:t>
            </w:r>
          </w:p>
        </w:tc>
        <w:tc>
          <w:tcPr>
            <w:tcW w:w="1040" w:type="dxa"/>
            <w:tcBorders>
              <w:top w:val="nil"/>
              <w:left w:val="nil"/>
              <w:bottom w:val="single" w:sz="4" w:space="0" w:color="auto"/>
              <w:right w:val="single" w:sz="4" w:space="0" w:color="auto"/>
            </w:tcBorders>
            <w:shd w:val="clear" w:color="auto" w:fill="auto"/>
            <w:noWrap/>
            <w:vAlign w:val="center"/>
            <w:hideMark/>
          </w:tcPr>
          <w:p w:rsidR="00E96AC3" w:rsidRPr="00E96AC3" w:rsidRDefault="00E96AC3" w:rsidP="00E96AC3">
            <w:pPr>
              <w:jc w:val="center"/>
              <w:rPr>
                <w:rFonts w:ascii="Calibri" w:hAnsi="Calibri" w:cs="Calibri"/>
                <w:color w:val="000000"/>
                <w:sz w:val="16"/>
                <w:szCs w:val="16"/>
              </w:rPr>
            </w:pPr>
            <w:r w:rsidRPr="00E96AC3">
              <w:rPr>
                <w:rFonts w:ascii="Calibri" w:hAnsi="Calibri" w:cs="Calibri"/>
                <w:color w:val="000000"/>
                <w:sz w:val="16"/>
                <w:szCs w:val="16"/>
              </w:rPr>
              <w:t>3 412 337</w:t>
            </w:r>
          </w:p>
        </w:tc>
        <w:tc>
          <w:tcPr>
            <w:tcW w:w="1040" w:type="dxa"/>
            <w:tcBorders>
              <w:top w:val="nil"/>
              <w:left w:val="nil"/>
              <w:bottom w:val="single" w:sz="4" w:space="0" w:color="auto"/>
              <w:right w:val="single" w:sz="4" w:space="0" w:color="auto"/>
            </w:tcBorders>
            <w:shd w:val="clear" w:color="auto" w:fill="auto"/>
            <w:noWrap/>
            <w:vAlign w:val="center"/>
            <w:hideMark/>
          </w:tcPr>
          <w:p w:rsidR="00E96AC3" w:rsidRPr="00E96AC3" w:rsidRDefault="00E96AC3" w:rsidP="00E96AC3">
            <w:pPr>
              <w:jc w:val="center"/>
              <w:rPr>
                <w:rFonts w:ascii="Calibri" w:hAnsi="Calibri" w:cs="Calibri"/>
                <w:color w:val="000000"/>
                <w:sz w:val="16"/>
                <w:szCs w:val="16"/>
              </w:rPr>
            </w:pPr>
            <w:r w:rsidRPr="00E96AC3">
              <w:rPr>
                <w:rFonts w:ascii="Calibri" w:hAnsi="Calibri" w:cs="Calibri"/>
                <w:color w:val="000000"/>
                <w:sz w:val="16"/>
                <w:szCs w:val="16"/>
              </w:rPr>
              <w:t>3 877 687</w:t>
            </w:r>
          </w:p>
        </w:tc>
        <w:tc>
          <w:tcPr>
            <w:tcW w:w="1040" w:type="dxa"/>
            <w:tcBorders>
              <w:top w:val="nil"/>
              <w:left w:val="nil"/>
              <w:bottom w:val="single" w:sz="4" w:space="0" w:color="auto"/>
              <w:right w:val="single" w:sz="4" w:space="0" w:color="auto"/>
            </w:tcBorders>
            <w:shd w:val="clear" w:color="auto" w:fill="auto"/>
            <w:noWrap/>
            <w:vAlign w:val="center"/>
            <w:hideMark/>
          </w:tcPr>
          <w:p w:rsidR="00E96AC3" w:rsidRPr="00E96AC3" w:rsidRDefault="00E96AC3" w:rsidP="00E96AC3">
            <w:pPr>
              <w:jc w:val="center"/>
              <w:rPr>
                <w:rFonts w:ascii="Calibri" w:hAnsi="Calibri" w:cs="Calibri"/>
                <w:color w:val="000000"/>
                <w:sz w:val="16"/>
                <w:szCs w:val="16"/>
              </w:rPr>
            </w:pPr>
            <w:r w:rsidRPr="00E96AC3">
              <w:rPr>
                <w:rFonts w:ascii="Calibri" w:hAnsi="Calibri" w:cs="Calibri"/>
                <w:color w:val="000000"/>
                <w:sz w:val="16"/>
                <w:szCs w:val="16"/>
              </w:rPr>
              <w:t>8 512 375</w:t>
            </w:r>
          </w:p>
        </w:tc>
        <w:tc>
          <w:tcPr>
            <w:tcW w:w="1040" w:type="dxa"/>
            <w:tcBorders>
              <w:top w:val="nil"/>
              <w:left w:val="nil"/>
              <w:bottom w:val="single" w:sz="4" w:space="0" w:color="auto"/>
              <w:right w:val="single" w:sz="4" w:space="0" w:color="auto"/>
            </w:tcBorders>
            <w:shd w:val="clear" w:color="auto" w:fill="auto"/>
            <w:noWrap/>
            <w:vAlign w:val="center"/>
            <w:hideMark/>
          </w:tcPr>
          <w:p w:rsidR="00E96AC3" w:rsidRPr="00E96AC3" w:rsidRDefault="00E96AC3" w:rsidP="00E96AC3">
            <w:pPr>
              <w:jc w:val="center"/>
              <w:rPr>
                <w:rFonts w:ascii="Calibri" w:hAnsi="Calibri" w:cs="Calibri"/>
                <w:color w:val="000000"/>
                <w:sz w:val="16"/>
                <w:szCs w:val="16"/>
              </w:rPr>
            </w:pPr>
            <w:r w:rsidRPr="00E96AC3">
              <w:rPr>
                <w:rFonts w:ascii="Calibri" w:hAnsi="Calibri" w:cs="Calibri"/>
                <w:color w:val="000000"/>
                <w:sz w:val="16"/>
                <w:szCs w:val="16"/>
              </w:rPr>
              <w:t>4 116 248</w:t>
            </w:r>
          </w:p>
        </w:tc>
        <w:tc>
          <w:tcPr>
            <w:tcW w:w="1040" w:type="dxa"/>
            <w:tcBorders>
              <w:top w:val="nil"/>
              <w:left w:val="nil"/>
              <w:bottom w:val="single" w:sz="4" w:space="0" w:color="auto"/>
              <w:right w:val="single" w:sz="4" w:space="0" w:color="auto"/>
            </w:tcBorders>
            <w:shd w:val="clear" w:color="auto" w:fill="auto"/>
            <w:noWrap/>
            <w:vAlign w:val="center"/>
            <w:hideMark/>
          </w:tcPr>
          <w:p w:rsidR="00E96AC3" w:rsidRPr="00E96AC3" w:rsidRDefault="00E96AC3" w:rsidP="00E96AC3">
            <w:pPr>
              <w:jc w:val="center"/>
              <w:rPr>
                <w:rFonts w:ascii="Calibri" w:hAnsi="Calibri" w:cs="Calibri"/>
                <w:color w:val="000000"/>
                <w:sz w:val="16"/>
                <w:szCs w:val="16"/>
              </w:rPr>
            </w:pPr>
            <w:r w:rsidRPr="00E96AC3">
              <w:rPr>
                <w:rFonts w:ascii="Calibri" w:hAnsi="Calibri" w:cs="Calibri"/>
                <w:color w:val="000000"/>
                <w:sz w:val="16"/>
                <w:szCs w:val="16"/>
              </w:rPr>
              <w:t>5 342 163</w:t>
            </w:r>
          </w:p>
        </w:tc>
        <w:tc>
          <w:tcPr>
            <w:tcW w:w="1040" w:type="dxa"/>
            <w:tcBorders>
              <w:top w:val="nil"/>
              <w:left w:val="nil"/>
              <w:bottom w:val="single" w:sz="4" w:space="0" w:color="auto"/>
              <w:right w:val="single" w:sz="4" w:space="0" w:color="auto"/>
            </w:tcBorders>
            <w:shd w:val="clear" w:color="auto" w:fill="auto"/>
            <w:noWrap/>
            <w:vAlign w:val="center"/>
            <w:hideMark/>
          </w:tcPr>
          <w:p w:rsidR="00E96AC3" w:rsidRPr="00E96AC3" w:rsidRDefault="00E96AC3" w:rsidP="00E96AC3">
            <w:pPr>
              <w:jc w:val="center"/>
              <w:rPr>
                <w:rFonts w:ascii="Calibri" w:hAnsi="Calibri" w:cs="Calibri"/>
                <w:color w:val="000000"/>
                <w:sz w:val="16"/>
                <w:szCs w:val="16"/>
              </w:rPr>
            </w:pPr>
            <w:r w:rsidRPr="00E96AC3">
              <w:rPr>
                <w:rFonts w:ascii="Calibri" w:hAnsi="Calibri" w:cs="Calibri"/>
                <w:color w:val="000000"/>
                <w:sz w:val="16"/>
                <w:szCs w:val="16"/>
              </w:rPr>
              <w:t>8 042 226</w:t>
            </w:r>
          </w:p>
        </w:tc>
        <w:tc>
          <w:tcPr>
            <w:tcW w:w="1280" w:type="dxa"/>
            <w:tcBorders>
              <w:top w:val="nil"/>
              <w:left w:val="nil"/>
              <w:bottom w:val="single" w:sz="4" w:space="0" w:color="auto"/>
              <w:right w:val="single" w:sz="4" w:space="0" w:color="auto"/>
            </w:tcBorders>
            <w:shd w:val="clear" w:color="auto" w:fill="auto"/>
            <w:noWrap/>
            <w:vAlign w:val="center"/>
            <w:hideMark/>
          </w:tcPr>
          <w:p w:rsidR="00E96AC3" w:rsidRPr="00E96AC3" w:rsidRDefault="00E96AC3" w:rsidP="00E96AC3">
            <w:pPr>
              <w:jc w:val="center"/>
              <w:rPr>
                <w:rFonts w:ascii="Calibri" w:hAnsi="Calibri" w:cs="Calibri"/>
                <w:color w:val="000000"/>
                <w:sz w:val="16"/>
                <w:szCs w:val="16"/>
              </w:rPr>
            </w:pPr>
            <w:r w:rsidRPr="00E96AC3">
              <w:rPr>
                <w:rFonts w:ascii="Calibri" w:hAnsi="Calibri" w:cs="Calibri"/>
                <w:color w:val="000000"/>
                <w:sz w:val="16"/>
                <w:szCs w:val="16"/>
              </w:rPr>
              <w:t>2 997 250</w:t>
            </w:r>
          </w:p>
        </w:tc>
        <w:tc>
          <w:tcPr>
            <w:tcW w:w="1300" w:type="dxa"/>
            <w:tcBorders>
              <w:top w:val="nil"/>
              <w:left w:val="nil"/>
              <w:bottom w:val="single" w:sz="4" w:space="0" w:color="auto"/>
              <w:right w:val="single" w:sz="4" w:space="0" w:color="auto"/>
            </w:tcBorders>
            <w:shd w:val="clear" w:color="auto" w:fill="auto"/>
            <w:noWrap/>
            <w:vAlign w:val="center"/>
            <w:hideMark/>
          </w:tcPr>
          <w:p w:rsidR="00E96AC3" w:rsidRPr="00E96AC3" w:rsidRDefault="00E96AC3" w:rsidP="00E96AC3">
            <w:pPr>
              <w:jc w:val="center"/>
              <w:rPr>
                <w:rFonts w:ascii="Calibri" w:hAnsi="Calibri" w:cs="Calibri"/>
                <w:color w:val="000000"/>
                <w:sz w:val="16"/>
                <w:szCs w:val="16"/>
              </w:rPr>
            </w:pPr>
            <w:r w:rsidRPr="00E96AC3">
              <w:rPr>
                <w:rFonts w:ascii="Calibri" w:hAnsi="Calibri" w:cs="Calibri"/>
                <w:color w:val="000000"/>
                <w:sz w:val="16"/>
                <w:szCs w:val="16"/>
              </w:rPr>
              <w:t>8 234 235</w:t>
            </w:r>
          </w:p>
        </w:tc>
        <w:tc>
          <w:tcPr>
            <w:tcW w:w="1120" w:type="dxa"/>
            <w:tcBorders>
              <w:top w:val="nil"/>
              <w:left w:val="nil"/>
              <w:bottom w:val="single" w:sz="4" w:space="0" w:color="auto"/>
              <w:right w:val="single" w:sz="4" w:space="0" w:color="auto"/>
            </w:tcBorders>
            <w:shd w:val="clear" w:color="auto" w:fill="auto"/>
            <w:noWrap/>
            <w:vAlign w:val="center"/>
            <w:hideMark/>
          </w:tcPr>
          <w:p w:rsidR="00E96AC3" w:rsidRPr="00E96AC3" w:rsidRDefault="00E96AC3" w:rsidP="00E96AC3">
            <w:pPr>
              <w:jc w:val="center"/>
              <w:rPr>
                <w:rFonts w:ascii="Calibri" w:hAnsi="Calibri" w:cs="Calibri"/>
                <w:color w:val="000000"/>
                <w:sz w:val="16"/>
                <w:szCs w:val="16"/>
              </w:rPr>
            </w:pPr>
            <w:r w:rsidRPr="00E96AC3">
              <w:rPr>
                <w:rFonts w:ascii="Calibri" w:hAnsi="Calibri" w:cs="Calibri"/>
                <w:color w:val="000000"/>
                <w:sz w:val="16"/>
                <w:szCs w:val="16"/>
              </w:rPr>
              <w:t>2 324 901</w:t>
            </w:r>
          </w:p>
        </w:tc>
        <w:tc>
          <w:tcPr>
            <w:tcW w:w="1240" w:type="dxa"/>
            <w:tcBorders>
              <w:top w:val="nil"/>
              <w:left w:val="nil"/>
              <w:bottom w:val="single" w:sz="4" w:space="0" w:color="auto"/>
              <w:right w:val="single" w:sz="4" w:space="0" w:color="auto"/>
            </w:tcBorders>
            <w:shd w:val="clear" w:color="auto" w:fill="auto"/>
            <w:noWrap/>
            <w:vAlign w:val="center"/>
            <w:hideMark/>
          </w:tcPr>
          <w:p w:rsidR="00E96AC3" w:rsidRPr="00E96AC3" w:rsidRDefault="00E96AC3" w:rsidP="00E96AC3">
            <w:pPr>
              <w:jc w:val="center"/>
              <w:rPr>
                <w:rFonts w:ascii="Calibri" w:hAnsi="Calibri" w:cs="Calibri"/>
                <w:color w:val="000000"/>
                <w:sz w:val="16"/>
                <w:szCs w:val="16"/>
              </w:rPr>
            </w:pPr>
            <w:r w:rsidRPr="00E96AC3">
              <w:rPr>
                <w:rFonts w:ascii="Calibri" w:hAnsi="Calibri" w:cs="Calibri"/>
                <w:color w:val="000000"/>
                <w:sz w:val="16"/>
                <w:szCs w:val="16"/>
              </w:rPr>
              <w:t>11 438 692</w:t>
            </w:r>
          </w:p>
        </w:tc>
        <w:tc>
          <w:tcPr>
            <w:tcW w:w="1020" w:type="dxa"/>
            <w:tcBorders>
              <w:top w:val="nil"/>
              <w:left w:val="nil"/>
              <w:bottom w:val="single" w:sz="4" w:space="0" w:color="auto"/>
              <w:right w:val="single" w:sz="4" w:space="0" w:color="auto"/>
            </w:tcBorders>
            <w:shd w:val="clear" w:color="auto" w:fill="auto"/>
            <w:noWrap/>
            <w:vAlign w:val="center"/>
            <w:hideMark/>
          </w:tcPr>
          <w:p w:rsidR="00E96AC3" w:rsidRPr="00E96AC3" w:rsidRDefault="00E96AC3" w:rsidP="00E96AC3">
            <w:pPr>
              <w:jc w:val="center"/>
              <w:rPr>
                <w:rFonts w:ascii="Calibri" w:hAnsi="Calibri" w:cs="Calibri"/>
                <w:b/>
                <w:bCs/>
                <w:color w:val="000000"/>
                <w:sz w:val="16"/>
                <w:szCs w:val="16"/>
              </w:rPr>
            </w:pPr>
            <w:r w:rsidRPr="00E96AC3">
              <w:rPr>
                <w:rFonts w:ascii="Calibri" w:hAnsi="Calibri" w:cs="Calibri"/>
                <w:b/>
                <w:bCs/>
                <w:color w:val="000000"/>
                <w:sz w:val="16"/>
                <w:szCs w:val="16"/>
              </w:rPr>
              <w:t>54 266 589</w:t>
            </w:r>
          </w:p>
        </w:tc>
      </w:tr>
    </w:tbl>
    <w:p w:rsidR="00B435C3" w:rsidRDefault="00B435C3" w:rsidP="006062BE">
      <w:pPr>
        <w:tabs>
          <w:tab w:val="left" w:pos="900"/>
        </w:tabs>
        <w:jc w:val="both"/>
        <w:rPr>
          <w:noProof/>
        </w:rPr>
      </w:pPr>
    </w:p>
    <w:p w:rsidR="006C47BF" w:rsidRDefault="006C47BF" w:rsidP="004F4A90">
      <w:pPr>
        <w:rPr>
          <w:rFonts w:ascii="Sylfaen" w:eastAsia="Times New Roman" w:hAnsi="Sylfaen" w:cs="Sylfaen"/>
          <w:color w:val="000000"/>
          <w:sz w:val="20"/>
          <w:szCs w:val="20"/>
        </w:rPr>
      </w:pPr>
    </w:p>
    <w:p w:rsidR="00133FC8" w:rsidRDefault="00133FC8" w:rsidP="004F4A90">
      <w:pPr>
        <w:rPr>
          <w:rFonts w:ascii="Sylfaen" w:eastAsia="Times New Roman" w:hAnsi="Sylfaen" w:cs="Sylfaen"/>
          <w:color w:val="000000"/>
          <w:sz w:val="20"/>
          <w:szCs w:val="20"/>
        </w:rPr>
      </w:pPr>
    </w:p>
    <w:p w:rsidR="00133FC8" w:rsidRDefault="00133FC8" w:rsidP="004F4A90">
      <w:pPr>
        <w:rPr>
          <w:rFonts w:ascii="Sylfaen" w:eastAsia="Times New Roman" w:hAnsi="Sylfaen" w:cs="Sylfaen"/>
          <w:color w:val="000000"/>
          <w:sz w:val="20"/>
          <w:szCs w:val="20"/>
        </w:rPr>
      </w:pPr>
    </w:p>
    <w:p w:rsidR="00133FC8" w:rsidRDefault="00133FC8" w:rsidP="004F4A90">
      <w:pPr>
        <w:rPr>
          <w:rFonts w:ascii="Sylfaen" w:eastAsia="Times New Roman" w:hAnsi="Sylfaen" w:cs="Sylfaen"/>
          <w:color w:val="000000"/>
          <w:sz w:val="20"/>
          <w:szCs w:val="20"/>
        </w:rPr>
      </w:pPr>
    </w:p>
    <w:p w:rsidR="00133FC8" w:rsidRDefault="00133FC8" w:rsidP="004F4A90">
      <w:pPr>
        <w:rPr>
          <w:rFonts w:ascii="Sylfaen" w:eastAsia="Times New Roman" w:hAnsi="Sylfaen" w:cs="Sylfaen"/>
          <w:color w:val="000000"/>
          <w:sz w:val="20"/>
          <w:szCs w:val="20"/>
        </w:rPr>
      </w:pPr>
    </w:p>
    <w:p w:rsidR="00133FC8" w:rsidRDefault="00133FC8" w:rsidP="004F4A90">
      <w:pPr>
        <w:rPr>
          <w:rFonts w:ascii="Sylfaen" w:eastAsia="Times New Roman" w:hAnsi="Sylfaen" w:cs="Sylfaen"/>
          <w:color w:val="000000"/>
          <w:sz w:val="20"/>
          <w:szCs w:val="20"/>
        </w:rPr>
      </w:pPr>
    </w:p>
    <w:p w:rsidR="00133FC8" w:rsidRDefault="00133FC8" w:rsidP="004F4A90">
      <w:pPr>
        <w:rPr>
          <w:rFonts w:ascii="Sylfaen" w:eastAsia="Times New Roman" w:hAnsi="Sylfaen" w:cs="Sylfaen"/>
          <w:color w:val="000000"/>
          <w:sz w:val="20"/>
          <w:szCs w:val="20"/>
        </w:rPr>
      </w:pPr>
    </w:p>
    <w:p w:rsidR="00133FC8" w:rsidRPr="00133FC8" w:rsidRDefault="00133FC8" w:rsidP="004F4A90">
      <w:pPr>
        <w:rPr>
          <w:rFonts w:ascii="Sylfaen" w:eastAsia="Times New Roman" w:hAnsi="Sylfaen" w:cs="Sylfaen"/>
          <w:color w:val="000000"/>
          <w:sz w:val="20"/>
          <w:szCs w:val="20"/>
        </w:rPr>
      </w:pPr>
    </w:p>
    <w:sectPr w:rsidR="00133FC8" w:rsidRPr="00133FC8" w:rsidSect="00A52B15">
      <w:pgSz w:w="15840" w:h="12240" w:orient="landscape"/>
      <w:pgMar w:top="450" w:right="531" w:bottom="270"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PGNinoMkhedrul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147DF"/>
    <w:multiLevelType w:val="hybridMultilevel"/>
    <w:tmpl w:val="692E7AAC"/>
    <w:lvl w:ilvl="0" w:tplc="EF9E31F2">
      <w:start w:val="1"/>
      <w:numFmt w:val="decimal"/>
      <w:lvlText w:val="%1."/>
      <w:lvlJc w:val="left"/>
      <w:pPr>
        <w:ind w:left="5760" w:hanging="360"/>
      </w:pPr>
      <w:rPr>
        <w:rFonts w:eastAsia="Sylfaen" w:hint="default"/>
      </w:rPr>
    </w:lvl>
    <w:lvl w:ilvl="1" w:tplc="04090019">
      <w:start w:val="1"/>
      <w:numFmt w:val="lowerLetter"/>
      <w:lvlText w:val="%2."/>
      <w:lvlJc w:val="left"/>
      <w:pPr>
        <w:ind w:left="6338" w:hanging="360"/>
      </w:pPr>
    </w:lvl>
    <w:lvl w:ilvl="2" w:tplc="0409001B" w:tentative="1">
      <w:start w:val="1"/>
      <w:numFmt w:val="lowerRoman"/>
      <w:lvlText w:val="%3."/>
      <w:lvlJc w:val="right"/>
      <w:pPr>
        <w:ind w:left="7058" w:hanging="180"/>
      </w:pPr>
    </w:lvl>
    <w:lvl w:ilvl="3" w:tplc="0409000F" w:tentative="1">
      <w:start w:val="1"/>
      <w:numFmt w:val="decimal"/>
      <w:lvlText w:val="%4."/>
      <w:lvlJc w:val="left"/>
      <w:pPr>
        <w:ind w:left="7778" w:hanging="360"/>
      </w:pPr>
    </w:lvl>
    <w:lvl w:ilvl="4" w:tplc="04090019" w:tentative="1">
      <w:start w:val="1"/>
      <w:numFmt w:val="lowerLetter"/>
      <w:lvlText w:val="%5."/>
      <w:lvlJc w:val="left"/>
      <w:pPr>
        <w:ind w:left="8498" w:hanging="360"/>
      </w:pPr>
    </w:lvl>
    <w:lvl w:ilvl="5" w:tplc="0409001B" w:tentative="1">
      <w:start w:val="1"/>
      <w:numFmt w:val="lowerRoman"/>
      <w:lvlText w:val="%6."/>
      <w:lvlJc w:val="right"/>
      <w:pPr>
        <w:ind w:left="9218" w:hanging="180"/>
      </w:pPr>
    </w:lvl>
    <w:lvl w:ilvl="6" w:tplc="0409000F" w:tentative="1">
      <w:start w:val="1"/>
      <w:numFmt w:val="decimal"/>
      <w:lvlText w:val="%7."/>
      <w:lvlJc w:val="left"/>
      <w:pPr>
        <w:ind w:left="9938" w:hanging="360"/>
      </w:pPr>
    </w:lvl>
    <w:lvl w:ilvl="7" w:tplc="04090019" w:tentative="1">
      <w:start w:val="1"/>
      <w:numFmt w:val="lowerLetter"/>
      <w:lvlText w:val="%8."/>
      <w:lvlJc w:val="left"/>
      <w:pPr>
        <w:ind w:left="10658" w:hanging="360"/>
      </w:pPr>
    </w:lvl>
    <w:lvl w:ilvl="8" w:tplc="0409001B" w:tentative="1">
      <w:start w:val="1"/>
      <w:numFmt w:val="lowerRoman"/>
      <w:lvlText w:val="%9."/>
      <w:lvlJc w:val="right"/>
      <w:pPr>
        <w:ind w:left="11378" w:hanging="180"/>
      </w:pPr>
    </w:lvl>
  </w:abstractNum>
  <w:abstractNum w:abstractNumId="1" w15:restartNumberingAfterBreak="0">
    <w:nsid w:val="39AF2783"/>
    <w:multiLevelType w:val="hybridMultilevel"/>
    <w:tmpl w:val="2D4AE20A"/>
    <w:lvl w:ilvl="0" w:tplc="04090001">
      <w:start w:val="1"/>
      <w:numFmt w:val="bullet"/>
      <w:lvlText w:val=""/>
      <w:lvlJc w:val="left"/>
      <w:pPr>
        <w:ind w:left="1267" w:hanging="360"/>
      </w:pPr>
      <w:rPr>
        <w:rFonts w:ascii="Symbol" w:hAnsi="Symbol" w:hint="default"/>
      </w:rPr>
    </w:lvl>
    <w:lvl w:ilvl="1" w:tplc="04090001">
      <w:start w:val="1"/>
      <w:numFmt w:val="bullet"/>
      <w:lvlText w:val=""/>
      <w:lvlJc w:val="left"/>
      <w:pPr>
        <w:ind w:left="1987" w:hanging="360"/>
      </w:pPr>
      <w:rPr>
        <w:rFonts w:ascii="Symbol" w:hAnsi="Symbol"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 w15:restartNumberingAfterBreak="0">
    <w:nsid w:val="3FFB3FAB"/>
    <w:multiLevelType w:val="hybridMultilevel"/>
    <w:tmpl w:val="7D22E16A"/>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 w15:restartNumberingAfterBreak="0">
    <w:nsid w:val="67A20327"/>
    <w:multiLevelType w:val="hybridMultilevel"/>
    <w:tmpl w:val="5630D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B32"/>
    <w:rsid w:val="00004416"/>
    <w:rsid w:val="00027BD0"/>
    <w:rsid w:val="00093CD3"/>
    <w:rsid w:val="00096AE1"/>
    <w:rsid w:val="000B5E38"/>
    <w:rsid w:val="000C53B4"/>
    <w:rsid w:val="000D129A"/>
    <w:rsid w:val="000D3ECB"/>
    <w:rsid w:val="000F3C8F"/>
    <w:rsid w:val="00122096"/>
    <w:rsid w:val="00133FC8"/>
    <w:rsid w:val="00141F8D"/>
    <w:rsid w:val="00145E13"/>
    <w:rsid w:val="0016250A"/>
    <w:rsid w:val="00170BB0"/>
    <w:rsid w:val="001B5DFE"/>
    <w:rsid w:val="001E1B6F"/>
    <w:rsid w:val="001E1D65"/>
    <w:rsid w:val="001E2103"/>
    <w:rsid w:val="001F023F"/>
    <w:rsid w:val="00202008"/>
    <w:rsid w:val="00242A64"/>
    <w:rsid w:val="002435B5"/>
    <w:rsid w:val="00254297"/>
    <w:rsid w:val="002A1E79"/>
    <w:rsid w:val="002A381A"/>
    <w:rsid w:val="002A47C4"/>
    <w:rsid w:val="002A7698"/>
    <w:rsid w:val="002D1656"/>
    <w:rsid w:val="002D30B8"/>
    <w:rsid w:val="002D31BD"/>
    <w:rsid w:val="00305A61"/>
    <w:rsid w:val="0030717D"/>
    <w:rsid w:val="00317263"/>
    <w:rsid w:val="003320DD"/>
    <w:rsid w:val="0035096F"/>
    <w:rsid w:val="003A1A11"/>
    <w:rsid w:val="003A396B"/>
    <w:rsid w:val="003B09F8"/>
    <w:rsid w:val="003C273C"/>
    <w:rsid w:val="003F36CC"/>
    <w:rsid w:val="00400E4A"/>
    <w:rsid w:val="00435C12"/>
    <w:rsid w:val="00437213"/>
    <w:rsid w:val="004426BB"/>
    <w:rsid w:val="00455775"/>
    <w:rsid w:val="004727DD"/>
    <w:rsid w:val="00483A27"/>
    <w:rsid w:val="004A6F83"/>
    <w:rsid w:val="004B18D7"/>
    <w:rsid w:val="004C21B2"/>
    <w:rsid w:val="004C3391"/>
    <w:rsid w:val="004C7B9E"/>
    <w:rsid w:val="004D2BB5"/>
    <w:rsid w:val="004D4DD6"/>
    <w:rsid w:val="004E3943"/>
    <w:rsid w:val="004F4A90"/>
    <w:rsid w:val="004F757A"/>
    <w:rsid w:val="00545296"/>
    <w:rsid w:val="005640B8"/>
    <w:rsid w:val="00564423"/>
    <w:rsid w:val="00581D2A"/>
    <w:rsid w:val="0059508A"/>
    <w:rsid w:val="0059726C"/>
    <w:rsid w:val="005A4019"/>
    <w:rsid w:val="005B4E01"/>
    <w:rsid w:val="005E52C4"/>
    <w:rsid w:val="005E5B9D"/>
    <w:rsid w:val="005F03AF"/>
    <w:rsid w:val="005F7701"/>
    <w:rsid w:val="006062BE"/>
    <w:rsid w:val="006221A7"/>
    <w:rsid w:val="006327BD"/>
    <w:rsid w:val="0067032C"/>
    <w:rsid w:val="00693591"/>
    <w:rsid w:val="006957A3"/>
    <w:rsid w:val="00697AE3"/>
    <w:rsid w:val="006A1A25"/>
    <w:rsid w:val="006A2378"/>
    <w:rsid w:val="006A2787"/>
    <w:rsid w:val="006B2AE6"/>
    <w:rsid w:val="006C47BF"/>
    <w:rsid w:val="006E4EF1"/>
    <w:rsid w:val="00722F99"/>
    <w:rsid w:val="00733669"/>
    <w:rsid w:val="007403D7"/>
    <w:rsid w:val="007412D0"/>
    <w:rsid w:val="00776567"/>
    <w:rsid w:val="00781906"/>
    <w:rsid w:val="007926D7"/>
    <w:rsid w:val="007C6D09"/>
    <w:rsid w:val="007D2A4F"/>
    <w:rsid w:val="007D43C8"/>
    <w:rsid w:val="007D7F60"/>
    <w:rsid w:val="007E4C09"/>
    <w:rsid w:val="007E59C0"/>
    <w:rsid w:val="00836882"/>
    <w:rsid w:val="008411EC"/>
    <w:rsid w:val="00841AD6"/>
    <w:rsid w:val="008423F9"/>
    <w:rsid w:val="00845D6D"/>
    <w:rsid w:val="00852F7C"/>
    <w:rsid w:val="00853B42"/>
    <w:rsid w:val="008578E4"/>
    <w:rsid w:val="00866B1E"/>
    <w:rsid w:val="008920D9"/>
    <w:rsid w:val="008B25E9"/>
    <w:rsid w:val="008B3CB6"/>
    <w:rsid w:val="008B43D3"/>
    <w:rsid w:val="008D4CD5"/>
    <w:rsid w:val="008D7CB2"/>
    <w:rsid w:val="008E1823"/>
    <w:rsid w:val="0090190A"/>
    <w:rsid w:val="009155DA"/>
    <w:rsid w:val="00930C7D"/>
    <w:rsid w:val="00940B6D"/>
    <w:rsid w:val="009802E3"/>
    <w:rsid w:val="0099293C"/>
    <w:rsid w:val="009A3135"/>
    <w:rsid w:val="009A691C"/>
    <w:rsid w:val="009B01F6"/>
    <w:rsid w:val="009B1732"/>
    <w:rsid w:val="009B4182"/>
    <w:rsid w:val="009B78B8"/>
    <w:rsid w:val="009C4857"/>
    <w:rsid w:val="009D63D5"/>
    <w:rsid w:val="009E52DA"/>
    <w:rsid w:val="00A04502"/>
    <w:rsid w:val="00A07172"/>
    <w:rsid w:val="00A136ED"/>
    <w:rsid w:val="00A13982"/>
    <w:rsid w:val="00A52B15"/>
    <w:rsid w:val="00A60A7D"/>
    <w:rsid w:val="00A63E87"/>
    <w:rsid w:val="00A8379F"/>
    <w:rsid w:val="00A8459C"/>
    <w:rsid w:val="00A93BA0"/>
    <w:rsid w:val="00AA006C"/>
    <w:rsid w:val="00AD1114"/>
    <w:rsid w:val="00AE76D8"/>
    <w:rsid w:val="00AE7D1A"/>
    <w:rsid w:val="00B07408"/>
    <w:rsid w:val="00B15FFB"/>
    <w:rsid w:val="00B25D80"/>
    <w:rsid w:val="00B26194"/>
    <w:rsid w:val="00B264BF"/>
    <w:rsid w:val="00B26C88"/>
    <w:rsid w:val="00B435C3"/>
    <w:rsid w:val="00B43F58"/>
    <w:rsid w:val="00B44184"/>
    <w:rsid w:val="00B66528"/>
    <w:rsid w:val="00B702B1"/>
    <w:rsid w:val="00BA0988"/>
    <w:rsid w:val="00BC2C2C"/>
    <w:rsid w:val="00BD0522"/>
    <w:rsid w:val="00BD129C"/>
    <w:rsid w:val="00BE1DFB"/>
    <w:rsid w:val="00BE4915"/>
    <w:rsid w:val="00C00121"/>
    <w:rsid w:val="00C20410"/>
    <w:rsid w:val="00C31F3B"/>
    <w:rsid w:val="00C35E94"/>
    <w:rsid w:val="00C367BC"/>
    <w:rsid w:val="00C37409"/>
    <w:rsid w:val="00C41CC7"/>
    <w:rsid w:val="00C43DBB"/>
    <w:rsid w:val="00C642DE"/>
    <w:rsid w:val="00C679E7"/>
    <w:rsid w:val="00C706FA"/>
    <w:rsid w:val="00C80042"/>
    <w:rsid w:val="00C97678"/>
    <w:rsid w:val="00CA7ED1"/>
    <w:rsid w:val="00CD120A"/>
    <w:rsid w:val="00CE5B71"/>
    <w:rsid w:val="00CF22B0"/>
    <w:rsid w:val="00CF3EBE"/>
    <w:rsid w:val="00D020CB"/>
    <w:rsid w:val="00D41A23"/>
    <w:rsid w:val="00D57EBE"/>
    <w:rsid w:val="00DA4067"/>
    <w:rsid w:val="00DB5223"/>
    <w:rsid w:val="00DD20A1"/>
    <w:rsid w:val="00DD30AA"/>
    <w:rsid w:val="00E14FEA"/>
    <w:rsid w:val="00E41507"/>
    <w:rsid w:val="00E47CFC"/>
    <w:rsid w:val="00E52CFE"/>
    <w:rsid w:val="00E53B60"/>
    <w:rsid w:val="00E85606"/>
    <w:rsid w:val="00E918C8"/>
    <w:rsid w:val="00E9359A"/>
    <w:rsid w:val="00E96AC3"/>
    <w:rsid w:val="00EA01EC"/>
    <w:rsid w:val="00EA1862"/>
    <w:rsid w:val="00EB21AB"/>
    <w:rsid w:val="00EC144B"/>
    <w:rsid w:val="00ED2BEB"/>
    <w:rsid w:val="00ED6C6B"/>
    <w:rsid w:val="00F0353D"/>
    <w:rsid w:val="00F24F31"/>
    <w:rsid w:val="00F44FE6"/>
    <w:rsid w:val="00F711B2"/>
    <w:rsid w:val="00F72B32"/>
    <w:rsid w:val="00F73FC1"/>
    <w:rsid w:val="00F75F43"/>
    <w:rsid w:val="00FA00BA"/>
    <w:rsid w:val="00FA0BF1"/>
    <w:rsid w:val="00FB08CB"/>
    <w:rsid w:val="00FB385A"/>
    <w:rsid w:val="00FB5E74"/>
    <w:rsid w:val="00FF1035"/>
    <w:rsid w:val="00FF3F1E"/>
    <w:rsid w:val="00FF5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6AB9D"/>
  <w15:docId w15:val="{7DEAF930-0CA3-4BF1-9D3B-483022566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2B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B32"/>
    <w:rPr>
      <w:rFonts w:ascii="Tahoma" w:hAnsi="Tahoma" w:cs="Tahoma"/>
      <w:sz w:val="16"/>
      <w:szCs w:val="16"/>
    </w:rPr>
  </w:style>
  <w:style w:type="paragraph" w:styleId="ListParagraph">
    <w:name w:val="List Paragraph"/>
    <w:basedOn w:val="Normal"/>
    <w:uiPriority w:val="34"/>
    <w:qFormat/>
    <w:rsid w:val="00F711B2"/>
    <w:pPr>
      <w:ind w:left="720"/>
      <w:contextualSpacing/>
    </w:pPr>
  </w:style>
  <w:style w:type="table" w:styleId="TableGrid">
    <w:name w:val="Table Grid"/>
    <w:basedOn w:val="TableNormal"/>
    <w:uiPriority w:val="59"/>
    <w:rsid w:val="004F4A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1114"/>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D16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6949">
      <w:bodyDiv w:val="1"/>
      <w:marLeft w:val="0"/>
      <w:marRight w:val="0"/>
      <w:marTop w:val="0"/>
      <w:marBottom w:val="0"/>
      <w:divBdr>
        <w:top w:val="none" w:sz="0" w:space="0" w:color="auto"/>
        <w:left w:val="none" w:sz="0" w:space="0" w:color="auto"/>
        <w:bottom w:val="none" w:sz="0" w:space="0" w:color="auto"/>
        <w:right w:val="none" w:sz="0" w:space="0" w:color="auto"/>
      </w:divBdr>
    </w:div>
    <w:div w:id="25371014">
      <w:bodyDiv w:val="1"/>
      <w:marLeft w:val="0"/>
      <w:marRight w:val="0"/>
      <w:marTop w:val="0"/>
      <w:marBottom w:val="0"/>
      <w:divBdr>
        <w:top w:val="none" w:sz="0" w:space="0" w:color="auto"/>
        <w:left w:val="none" w:sz="0" w:space="0" w:color="auto"/>
        <w:bottom w:val="none" w:sz="0" w:space="0" w:color="auto"/>
        <w:right w:val="none" w:sz="0" w:space="0" w:color="auto"/>
      </w:divBdr>
    </w:div>
    <w:div w:id="93133377">
      <w:bodyDiv w:val="1"/>
      <w:marLeft w:val="0"/>
      <w:marRight w:val="0"/>
      <w:marTop w:val="0"/>
      <w:marBottom w:val="0"/>
      <w:divBdr>
        <w:top w:val="none" w:sz="0" w:space="0" w:color="auto"/>
        <w:left w:val="none" w:sz="0" w:space="0" w:color="auto"/>
        <w:bottom w:val="none" w:sz="0" w:space="0" w:color="auto"/>
        <w:right w:val="none" w:sz="0" w:space="0" w:color="auto"/>
      </w:divBdr>
    </w:div>
    <w:div w:id="100881362">
      <w:bodyDiv w:val="1"/>
      <w:marLeft w:val="0"/>
      <w:marRight w:val="0"/>
      <w:marTop w:val="0"/>
      <w:marBottom w:val="0"/>
      <w:divBdr>
        <w:top w:val="none" w:sz="0" w:space="0" w:color="auto"/>
        <w:left w:val="none" w:sz="0" w:space="0" w:color="auto"/>
        <w:bottom w:val="none" w:sz="0" w:space="0" w:color="auto"/>
        <w:right w:val="none" w:sz="0" w:space="0" w:color="auto"/>
      </w:divBdr>
    </w:div>
    <w:div w:id="105390575">
      <w:bodyDiv w:val="1"/>
      <w:marLeft w:val="0"/>
      <w:marRight w:val="0"/>
      <w:marTop w:val="0"/>
      <w:marBottom w:val="0"/>
      <w:divBdr>
        <w:top w:val="none" w:sz="0" w:space="0" w:color="auto"/>
        <w:left w:val="none" w:sz="0" w:space="0" w:color="auto"/>
        <w:bottom w:val="none" w:sz="0" w:space="0" w:color="auto"/>
        <w:right w:val="none" w:sz="0" w:space="0" w:color="auto"/>
      </w:divBdr>
    </w:div>
    <w:div w:id="237330516">
      <w:bodyDiv w:val="1"/>
      <w:marLeft w:val="0"/>
      <w:marRight w:val="0"/>
      <w:marTop w:val="0"/>
      <w:marBottom w:val="0"/>
      <w:divBdr>
        <w:top w:val="none" w:sz="0" w:space="0" w:color="auto"/>
        <w:left w:val="none" w:sz="0" w:space="0" w:color="auto"/>
        <w:bottom w:val="none" w:sz="0" w:space="0" w:color="auto"/>
        <w:right w:val="none" w:sz="0" w:space="0" w:color="auto"/>
      </w:divBdr>
    </w:div>
    <w:div w:id="269359035">
      <w:bodyDiv w:val="1"/>
      <w:marLeft w:val="0"/>
      <w:marRight w:val="0"/>
      <w:marTop w:val="0"/>
      <w:marBottom w:val="0"/>
      <w:divBdr>
        <w:top w:val="none" w:sz="0" w:space="0" w:color="auto"/>
        <w:left w:val="none" w:sz="0" w:space="0" w:color="auto"/>
        <w:bottom w:val="none" w:sz="0" w:space="0" w:color="auto"/>
        <w:right w:val="none" w:sz="0" w:space="0" w:color="auto"/>
      </w:divBdr>
    </w:div>
    <w:div w:id="345833600">
      <w:bodyDiv w:val="1"/>
      <w:marLeft w:val="0"/>
      <w:marRight w:val="0"/>
      <w:marTop w:val="0"/>
      <w:marBottom w:val="0"/>
      <w:divBdr>
        <w:top w:val="none" w:sz="0" w:space="0" w:color="auto"/>
        <w:left w:val="none" w:sz="0" w:space="0" w:color="auto"/>
        <w:bottom w:val="none" w:sz="0" w:space="0" w:color="auto"/>
        <w:right w:val="none" w:sz="0" w:space="0" w:color="auto"/>
      </w:divBdr>
    </w:div>
    <w:div w:id="359864697">
      <w:bodyDiv w:val="1"/>
      <w:marLeft w:val="0"/>
      <w:marRight w:val="0"/>
      <w:marTop w:val="0"/>
      <w:marBottom w:val="0"/>
      <w:divBdr>
        <w:top w:val="none" w:sz="0" w:space="0" w:color="auto"/>
        <w:left w:val="none" w:sz="0" w:space="0" w:color="auto"/>
        <w:bottom w:val="none" w:sz="0" w:space="0" w:color="auto"/>
        <w:right w:val="none" w:sz="0" w:space="0" w:color="auto"/>
      </w:divBdr>
    </w:div>
    <w:div w:id="414402630">
      <w:bodyDiv w:val="1"/>
      <w:marLeft w:val="0"/>
      <w:marRight w:val="0"/>
      <w:marTop w:val="0"/>
      <w:marBottom w:val="0"/>
      <w:divBdr>
        <w:top w:val="none" w:sz="0" w:space="0" w:color="auto"/>
        <w:left w:val="none" w:sz="0" w:space="0" w:color="auto"/>
        <w:bottom w:val="none" w:sz="0" w:space="0" w:color="auto"/>
        <w:right w:val="none" w:sz="0" w:space="0" w:color="auto"/>
      </w:divBdr>
    </w:div>
    <w:div w:id="494996413">
      <w:bodyDiv w:val="1"/>
      <w:marLeft w:val="0"/>
      <w:marRight w:val="0"/>
      <w:marTop w:val="0"/>
      <w:marBottom w:val="0"/>
      <w:divBdr>
        <w:top w:val="none" w:sz="0" w:space="0" w:color="auto"/>
        <w:left w:val="none" w:sz="0" w:space="0" w:color="auto"/>
        <w:bottom w:val="none" w:sz="0" w:space="0" w:color="auto"/>
        <w:right w:val="none" w:sz="0" w:space="0" w:color="auto"/>
      </w:divBdr>
    </w:div>
    <w:div w:id="563948585">
      <w:bodyDiv w:val="1"/>
      <w:marLeft w:val="0"/>
      <w:marRight w:val="0"/>
      <w:marTop w:val="0"/>
      <w:marBottom w:val="0"/>
      <w:divBdr>
        <w:top w:val="none" w:sz="0" w:space="0" w:color="auto"/>
        <w:left w:val="none" w:sz="0" w:space="0" w:color="auto"/>
        <w:bottom w:val="none" w:sz="0" w:space="0" w:color="auto"/>
        <w:right w:val="none" w:sz="0" w:space="0" w:color="auto"/>
      </w:divBdr>
    </w:div>
    <w:div w:id="570431585">
      <w:bodyDiv w:val="1"/>
      <w:marLeft w:val="0"/>
      <w:marRight w:val="0"/>
      <w:marTop w:val="0"/>
      <w:marBottom w:val="0"/>
      <w:divBdr>
        <w:top w:val="none" w:sz="0" w:space="0" w:color="auto"/>
        <w:left w:val="none" w:sz="0" w:space="0" w:color="auto"/>
        <w:bottom w:val="none" w:sz="0" w:space="0" w:color="auto"/>
        <w:right w:val="none" w:sz="0" w:space="0" w:color="auto"/>
      </w:divBdr>
    </w:div>
    <w:div w:id="640043371">
      <w:bodyDiv w:val="1"/>
      <w:marLeft w:val="0"/>
      <w:marRight w:val="0"/>
      <w:marTop w:val="0"/>
      <w:marBottom w:val="0"/>
      <w:divBdr>
        <w:top w:val="none" w:sz="0" w:space="0" w:color="auto"/>
        <w:left w:val="none" w:sz="0" w:space="0" w:color="auto"/>
        <w:bottom w:val="none" w:sz="0" w:space="0" w:color="auto"/>
        <w:right w:val="none" w:sz="0" w:space="0" w:color="auto"/>
      </w:divBdr>
    </w:div>
    <w:div w:id="805778545">
      <w:bodyDiv w:val="1"/>
      <w:marLeft w:val="0"/>
      <w:marRight w:val="0"/>
      <w:marTop w:val="0"/>
      <w:marBottom w:val="0"/>
      <w:divBdr>
        <w:top w:val="none" w:sz="0" w:space="0" w:color="auto"/>
        <w:left w:val="none" w:sz="0" w:space="0" w:color="auto"/>
        <w:bottom w:val="none" w:sz="0" w:space="0" w:color="auto"/>
        <w:right w:val="none" w:sz="0" w:space="0" w:color="auto"/>
      </w:divBdr>
    </w:div>
    <w:div w:id="1031880562">
      <w:bodyDiv w:val="1"/>
      <w:marLeft w:val="0"/>
      <w:marRight w:val="0"/>
      <w:marTop w:val="0"/>
      <w:marBottom w:val="0"/>
      <w:divBdr>
        <w:top w:val="none" w:sz="0" w:space="0" w:color="auto"/>
        <w:left w:val="none" w:sz="0" w:space="0" w:color="auto"/>
        <w:bottom w:val="none" w:sz="0" w:space="0" w:color="auto"/>
        <w:right w:val="none" w:sz="0" w:space="0" w:color="auto"/>
      </w:divBdr>
    </w:div>
    <w:div w:id="1079407951">
      <w:bodyDiv w:val="1"/>
      <w:marLeft w:val="0"/>
      <w:marRight w:val="0"/>
      <w:marTop w:val="0"/>
      <w:marBottom w:val="0"/>
      <w:divBdr>
        <w:top w:val="none" w:sz="0" w:space="0" w:color="auto"/>
        <w:left w:val="none" w:sz="0" w:space="0" w:color="auto"/>
        <w:bottom w:val="none" w:sz="0" w:space="0" w:color="auto"/>
        <w:right w:val="none" w:sz="0" w:space="0" w:color="auto"/>
      </w:divBdr>
    </w:div>
    <w:div w:id="1093280272">
      <w:bodyDiv w:val="1"/>
      <w:marLeft w:val="0"/>
      <w:marRight w:val="0"/>
      <w:marTop w:val="0"/>
      <w:marBottom w:val="0"/>
      <w:divBdr>
        <w:top w:val="none" w:sz="0" w:space="0" w:color="auto"/>
        <w:left w:val="none" w:sz="0" w:space="0" w:color="auto"/>
        <w:bottom w:val="none" w:sz="0" w:space="0" w:color="auto"/>
        <w:right w:val="none" w:sz="0" w:space="0" w:color="auto"/>
      </w:divBdr>
    </w:div>
    <w:div w:id="1098140739">
      <w:bodyDiv w:val="1"/>
      <w:marLeft w:val="0"/>
      <w:marRight w:val="0"/>
      <w:marTop w:val="0"/>
      <w:marBottom w:val="0"/>
      <w:divBdr>
        <w:top w:val="none" w:sz="0" w:space="0" w:color="auto"/>
        <w:left w:val="none" w:sz="0" w:space="0" w:color="auto"/>
        <w:bottom w:val="none" w:sz="0" w:space="0" w:color="auto"/>
        <w:right w:val="none" w:sz="0" w:space="0" w:color="auto"/>
      </w:divBdr>
    </w:div>
    <w:div w:id="1103115548">
      <w:bodyDiv w:val="1"/>
      <w:marLeft w:val="0"/>
      <w:marRight w:val="0"/>
      <w:marTop w:val="0"/>
      <w:marBottom w:val="0"/>
      <w:divBdr>
        <w:top w:val="none" w:sz="0" w:space="0" w:color="auto"/>
        <w:left w:val="none" w:sz="0" w:space="0" w:color="auto"/>
        <w:bottom w:val="none" w:sz="0" w:space="0" w:color="auto"/>
        <w:right w:val="none" w:sz="0" w:space="0" w:color="auto"/>
      </w:divBdr>
    </w:div>
    <w:div w:id="1107624798">
      <w:bodyDiv w:val="1"/>
      <w:marLeft w:val="0"/>
      <w:marRight w:val="0"/>
      <w:marTop w:val="0"/>
      <w:marBottom w:val="0"/>
      <w:divBdr>
        <w:top w:val="none" w:sz="0" w:space="0" w:color="auto"/>
        <w:left w:val="none" w:sz="0" w:space="0" w:color="auto"/>
        <w:bottom w:val="none" w:sz="0" w:space="0" w:color="auto"/>
        <w:right w:val="none" w:sz="0" w:space="0" w:color="auto"/>
      </w:divBdr>
    </w:div>
    <w:div w:id="1172717144">
      <w:bodyDiv w:val="1"/>
      <w:marLeft w:val="0"/>
      <w:marRight w:val="0"/>
      <w:marTop w:val="0"/>
      <w:marBottom w:val="0"/>
      <w:divBdr>
        <w:top w:val="none" w:sz="0" w:space="0" w:color="auto"/>
        <w:left w:val="none" w:sz="0" w:space="0" w:color="auto"/>
        <w:bottom w:val="none" w:sz="0" w:space="0" w:color="auto"/>
        <w:right w:val="none" w:sz="0" w:space="0" w:color="auto"/>
      </w:divBdr>
    </w:div>
    <w:div w:id="1249653787">
      <w:bodyDiv w:val="1"/>
      <w:marLeft w:val="0"/>
      <w:marRight w:val="0"/>
      <w:marTop w:val="0"/>
      <w:marBottom w:val="0"/>
      <w:divBdr>
        <w:top w:val="none" w:sz="0" w:space="0" w:color="auto"/>
        <w:left w:val="none" w:sz="0" w:space="0" w:color="auto"/>
        <w:bottom w:val="none" w:sz="0" w:space="0" w:color="auto"/>
        <w:right w:val="none" w:sz="0" w:space="0" w:color="auto"/>
      </w:divBdr>
    </w:div>
    <w:div w:id="1364355830">
      <w:bodyDiv w:val="1"/>
      <w:marLeft w:val="0"/>
      <w:marRight w:val="0"/>
      <w:marTop w:val="0"/>
      <w:marBottom w:val="0"/>
      <w:divBdr>
        <w:top w:val="none" w:sz="0" w:space="0" w:color="auto"/>
        <w:left w:val="none" w:sz="0" w:space="0" w:color="auto"/>
        <w:bottom w:val="none" w:sz="0" w:space="0" w:color="auto"/>
        <w:right w:val="none" w:sz="0" w:space="0" w:color="auto"/>
      </w:divBdr>
    </w:div>
    <w:div w:id="1387098456">
      <w:bodyDiv w:val="1"/>
      <w:marLeft w:val="0"/>
      <w:marRight w:val="0"/>
      <w:marTop w:val="0"/>
      <w:marBottom w:val="0"/>
      <w:divBdr>
        <w:top w:val="none" w:sz="0" w:space="0" w:color="auto"/>
        <w:left w:val="none" w:sz="0" w:space="0" w:color="auto"/>
        <w:bottom w:val="none" w:sz="0" w:space="0" w:color="auto"/>
        <w:right w:val="none" w:sz="0" w:space="0" w:color="auto"/>
      </w:divBdr>
    </w:div>
    <w:div w:id="1445998349">
      <w:bodyDiv w:val="1"/>
      <w:marLeft w:val="0"/>
      <w:marRight w:val="0"/>
      <w:marTop w:val="0"/>
      <w:marBottom w:val="0"/>
      <w:divBdr>
        <w:top w:val="none" w:sz="0" w:space="0" w:color="auto"/>
        <w:left w:val="none" w:sz="0" w:space="0" w:color="auto"/>
        <w:bottom w:val="none" w:sz="0" w:space="0" w:color="auto"/>
        <w:right w:val="none" w:sz="0" w:space="0" w:color="auto"/>
      </w:divBdr>
    </w:div>
    <w:div w:id="1474256311">
      <w:bodyDiv w:val="1"/>
      <w:marLeft w:val="0"/>
      <w:marRight w:val="0"/>
      <w:marTop w:val="0"/>
      <w:marBottom w:val="0"/>
      <w:divBdr>
        <w:top w:val="none" w:sz="0" w:space="0" w:color="auto"/>
        <w:left w:val="none" w:sz="0" w:space="0" w:color="auto"/>
        <w:bottom w:val="none" w:sz="0" w:space="0" w:color="auto"/>
        <w:right w:val="none" w:sz="0" w:space="0" w:color="auto"/>
      </w:divBdr>
    </w:div>
    <w:div w:id="1491870600">
      <w:bodyDiv w:val="1"/>
      <w:marLeft w:val="0"/>
      <w:marRight w:val="0"/>
      <w:marTop w:val="0"/>
      <w:marBottom w:val="0"/>
      <w:divBdr>
        <w:top w:val="none" w:sz="0" w:space="0" w:color="auto"/>
        <w:left w:val="none" w:sz="0" w:space="0" w:color="auto"/>
        <w:bottom w:val="none" w:sz="0" w:space="0" w:color="auto"/>
        <w:right w:val="none" w:sz="0" w:space="0" w:color="auto"/>
      </w:divBdr>
    </w:div>
    <w:div w:id="1545868968">
      <w:bodyDiv w:val="1"/>
      <w:marLeft w:val="0"/>
      <w:marRight w:val="0"/>
      <w:marTop w:val="0"/>
      <w:marBottom w:val="0"/>
      <w:divBdr>
        <w:top w:val="none" w:sz="0" w:space="0" w:color="auto"/>
        <w:left w:val="none" w:sz="0" w:space="0" w:color="auto"/>
        <w:bottom w:val="none" w:sz="0" w:space="0" w:color="auto"/>
        <w:right w:val="none" w:sz="0" w:space="0" w:color="auto"/>
      </w:divBdr>
    </w:div>
    <w:div w:id="1559975092">
      <w:bodyDiv w:val="1"/>
      <w:marLeft w:val="0"/>
      <w:marRight w:val="0"/>
      <w:marTop w:val="0"/>
      <w:marBottom w:val="0"/>
      <w:divBdr>
        <w:top w:val="none" w:sz="0" w:space="0" w:color="auto"/>
        <w:left w:val="none" w:sz="0" w:space="0" w:color="auto"/>
        <w:bottom w:val="none" w:sz="0" w:space="0" w:color="auto"/>
        <w:right w:val="none" w:sz="0" w:space="0" w:color="auto"/>
      </w:divBdr>
    </w:div>
    <w:div w:id="1587811396">
      <w:bodyDiv w:val="1"/>
      <w:marLeft w:val="0"/>
      <w:marRight w:val="0"/>
      <w:marTop w:val="0"/>
      <w:marBottom w:val="0"/>
      <w:divBdr>
        <w:top w:val="none" w:sz="0" w:space="0" w:color="auto"/>
        <w:left w:val="none" w:sz="0" w:space="0" w:color="auto"/>
        <w:bottom w:val="none" w:sz="0" w:space="0" w:color="auto"/>
        <w:right w:val="none" w:sz="0" w:space="0" w:color="auto"/>
      </w:divBdr>
    </w:div>
    <w:div w:id="1608468369">
      <w:bodyDiv w:val="1"/>
      <w:marLeft w:val="0"/>
      <w:marRight w:val="0"/>
      <w:marTop w:val="0"/>
      <w:marBottom w:val="0"/>
      <w:divBdr>
        <w:top w:val="none" w:sz="0" w:space="0" w:color="auto"/>
        <w:left w:val="none" w:sz="0" w:space="0" w:color="auto"/>
        <w:bottom w:val="none" w:sz="0" w:space="0" w:color="auto"/>
        <w:right w:val="none" w:sz="0" w:space="0" w:color="auto"/>
      </w:divBdr>
    </w:div>
    <w:div w:id="1613629490">
      <w:bodyDiv w:val="1"/>
      <w:marLeft w:val="0"/>
      <w:marRight w:val="0"/>
      <w:marTop w:val="0"/>
      <w:marBottom w:val="0"/>
      <w:divBdr>
        <w:top w:val="none" w:sz="0" w:space="0" w:color="auto"/>
        <w:left w:val="none" w:sz="0" w:space="0" w:color="auto"/>
        <w:bottom w:val="none" w:sz="0" w:space="0" w:color="auto"/>
        <w:right w:val="none" w:sz="0" w:space="0" w:color="auto"/>
      </w:divBdr>
    </w:div>
    <w:div w:id="1625380218">
      <w:bodyDiv w:val="1"/>
      <w:marLeft w:val="0"/>
      <w:marRight w:val="0"/>
      <w:marTop w:val="0"/>
      <w:marBottom w:val="0"/>
      <w:divBdr>
        <w:top w:val="none" w:sz="0" w:space="0" w:color="auto"/>
        <w:left w:val="none" w:sz="0" w:space="0" w:color="auto"/>
        <w:bottom w:val="none" w:sz="0" w:space="0" w:color="auto"/>
        <w:right w:val="none" w:sz="0" w:space="0" w:color="auto"/>
      </w:divBdr>
    </w:div>
    <w:div w:id="1629815381">
      <w:bodyDiv w:val="1"/>
      <w:marLeft w:val="0"/>
      <w:marRight w:val="0"/>
      <w:marTop w:val="0"/>
      <w:marBottom w:val="0"/>
      <w:divBdr>
        <w:top w:val="none" w:sz="0" w:space="0" w:color="auto"/>
        <w:left w:val="none" w:sz="0" w:space="0" w:color="auto"/>
        <w:bottom w:val="none" w:sz="0" w:space="0" w:color="auto"/>
        <w:right w:val="none" w:sz="0" w:space="0" w:color="auto"/>
      </w:divBdr>
    </w:div>
    <w:div w:id="1630747656">
      <w:bodyDiv w:val="1"/>
      <w:marLeft w:val="0"/>
      <w:marRight w:val="0"/>
      <w:marTop w:val="0"/>
      <w:marBottom w:val="0"/>
      <w:divBdr>
        <w:top w:val="none" w:sz="0" w:space="0" w:color="auto"/>
        <w:left w:val="none" w:sz="0" w:space="0" w:color="auto"/>
        <w:bottom w:val="none" w:sz="0" w:space="0" w:color="auto"/>
        <w:right w:val="none" w:sz="0" w:space="0" w:color="auto"/>
      </w:divBdr>
    </w:div>
    <w:div w:id="1676298361">
      <w:bodyDiv w:val="1"/>
      <w:marLeft w:val="0"/>
      <w:marRight w:val="0"/>
      <w:marTop w:val="0"/>
      <w:marBottom w:val="0"/>
      <w:divBdr>
        <w:top w:val="none" w:sz="0" w:space="0" w:color="auto"/>
        <w:left w:val="none" w:sz="0" w:space="0" w:color="auto"/>
        <w:bottom w:val="none" w:sz="0" w:space="0" w:color="auto"/>
        <w:right w:val="none" w:sz="0" w:space="0" w:color="auto"/>
      </w:divBdr>
    </w:div>
    <w:div w:id="1687898867">
      <w:bodyDiv w:val="1"/>
      <w:marLeft w:val="0"/>
      <w:marRight w:val="0"/>
      <w:marTop w:val="0"/>
      <w:marBottom w:val="0"/>
      <w:divBdr>
        <w:top w:val="none" w:sz="0" w:space="0" w:color="auto"/>
        <w:left w:val="none" w:sz="0" w:space="0" w:color="auto"/>
        <w:bottom w:val="none" w:sz="0" w:space="0" w:color="auto"/>
        <w:right w:val="none" w:sz="0" w:space="0" w:color="auto"/>
      </w:divBdr>
    </w:div>
    <w:div w:id="1691446565">
      <w:bodyDiv w:val="1"/>
      <w:marLeft w:val="0"/>
      <w:marRight w:val="0"/>
      <w:marTop w:val="0"/>
      <w:marBottom w:val="0"/>
      <w:divBdr>
        <w:top w:val="none" w:sz="0" w:space="0" w:color="auto"/>
        <w:left w:val="none" w:sz="0" w:space="0" w:color="auto"/>
        <w:bottom w:val="none" w:sz="0" w:space="0" w:color="auto"/>
        <w:right w:val="none" w:sz="0" w:space="0" w:color="auto"/>
      </w:divBdr>
    </w:div>
    <w:div w:id="1704400787">
      <w:bodyDiv w:val="1"/>
      <w:marLeft w:val="0"/>
      <w:marRight w:val="0"/>
      <w:marTop w:val="0"/>
      <w:marBottom w:val="0"/>
      <w:divBdr>
        <w:top w:val="none" w:sz="0" w:space="0" w:color="auto"/>
        <w:left w:val="none" w:sz="0" w:space="0" w:color="auto"/>
        <w:bottom w:val="none" w:sz="0" w:space="0" w:color="auto"/>
        <w:right w:val="none" w:sz="0" w:space="0" w:color="auto"/>
      </w:divBdr>
    </w:div>
    <w:div w:id="1752463356">
      <w:bodyDiv w:val="1"/>
      <w:marLeft w:val="0"/>
      <w:marRight w:val="0"/>
      <w:marTop w:val="0"/>
      <w:marBottom w:val="0"/>
      <w:divBdr>
        <w:top w:val="none" w:sz="0" w:space="0" w:color="auto"/>
        <w:left w:val="none" w:sz="0" w:space="0" w:color="auto"/>
        <w:bottom w:val="none" w:sz="0" w:space="0" w:color="auto"/>
        <w:right w:val="none" w:sz="0" w:space="0" w:color="auto"/>
      </w:divBdr>
    </w:div>
    <w:div w:id="1814979862">
      <w:bodyDiv w:val="1"/>
      <w:marLeft w:val="0"/>
      <w:marRight w:val="0"/>
      <w:marTop w:val="0"/>
      <w:marBottom w:val="0"/>
      <w:divBdr>
        <w:top w:val="none" w:sz="0" w:space="0" w:color="auto"/>
        <w:left w:val="none" w:sz="0" w:space="0" w:color="auto"/>
        <w:bottom w:val="none" w:sz="0" w:space="0" w:color="auto"/>
        <w:right w:val="none" w:sz="0" w:space="0" w:color="auto"/>
      </w:divBdr>
    </w:div>
    <w:div w:id="190757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chart" Target="charts/chart13.xml"/><Relationship Id="rId26" Type="http://schemas.openxmlformats.org/officeDocument/2006/relationships/chart" Target="charts/chart21.xml"/><Relationship Id="rId3" Type="http://schemas.openxmlformats.org/officeDocument/2006/relationships/styles" Target="styles.xml"/><Relationship Id="rId21" Type="http://schemas.openxmlformats.org/officeDocument/2006/relationships/chart" Target="charts/chart16.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chart" Target="charts/chart12.xml"/><Relationship Id="rId25" Type="http://schemas.openxmlformats.org/officeDocument/2006/relationships/chart" Target="charts/chart20.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11.xml"/><Relationship Id="rId20" Type="http://schemas.openxmlformats.org/officeDocument/2006/relationships/chart" Target="charts/chart15.xml"/><Relationship Id="rId29" Type="http://schemas.openxmlformats.org/officeDocument/2006/relationships/chart" Target="charts/chart24.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6.xml"/><Relationship Id="rId24" Type="http://schemas.openxmlformats.org/officeDocument/2006/relationships/chart" Target="charts/chart1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10.xml"/><Relationship Id="rId23" Type="http://schemas.openxmlformats.org/officeDocument/2006/relationships/chart" Target="charts/chart18.xml"/><Relationship Id="rId28" Type="http://schemas.openxmlformats.org/officeDocument/2006/relationships/chart" Target="charts/chart23.xml"/><Relationship Id="rId10" Type="http://schemas.openxmlformats.org/officeDocument/2006/relationships/chart" Target="charts/chart5.xml"/><Relationship Id="rId19" Type="http://schemas.openxmlformats.org/officeDocument/2006/relationships/chart" Target="charts/chart14.xml"/><Relationship Id="rId31" Type="http://schemas.openxmlformats.org/officeDocument/2006/relationships/chart" Target="charts/chart26.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chart" Target="charts/chart9.xml"/><Relationship Id="rId22" Type="http://schemas.openxmlformats.org/officeDocument/2006/relationships/chart" Target="charts/chart17.xml"/><Relationship Id="rId27" Type="http://schemas.openxmlformats.org/officeDocument/2006/relationships/chart" Target="charts/chart22.xml"/><Relationship Id="rId30" Type="http://schemas.openxmlformats.org/officeDocument/2006/relationships/chart" Target="charts/chart25.xml"/></Relationships>
</file>

<file path=word/charts/_rels/chart1.xml.rels><?xml version="1.0" encoding="UTF-8" standalone="yes"?>
<Relationships xmlns="http://schemas.openxmlformats.org/package/2006/relationships"><Relationship Id="rId2" Type="http://schemas.openxmlformats.org/officeDocument/2006/relationships/oleObject" Target="file:///D:\UHC_statistics_02.2019\&#4321;&#4304;&#4327;&#4317;&#4309;&#4308;&#4314;&#4311;&#4304;&#4317;&#4321;%20&#4321;&#4322;&#4304;&#4322;&#4312;&#4321;&#4322;&#4312;&#4313;&#4304;_20190220%20(1).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D:\UHC_statistics_02.2019\&#4321;&#4304;&#4327;&#4317;&#4309;&#4308;&#4314;&#4311;&#4304;&#4317;&#4321;%20&#4321;&#4322;&#4304;&#4322;&#4312;&#4321;&#4322;&#4312;&#4313;&#4304;_20190220%20(1).xlsx" TargetMode="External"/><Relationship Id="rId1" Type="http://schemas.openxmlformats.org/officeDocument/2006/relationships/themeOverride" Target="../theme/themeOverride5.xml"/></Relationships>
</file>

<file path=word/charts/_rels/chart11.xml.rels><?xml version="1.0" encoding="UTF-8" standalone="yes"?>
<Relationships xmlns="http://schemas.openxmlformats.org/package/2006/relationships"><Relationship Id="rId3" Type="http://schemas.openxmlformats.org/officeDocument/2006/relationships/oleObject" Target="file:///D:\UHC_statistics_02.2019\&#4321;&#4304;&#4327;&#4317;&#4309;&#4308;&#4314;&#4311;&#4304;&#4317;&#4321;%20&#4321;&#4322;&#4304;&#4322;&#4312;&#4321;&#4322;&#4312;&#4313;&#4304;_20190220%20(1).xlsx" TargetMode="External"/><Relationship Id="rId2" Type="http://schemas.microsoft.com/office/2011/relationships/chartColorStyle" Target="colors6.xml"/><Relationship Id="rId1" Type="http://schemas.microsoft.com/office/2011/relationships/chartStyle" Target="style6.xml"/></Relationships>
</file>

<file path=word/charts/_rels/chart12.xml.rels><?xml version="1.0" encoding="UTF-8" standalone="yes"?>
<Relationships xmlns="http://schemas.openxmlformats.org/package/2006/relationships"><Relationship Id="rId3" Type="http://schemas.openxmlformats.org/officeDocument/2006/relationships/oleObject" Target="file:///D:\UHC_statistics_02.2019\&#4321;&#4304;&#4327;&#4317;&#4309;&#4308;&#4314;&#4311;&#4304;&#4317;&#4321;%20&#4321;&#4322;&#4304;&#4322;&#4312;&#4321;&#4322;&#4312;&#4313;&#4304;_20190220%20(1).xlsx" TargetMode="External"/><Relationship Id="rId2" Type="http://schemas.microsoft.com/office/2011/relationships/chartColorStyle" Target="colors7.xml"/><Relationship Id="rId1" Type="http://schemas.microsoft.com/office/2011/relationships/chartStyle" Target="style7.xml"/></Relationships>
</file>

<file path=word/charts/_rels/chart13.xml.rels><?xml version="1.0" encoding="UTF-8" standalone="yes"?>
<Relationships xmlns="http://schemas.openxmlformats.org/package/2006/relationships"><Relationship Id="rId3" Type="http://schemas.openxmlformats.org/officeDocument/2006/relationships/oleObject" Target="file:///D:\UHC_statistics_02.2019\&#4321;&#4304;&#4327;&#4317;&#4309;&#4308;&#4314;&#4311;&#4304;&#4317;&#4321;%20&#4321;&#4322;&#4304;&#4322;&#4312;&#4321;&#4322;&#4312;&#4313;&#4304;_20190220%20(1).xlsx" TargetMode="External"/><Relationship Id="rId2" Type="http://schemas.microsoft.com/office/2011/relationships/chartColorStyle" Target="colors8.xml"/><Relationship Id="rId1" Type="http://schemas.microsoft.com/office/2011/relationships/chartStyle" Target="style8.xml"/></Relationships>
</file>

<file path=word/charts/_rels/chart14.xml.rels><?xml version="1.0" encoding="UTF-8" standalone="yes"?>
<Relationships xmlns="http://schemas.openxmlformats.org/package/2006/relationships"><Relationship Id="rId3" Type="http://schemas.openxmlformats.org/officeDocument/2006/relationships/oleObject" Target="file:///D:\UHC_statistics_02.2019\&#4321;&#4304;&#4327;&#4317;&#4309;&#4308;&#4314;&#4311;&#4304;&#4317;&#4321;%20&#4321;&#4322;&#4304;&#4322;&#4312;&#4321;&#4322;&#4312;&#4313;&#4304;_20190220%20(1).xlsx" TargetMode="External"/><Relationship Id="rId2" Type="http://schemas.microsoft.com/office/2011/relationships/chartColorStyle" Target="colors9.xml"/><Relationship Id="rId1" Type="http://schemas.microsoft.com/office/2011/relationships/chartStyle" Target="style9.xml"/></Relationships>
</file>

<file path=word/charts/_rels/chart15.xml.rels><?xml version="1.0" encoding="UTF-8" standalone="yes"?>
<Relationships xmlns="http://schemas.openxmlformats.org/package/2006/relationships"><Relationship Id="rId3" Type="http://schemas.openxmlformats.org/officeDocument/2006/relationships/oleObject" Target="file:///D:\UHC_statistics%2001.2019\&#4321;&#4304;&#4327;&#4317;&#4309;&#4308;&#4314;&#4311;&#4304;&#4317;&#4321;%20&#4321;&#4322;&#4304;&#4322;&#4312;&#4321;&#4322;&#4312;&#4313;&#4304;_20190118.xlsx" TargetMode="External"/><Relationship Id="rId2" Type="http://schemas.microsoft.com/office/2011/relationships/chartColorStyle" Target="colors10.xml"/><Relationship Id="rId1" Type="http://schemas.microsoft.com/office/2011/relationships/chartStyle" Target="style10.xml"/></Relationships>
</file>

<file path=word/charts/_rels/chart16.xml.rels><?xml version="1.0" encoding="UTF-8" standalone="yes"?>
<Relationships xmlns="http://schemas.openxmlformats.org/package/2006/relationships"><Relationship Id="rId3" Type="http://schemas.openxmlformats.org/officeDocument/2006/relationships/oleObject" Target="file:///D:\UHC_statistics_02.2019\&#4321;&#4304;&#4327;&#4317;&#4309;&#4308;&#4314;&#4311;&#4304;&#4317;&#4321;%20&#4321;&#4322;&#4304;&#4322;&#4312;&#4321;&#4322;&#4312;&#4313;&#4304;_20190220%20(1).xlsx" TargetMode="External"/><Relationship Id="rId2" Type="http://schemas.microsoft.com/office/2011/relationships/chartColorStyle" Target="colors11.xml"/><Relationship Id="rId1" Type="http://schemas.microsoft.com/office/2011/relationships/chartStyle" Target="style11.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mmaghlakelidze\Downloads\Microsoft.SkypeApp_kzf8qxf38zg5c!App\All\GADAUDEBELI_QIRURGIA.xlsx" TargetMode="External"/><Relationship Id="rId2" Type="http://schemas.microsoft.com/office/2011/relationships/chartColorStyle" Target="colors12.xml"/><Relationship Id="rId1" Type="http://schemas.microsoft.com/office/2011/relationships/chartStyle" Target="style12.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mmaghlakelidze\Downloads\Microsoft.SkypeApp_kzf8qxf38zg5c!App\All\GADAUDEBELI_QIRURGIA.xlsx" TargetMode="External"/><Relationship Id="rId2" Type="http://schemas.microsoft.com/office/2011/relationships/chartColorStyle" Target="colors13.xml"/><Relationship Id="rId1" Type="http://schemas.microsoft.com/office/2011/relationships/chartStyle" Target="style13.xml"/></Relationships>
</file>

<file path=word/charts/_rels/chart19.xml.rels><?xml version="1.0" encoding="UTF-8" standalone="yes"?>
<Relationships xmlns="http://schemas.openxmlformats.org/package/2006/relationships"><Relationship Id="rId3" Type="http://schemas.openxmlformats.org/officeDocument/2006/relationships/oleObject" Target="file:///D:\UHC_statistics_02.2019\&#4321;&#4304;&#4327;&#4317;&#4309;&#4308;&#4314;&#4311;&#4304;&#4317;&#4321;%20&#4321;&#4322;&#4304;&#4322;&#4312;&#4321;&#4322;&#4312;&#4313;&#4304;_20190220%20(1).xlsx" TargetMode="External"/><Relationship Id="rId2" Type="http://schemas.microsoft.com/office/2011/relationships/chartColorStyle" Target="colors14.xml"/><Relationship Id="rId1" Type="http://schemas.microsoft.com/office/2011/relationships/chartStyle" Target="style14.xml"/></Relationships>
</file>

<file path=word/charts/_rels/chart2.xml.rels><?xml version="1.0" encoding="UTF-8" standalone="yes"?>
<Relationships xmlns="http://schemas.openxmlformats.org/package/2006/relationships"><Relationship Id="rId3" Type="http://schemas.openxmlformats.org/officeDocument/2006/relationships/oleObject" Target="file:///D:\UHC_statistics_02.2019\&#4321;&#4304;&#4327;&#4317;&#4309;&#4308;&#4314;&#4311;&#4304;&#4317;&#4321;%20&#4321;&#4322;&#4304;&#4322;&#4312;&#4321;&#4322;&#4312;&#4313;&#4304;_20190220%20(1).xlsx" TargetMode="External"/><Relationship Id="rId2" Type="http://schemas.microsoft.com/office/2011/relationships/chartColorStyle" Target="colors1.xml"/><Relationship Id="rId1" Type="http://schemas.microsoft.com/office/2011/relationships/chartStyle" Target="style1.xml"/></Relationships>
</file>

<file path=word/charts/_rels/chart20.xml.rels><?xml version="1.0" encoding="UTF-8" standalone="yes"?>
<Relationships xmlns="http://schemas.openxmlformats.org/package/2006/relationships"><Relationship Id="rId1" Type="http://schemas.openxmlformats.org/officeDocument/2006/relationships/oleObject" Target="file:///C:\Users\user\AppData\Local\Temp\Rar$DIa0.460\&#4328;&#4308;&#4307;&#4304;&#4320;&#4308;&#4305;&#4304;.xlsx" TargetMode="External"/></Relationships>
</file>

<file path=word/charts/_rels/chart21.xml.rels><?xml version="1.0" encoding="UTF-8" standalone="yes"?>
<Relationships xmlns="http://schemas.openxmlformats.org/package/2006/relationships"><Relationship Id="rId3" Type="http://schemas.openxmlformats.org/officeDocument/2006/relationships/oleObject" Target="file:///D:\UHC_statistics%2001.2019\&#4321;&#4304;&#4327;&#4317;&#4309;&#4308;&#4314;&#4311;&#4304;&#4317;&#4321;%20&#4321;&#4322;&#4304;&#4322;&#4312;&#4321;&#4322;&#4312;&#4313;&#4304;_20190118%20&#4304;&#4326;&#4307;&#4306;&#4308;&#4316;&#4312;&#4314;&#4312;.xlsx" TargetMode="External"/><Relationship Id="rId2" Type="http://schemas.microsoft.com/office/2011/relationships/chartColorStyle" Target="colors15.xml"/><Relationship Id="rId1" Type="http://schemas.microsoft.com/office/2011/relationships/chartStyle" Target="style15.xml"/></Relationships>
</file>

<file path=word/charts/_rels/chart22.xml.rels><?xml version="1.0" encoding="UTF-8" standalone="yes"?>
<Relationships xmlns="http://schemas.openxmlformats.org/package/2006/relationships"><Relationship Id="rId3" Type="http://schemas.openxmlformats.org/officeDocument/2006/relationships/oleObject" Target="file:///D:\UHC_statistics%2001.2019\CHARTS_2017_2018.xlsx" TargetMode="External"/><Relationship Id="rId2" Type="http://schemas.microsoft.com/office/2011/relationships/chartColorStyle" Target="colors16.xml"/><Relationship Id="rId1" Type="http://schemas.microsoft.com/office/2011/relationships/chartStyle" Target="style16.xml"/></Relationships>
</file>

<file path=word/charts/_rels/chart23.xml.rels><?xml version="1.0" encoding="UTF-8" standalone="yes"?>
<Relationships xmlns="http://schemas.openxmlformats.org/package/2006/relationships"><Relationship Id="rId3" Type="http://schemas.openxmlformats.org/officeDocument/2006/relationships/oleObject" Target="file:///D:\UHC_statistics%2001.2019\QIRURGIA.xlsx11.xlsx" TargetMode="External"/><Relationship Id="rId2" Type="http://schemas.microsoft.com/office/2011/relationships/chartColorStyle" Target="colors17.xml"/><Relationship Id="rId1" Type="http://schemas.microsoft.com/office/2011/relationships/chartStyle" Target="style17.xml"/></Relationships>
</file>

<file path=word/charts/_rels/chart24.xml.rels><?xml version="1.0" encoding="UTF-8" standalone="yes"?>
<Relationships xmlns="http://schemas.openxmlformats.org/package/2006/relationships"><Relationship Id="rId3" Type="http://schemas.openxmlformats.org/officeDocument/2006/relationships/oleObject" Target="file:///D:\UHC_statistics%2001.2019\QIRURGIA.xlsx11.xlsx" TargetMode="External"/><Relationship Id="rId2" Type="http://schemas.microsoft.com/office/2011/relationships/chartColorStyle" Target="colors18.xml"/><Relationship Id="rId1" Type="http://schemas.microsoft.com/office/2011/relationships/chartStyle" Target="style18.xml"/></Relationships>
</file>

<file path=word/charts/_rels/chart25.xml.rels><?xml version="1.0" encoding="UTF-8" standalone="yes"?>
<Relationships xmlns="http://schemas.openxmlformats.org/package/2006/relationships"><Relationship Id="rId3" Type="http://schemas.openxmlformats.org/officeDocument/2006/relationships/oleObject" Target="file:///D:\UHC_statistics%2001.2019\&#4321;&#4304;&#4327;&#4317;&#4309;&#4308;&#4314;&#4311;&#4304;&#4317;&#4321;%20&#4321;&#4322;&#4304;&#4322;&#4312;&#4321;&#4322;&#4312;&#4313;&#4304;_20190118.xlsx" TargetMode="External"/><Relationship Id="rId2" Type="http://schemas.microsoft.com/office/2011/relationships/chartColorStyle" Target="colors19.xml"/><Relationship Id="rId1" Type="http://schemas.microsoft.com/office/2011/relationships/chartStyle" Target="style19.xml"/></Relationships>
</file>

<file path=word/charts/_rels/chart26.xml.rels><?xml version="1.0" encoding="UTF-8" standalone="yes"?>
<Relationships xmlns="http://schemas.openxmlformats.org/package/2006/relationships"><Relationship Id="rId3" Type="http://schemas.openxmlformats.org/officeDocument/2006/relationships/oleObject" Target="file:///D:\UHC_statistics_02.2019\&#4321;&#4304;&#4327;&#4317;&#4309;&#4308;&#4314;&#4311;&#4304;&#4317;&#4321;%20&#4321;&#4322;&#4304;&#4322;&#4312;&#4321;&#4322;&#4312;&#4313;&#4304;_20190220%20(1).xlsx" TargetMode="External"/><Relationship Id="rId2" Type="http://schemas.microsoft.com/office/2011/relationships/chartColorStyle" Target="colors20.xml"/><Relationship Id="rId1" Type="http://schemas.microsoft.com/office/2011/relationships/chartStyle" Target="style20.xml"/></Relationships>
</file>

<file path=word/charts/_rels/chart3.xml.rels><?xml version="1.0" encoding="UTF-8" standalone="yes"?>
<Relationships xmlns="http://schemas.openxmlformats.org/package/2006/relationships"><Relationship Id="rId2" Type="http://schemas.openxmlformats.org/officeDocument/2006/relationships/oleObject" Target="file:///D:\UHC_statistics_02.2019\&#4321;&#4304;&#4327;&#4317;&#4309;&#4308;&#4314;&#4311;&#4304;&#4317;&#4321;%20&#4321;&#4322;&#4304;&#4322;&#4312;&#4321;&#4322;&#4312;&#4313;&#4304;_20190220%20(1).xlsx" TargetMode="External"/><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3" Type="http://schemas.openxmlformats.org/officeDocument/2006/relationships/oleObject" Target="file:///D:\UHC_statistics_02.2019\&#4321;&#4304;&#4327;&#4317;&#4309;&#4308;&#4314;&#4311;&#4304;&#4317;&#4321;%20&#4321;&#4322;&#4304;&#4322;&#4312;&#4321;&#4322;&#4312;&#4313;&#4304;_20190220%20(1).xlsx" TargetMode="External"/><Relationship Id="rId2" Type="http://schemas.microsoft.com/office/2011/relationships/chartColorStyle" Target="colors2.xml"/><Relationship Id="rId1" Type="http://schemas.microsoft.com/office/2011/relationships/chartStyle" Target="style2.xml"/></Relationships>
</file>

<file path=word/charts/_rels/chart5.xml.rels><?xml version="1.0" encoding="UTF-8" standalone="yes"?>
<Relationships xmlns="http://schemas.openxmlformats.org/package/2006/relationships"><Relationship Id="rId3" Type="http://schemas.openxmlformats.org/officeDocument/2006/relationships/oleObject" Target="file:///D:\UHC_statistics_02.2019\&#4321;&#4304;&#4327;&#4317;&#4309;&#4308;&#4314;&#4311;&#4304;&#4317;&#4321;%20&#4321;&#4322;&#4304;&#4322;&#4312;&#4321;&#4322;&#4312;&#4313;&#4304;_20190220%20(1).xlsx" TargetMode="External"/><Relationship Id="rId2" Type="http://schemas.microsoft.com/office/2011/relationships/chartColorStyle" Target="colors3.xml"/><Relationship Id="rId1" Type="http://schemas.microsoft.com/office/2011/relationships/chartStyle" Target="style3.xml"/></Relationships>
</file>

<file path=word/charts/_rels/chart6.xml.rels><?xml version="1.0" encoding="UTF-8" standalone="yes"?>
<Relationships xmlns="http://schemas.openxmlformats.org/package/2006/relationships"><Relationship Id="rId2" Type="http://schemas.openxmlformats.org/officeDocument/2006/relationships/oleObject" Target="file:///D:\UHC_statistics%2001.2019\&#4321;&#4304;&#4327;&#4317;&#4309;&#4308;&#4314;&#4311;&#4304;&#4317;&#4321;%20&#4321;&#4322;&#4304;&#4322;&#4312;&#4321;&#4322;&#4312;&#4313;&#4304;_20190118.xlsx" TargetMode="External"/><Relationship Id="rId1" Type="http://schemas.openxmlformats.org/officeDocument/2006/relationships/themeOverride" Target="../theme/themeOverride3.xml"/></Relationships>
</file>

<file path=word/charts/_rels/chart7.xml.rels><?xml version="1.0" encoding="UTF-8" standalone="yes"?>
<Relationships xmlns="http://schemas.openxmlformats.org/package/2006/relationships"><Relationship Id="rId3" Type="http://schemas.openxmlformats.org/officeDocument/2006/relationships/oleObject" Target="file:///D:\UHC_statistics_02.2019\&#4321;&#4304;&#4327;&#4317;&#4309;&#4308;&#4314;&#4311;&#4304;&#4317;&#4321;%20&#4321;&#4322;&#4304;&#4322;&#4312;&#4321;&#4322;&#4312;&#4313;&#4304;_20190220%20(1).xlsx" TargetMode="External"/><Relationship Id="rId2" Type="http://schemas.microsoft.com/office/2011/relationships/chartColorStyle" Target="colors4.xml"/><Relationship Id="rId1" Type="http://schemas.microsoft.com/office/2011/relationships/chartStyle" Target="style4.xml"/></Relationships>
</file>

<file path=word/charts/_rels/chart8.xml.rels><?xml version="1.0" encoding="UTF-8" standalone="yes"?>
<Relationships xmlns="http://schemas.openxmlformats.org/package/2006/relationships"><Relationship Id="rId3" Type="http://schemas.openxmlformats.org/officeDocument/2006/relationships/oleObject" Target="file:///D:\UHC_statistics_02.2019\&#4321;&#4304;&#4327;&#4317;&#4309;&#4308;&#4314;&#4311;&#4304;&#4317;&#4321;%20&#4321;&#4322;&#4304;&#4322;&#4312;&#4321;&#4322;&#4312;&#4313;&#4304;_20190220%20(1).xlsx" TargetMode="External"/><Relationship Id="rId2" Type="http://schemas.microsoft.com/office/2011/relationships/chartColorStyle" Target="colors5.xml"/><Relationship Id="rId1" Type="http://schemas.microsoft.com/office/2011/relationships/chartStyle" Target="style5.xml"/></Relationships>
</file>

<file path=word/charts/_rels/chart9.xml.rels><?xml version="1.0" encoding="UTF-8" standalone="yes"?>
<Relationships xmlns="http://schemas.openxmlformats.org/package/2006/relationships"><Relationship Id="rId2" Type="http://schemas.openxmlformats.org/officeDocument/2006/relationships/oleObject" Target="file:///D:\UHC_statistics_02.2019\&#4321;&#4304;&#4327;&#4317;&#4309;&#4308;&#4314;&#4311;&#4304;&#4317;&#4321;%20&#4321;&#4322;&#4304;&#4322;&#4312;&#4321;&#4322;&#4312;&#4313;&#4304;_20190220%20(1).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title>
      <c:tx>
        <c:rich>
          <a:bodyPr/>
          <a:lstStyle/>
          <a:p>
            <a:pPr>
              <a:defRPr sz="1100"/>
            </a:pPr>
            <a:r>
              <a:rPr lang="ka-GE" sz="1100"/>
              <a:t>მიმწოდებლების</a:t>
            </a:r>
            <a:r>
              <a:rPr lang="ka-GE" sz="1100" baseline="0"/>
              <a:t> მიერ წარმოდგენილი თანხა </a:t>
            </a:r>
          </a:p>
          <a:p>
            <a:pPr>
              <a:defRPr sz="1100"/>
            </a:pPr>
            <a:r>
              <a:rPr lang="ka-GE" sz="1100" baseline="0"/>
              <a:t>(კაპიტაციისა და ონკომედიკამენტების გარდა)</a:t>
            </a:r>
            <a:endParaRPr lang="en-US" sz="1100"/>
          </a:p>
        </c:rich>
      </c:tx>
      <c:layout>
        <c:manualLayout>
          <c:xMode val="edge"/>
          <c:yMode val="edge"/>
          <c:x val="0.33093150684931499"/>
          <c:y val="2.1376958561997932E-2"/>
        </c:manualLayout>
      </c:layout>
      <c:overlay val="0"/>
    </c:title>
    <c:autoTitleDeleted val="0"/>
    <c:pivotFmts>
      <c:pivotFmt>
        <c:idx val="0"/>
      </c:pivotFmt>
      <c:pivotFmt>
        <c:idx val="1"/>
      </c:pivotFmt>
      <c:pivotFmt>
        <c:idx val="2"/>
        <c:dLbl>
          <c:idx val="0"/>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
        <c:dLbl>
          <c:idx val="0"/>
          <c:layout>
            <c:manualLayout>
              <c:x val="-2.3779194266031332E-2"/>
              <c:y val="0.15135136208777486"/>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
        <c:dLbl>
          <c:idx val="0"/>
          <c:layout>
            <c:manualLayout>
              <c:x val="-7.9263980886772403E-3"/>
              <c:y val="-8.828829455120199E-2"/>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
        <c:dLbl>
          <c:idx val="0"/>
          <c:layout>
            <c:manualLayout>
              <c:x val="0"/>
              <c:y val="0.11351352156583114"/>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
        <c:dLbl>
          <c:idx val="0"/>
          <c:layout>
            <c:manualLayout>
              <c:x val="-3.963199044338523E-2"/>
              <c:y val="0.132432441826803"/>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
        <c:dLbl>
          <c:idx val="0"/>
          <c:layout>
            <c:manualLayout>
              <c:x val="1.1889597133015571E-2"/>
              <c:y val="-8.1981987797544731E-2"/>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
        <c:dLbl>
          <c:idx val="0"/>
          <c:layout>
            <c:manualLayout>
              <c:x val="-8.5869312627334677E-3"/>
              <c:y val="-8.828829455120199E-2"/>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9"/>
        <c:dLbl>
          <c:idx val="0"/>
          <c:layout>
            <c:manualLayout>
              <c:x val="-1.2550130307071991E-2"/>
              <c:y val="0.11351352156583114"/>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0"/>
        <c:dLbl>
          <c:idx val="0"/>
          <c:layout>
            <c:manualLayout>
              <c:x val="-1.8494928873579872E-2"/>
              <c:y val="-7.5675681043887444E-2"/>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1"/>
        <c:dLbl>
          <c:idx val="0"/>
          <c:layout>
            <c:manualLayout>
              <c:x val="2.6421326962255852E-3"/>
              <c:y val="8.1981987797544648E-2"/>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2"/>
        <c:dLbl>
          <c:idx val="0"/>
          <c:layout>
            <c:manualLayout>
              <c:x val="-3.963199044338523E-3"/>
              <c:y val="0.11981982831948843"/>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3"/>
        <c:dLbl>
          <c:idx val="0"/>
          <c:layout>
            <c:manualLayout>
              <c:x val="-1.1889597133015666E-2"/>
              <c:y val="-0.10405406143534522"/>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4"/>
        <c:dLbl>
          <c:idx val="0"/>
          <c:layout>
            <c:manualLayout>
              <c:x val="-2.8402926484426182E-2"/>
              <c:y val="-0.15135136208777486"/>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5"/>
        <c:dLbl>
          <c:idx val="0"/>
          <c:layout>
            <c:manualLayout>
              <c:x val="-5.1521587576400803E-2"/>
              <c:y val="-0.12612613507314574"/>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6"/>
        <c:dLbl>
          <c:idx val="0"/>
          <c:layout>
            <c:manualLayout>
              <c:x val="-1.7173862525467033E-2"/>
              <c:y val="0.14189190195728887"/>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7"/>
        <c:dLbl>
          <c:idx val="0"/>
          <c:layout>
            <c:manualLayout>
              <c:x val="1.3210663481128411E-2"/>
              <c:y val="0.11351352156583114"/>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8"/>
        <c:dLbl>
          <c:idx val="0"/>
          <c:layout>
            <c:manualLayout>
              <c:x val="-3.831092409527239E-2"/>
              <c:y val="0.14819820871094622"/>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9"/>
        <c:dLbl>
          <c:idx val="0"/>
          <c:layout>
            <c:manualLayout>
              <c:x val="-3.4347725050933871E-2"/>
              <c:y val="-0.132432441826803"/>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0"/>
        <c:dLbl>
          <c:idx val="0"/>
          <c:layout>
            <c:manualLayout>
              <c:x val="-2.8402926484426085E-2"/>
              <c:y val="-0.11981982831948844"/>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1"/>
        <c:dLbl>
          <c:idx val="0"/>
          <c:layout>
            <c:manualLayout>
              <c:x val="-3.3026658702821031E-2"/>
              <c:y val="0.12612613507314566"/>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2"/>
        <c:dLbl>
          <c:idx val="0"/>
          <c:layout>
            <c:manualLayout>
              <c:x val="-2.3779194266031142E-2"/>
              <c:y val="-0.10720721481217386"/>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3"/>
        <c:dLbl>
          <c:idx val="0"/>
          <c:layout>
            <c:manualLayout>
              <c:x val="-1.6513329351410515E-2"/>
              <c:y val="0.11036036818900244"/>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4"/>
        <c:dLbl>
          <c:idx val="0"/>
          <c:layout>
            <c:manualLayout>
              <c:x val="-7.926398088677046E-3"/>
              <c:y val="-0.11981982831948843"/>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5"/>
        <c:dLbl>
          <c:idx val="0"/>
          <c:layout>
            <c:manualLayout>
              <c:x val="-3.3687191876877451E-2"/>
              <c:y val="-7.8828834420716087E-2"/>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6"/>
        <c:dLbl>
          <c:idx val="0"/>
          <c:layout>
            <c:manualLayout>
              <c:x val="7.2658649146206261E-3"/>
              <c:y val="8.5135141174373291E-2"/>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7"/>
        <c:dLbl>
          <c:idx val="0"/>
          <c:layout>
            <c:manualLayout>
              <c:x val="-2.4439727440087659E-2"/>
              <c:y val="-0.10090090805851656"/>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8"/>
        <c:dLbl>
          <c:idx val="0"/>
          <c:layout>
            <c:manualLayout>
              <c:x val="-4.8218921706118703E-2"/>
              <c:y val="9.4594601304859222E-2"/>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9"/>
        <c:dLbl>
          <c:idx val="0"/>
          <c:layout>
            <c:manualLayout>
              <c:x val="-1.9815995221692615E-3"/>
              <c:y val="0.11666667494265978"/>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0"/>
        <c:dLbl>
          <c:idx val="0"/>
          <c:layout>
            <c:manualLayout>
              <c:x val="1.9815995221692134E-3"/>
              <c:y val="-0.17027028234874672"/>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1"/>
        <c:dLbl>
          <c:idx val="0"/>
          <c:layout>
            <c:manualLayout>
              <c:x val="-4.6237322183949438E-3"/>
              <c:y val="-6.6216220913401527E-2"/>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2"/>
        <c:dLbl>
          <c:idx val="0"/>
          <c:layout>
            <c:manualLayout>
              <c:x val="-2.4439727440087562E-2"/>
              <c:y val="8.828829455120199E-2"/>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3"/>
        <c:dLbl>
          <c:idx val="0"/>
          <c:layout>
            <c:manualLayout>
              <c:x val="6.6053317405641567E-3"/>
              <c:y val="-0.12612613507314568"/>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4"/>
        <c:dLbl>
          <c:idx val="0"/>
          <c:layout>
            <c:manualLayout>
              <c:x val="-2.1137061569805458E-2"/>
              <c:y val="-0.10090090805851656"/>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5"/>
        <c:dLbl>
          <c:idx val="0"/>
          <c:layout>
            <c:manualLayout>
              <c:x val="1.9815995221692134E-3"/>
              <c:y val="8.8288294551201962E-2"/>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6"/>
        <c:dLbl>
          <c:idx val="0"/>
          <c:layout>
            <c:manualLayout>
              <c:x val="-1.5852796177354092E-2"/>
              <c:y val="0.13558559520363164"/>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7"/>
        <c:dLbl>
          <c:idx val="0"/>
          <c:layout>
            <c:manualLayout>
              <c:x val="-1.1889597133015571E-2"/>
              <c:y val="-0.10405406143534524"/>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8"/>
        <c:dLbl>
          <c:idx val="0"/>
          <c:layout>
            <c:manualLayout>
              <c:x val="-1.1229063958959149E-2"/>
              <c:y val="0.14189190195728893"/>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9"/>
        <c:dLbl>
          <c:idx val="0"/>
          <c:layout>
            <c:manualLayout>
              <c:x val="-5.9447985665077854E-3"/>
              <c:y val="-0.17027028234874675"/>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0"/>
        <c:dLbl>
          <c:idx val="0"/>
          <c:layout>
            <c:manualLayout>
              <c:x val="-2.1797594743861878E-2"/>
              <c:y val="0.11666667494265973"/>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1"/>
        <c:dLbl>
          <c:idx val="0"/>
          <c:layout>
            <c:manualLayout>
              <c:x val="-1.9815995221692858E-3"/>
              <c:y val="-0.16711712897191811"/>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2"/>
        <c:dLbl>
          <c:idx val="0"/>
          <c:layout>
            <c:manualLayout>
              <c:x val="-1.9815995221692639E-2"/>
              <c:y val="-0.14819820871094622"/>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3"/>
        <c:dLbl>
          <c:idx val="0"/>
          <c:layout>
            <c:manualLayout>
              <c:x val="-9.9079976108463075E-3"/>
              <c:y val="0.12297298169631707"/>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4"/>
        <c:dLbl>
          <c:idx val="0"/>
          <c:layout>
            <c:manualLayout>
              <c:x val="-3.2366125528764604E-2"/>
              <c:y val="0.11666667494265978"/>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5"/>
        <c:dLbl>
          <c:idx val="0"/>
          <c:layout>
            <c:manualLayout>
              <c:x val="1.6513329351410515E-2"/>
              <c:y val="-7.8828834420716087E-2"/>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6"/>
        <c:dLbl>
          <c:idx val="0"/>
          <c:layout>
            <c:manualLayout>
              <c:x val="-5.7466386142908603E-2"/>
              <c:y val="0.11981982831948837"/>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7"/>
        <c:dLbl>
          <c:idx val="0"/>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8"/>
        <c:dLbl>
          <c:idx val="0"/>
          <c:layout>
            <c:manualLayout>
              <c:x val="1.6513329351410515E-2"/>
              <c:y val="-7.8828834420716087E-2"/>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9"/>
        <c:dLbl>
          <c:idx val="0"/>
          <c:layout>
            <c:manualLayout>
              <c:x val="-5.7466386142908603E-2"/>
              <c:y val="0.11981982831948837"/>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0"/>
        <c:dLbl>
          <c:idx val="0"/>
          <c:layout>
            <c:manualLayout>
              <c:x val="-3.2366125528764604E-2"/>
              <c:y val="0.11666667494265978"/>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1"/>
        <c:dLbl>
          <c:idx val="0"/>
          <c:layout>
            <c:manualLayout>
              <c:x val="-9.9079976108463075E-3"/>
              <c:y val="0.12297298169631707"/>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2"/>
        <c:dLbl>
          <c:idx val="0"/>
          <c:layout>
            <c:manualLayout>
              <c:x val="-1.9815995221692639E-2"/>
              <c:y val="-0.14819820871094622"/>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3"/>
        <c:dLbl>
          <c:idx val="0"/>
          <c:layout>
            <c:manualLayout>
              <c:x val="-1.9815995221692858E-3"/>
              <c:y val="-0.16711712897191811"/>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4"/>
        <c:dLbl>
          <c:idx val="0"/>
          <c:layout>
            <c:manualLayout>
              <c:x val="-2.1797594743861878E-2"/>
              <c:y val="0.11666667494265973"/>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5"/>
        <c:dLbl>
          <c:idx val="0"/>
          <c:layout>
            <c:manualLayout>
              <c:x val="-5.9447985665077854E-3"/>
              <c:y val="-0.17027028234874675"/>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6"/>
        <c:dLbl>
          <c:idx val="0"/>
          <c:layout>
            <c:manualLayout>
              <c:x val="-1.1229063958959149E-2"/>
              <c:y val="0.14189190195728893"/>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7"/>
        <c:dLbl>
          <c:idx val="0"/>
          <c:layout>
            <c:manualLayout>
              <c:x val="-1.1889597133015571E-2"/>
              <c:y val="-0.10405406143534524"/>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8"/>
        <c:dLbl>
          <c:idx val="0"/>
          <c:layout>
            <c:manualLayout>
              <c:x val="-1.5852796177354092E-2"/>
              <c:y val="0.13558559520363164"/>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9"/>
        <c:dLbl>
          <c:idx val="0"/>
          <c:layout>
            <c:manualLayout>
              <c:x val="1.9815995221692134E-3"/>
              <c:y val="8.8288294551201962E-2"/>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0"/>
        <c:dLbl>
          <c:idx val="0"/>
          <c:layout>
            <c:manualLayout>
              <c:x val="-2.1137061569805458E-2"/>
              <c:y val="-0.10090090805851656"/>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1"/>
        <c:dLbl>
          <c:idx val="0"/>
          <c:layout>
            <c:manualLayout>
              <c:x val="6.6053317405641567E-3"/>
              <c:y val="-0.12612613507314568"/>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2"/>
        <c:dLbl>
          <c:idx val="0"/>
          <c:layout>
            <c:manualLayout>
              <c:x val="-2.4439727440087562E-2"/>
              <c:y val="8.828829455120199E-2"/>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3"/>
        <c:dLbl>
          <c:idx val="0"/>
          <c:layout>
            <c:manualLayout>
              <c:x val="-4.6237322183949438E-3"/>
              <c:y val="-6.6216220913401527E-2"/>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4"/>
        <c:dLbl>
          <c:idx val="0"/>
          <c:layout>
            <c:manualLayout>
              <c:x val="1.9815995221692134E-3"/>
              <c:y val="-0.17027028234874672"/>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5"/>
        <c:dLbl>
          <c:idx val="0"/>
          <c:layout>
            <c:manualLayout>
              <c:x val="-4.8218921706118703E-2"/>
              <c:y val="9.4594601304859222E-2"/>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6"/>
        <c:dLbl>
          <c:idx val="0"/>
          <c:layout>
            <c:manualLayout>
              <c:x val="-1.9815995221692615E-3"/>
              <c:y val="0.11666667494265978"/>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7"/>
        <c:dLbl>
          <c:idx val="0"/>
          <c:layout>
            <c:manualLayout>
              <c:x val="-2.4439727440087659E-2"/>
              <c:y val="-0.10090090805851656"/>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8"/>
        <c:dLbl>
          <c:idx val="0"/>
          <c:layout>
            <c:manualLayout>
              <c:x val="7.2658649146206261E-3"/>
              <c:y val="8.5135141174373291E-2"/>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9"/>
        <c:dLbl>
          <c:idx val="0"/>
          <c:layout>
            <c:manualLayout>
              <c:x val="-3.3687191876877451E-2"/>
              <c:y val="-7.8828834420716087E-2"/>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0"/>
        <c:dLbl>
          <c:idx val="0"/>
          <c:layout>
            <c:manualLayout>
              <c:x val="-7.926398088677046E-3"/>
              <c:y val="-0.11981982831948843"/>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1"/>
        <c:dLbl>
          <c:idx val="0"/>
          <c:layout>
            <c:manualLayout>
              <c:x val="-1.6513329351410515E-2"/>
              <c:y val="0.11036036818900244"/>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2"/>
        <c:dLbl>
          <c:idx val="0"/>
          <c:layout>
            <c:manualLayout>
              <c:x val="-2.3779194266031142E-2"/>
              <c:y val="-0.10720721481217386"/>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3"/>
        <c:dLbl>
          <c:idx val="0"/>
          <c:layout>
            <c:manualLayout>
              <c:x val="-3.3026658702821031E-2"/>
              <c:y val="0.12612613507314566"/>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4"/>
        <c:dLbl>
          <c:idx val="0"/>
          <c:layout>
            <c:manualLayout>
              <c:x val="-2.8402926484426085E-2"/>
              <c:y val="-0.11981982831948844"/>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5"/>
        <c:dLbl>
          <c:idx val="0"/>
          <c:layout>
            <c:manualLayout>
              <c:x val="-3.831092409527239E-2"/>
              <c:y val="0.14819820871094622"/>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6"/>
        <c:dLbl>
          <c:idx val="0"/>
          <c:layout>
            <c:manualLayout>
              <c:x val="-3.4347725050933871E-2"/>
              <c:y val="-0.132432441826803"/>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7"/>
        <c:dLbl>
          <c:idx val="0"/>
          <c:layout>
            <c:manualLayout>
              <c:x val="-1.7173862525467033E-2"/>
              <c:y val="0.14189190195728887"/>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8"/>
        <c:dLbl>
          <c:idx val="0"/>
          <c:layout>
            <c:manualLayout>
              <c:x val="1.3210663481128411E-2"/>
              <c:y val="0.11351352156583114"/>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9"/>
        <c:dLbl>
          <c:idx val="0"/>
          <c:layout>
            <c:manualLayout>
              <c:x val="-5.1521587576400803E-2"/>
              <c:y val="-0.12612613507314574"/>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0"/>
        <c:dLbl>
          <c:idx val="0"/>
          <c:layout>
            <c:manualLayout>
              <c:x val="-2.8402926484426182E-2"/>
              <c:y val="-0.15135136208777486"/>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1"/>
        <c:dLbl>
          <c:idx val="0"/>
          <c:layout>
            <c:manualLayout>
              <c:x val="-1.1889597133015666E-2"/>
              <c:y val="-0.10405406143534522"/>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2"/>
        <c:dLbl>
          <c:idx val="0"/>
          <c:layout>
            <c:manualLayout>
              <c:x val="-3.963199044338523E-3"/>
              <c:y val="0.11981982831948843"/>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3"/>
        <c:dLbl>
          <c:idx val="0"/>
          <c:layout>
            <c:manualLayout>
              <c:x val="2.6421326962255852E-3"/>
              <c:y val="8.1981987797544648E-2"/>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4"/>
        <c:dLbl>
          <c:idx val="0"/>
          <c:layout>
            <c:manualLayout>
              <c:x val="-1.8494928873579872E-2"/>
              <c:y val="-7.5675681043887444E-2"/>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5"/>
        <c:dLbl>
          <c:idx val="0"/>
          <c:layout>
            <c:manualLayout>
              <c:x val="-1.2550130307071991E-2"/>
              <c:y val="0.11351352156583114"/>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6"/>
        <c:dLbl>
          <c:idx val="0"/>
          <c:layout>
            <c:manualLayout>
              <c:x val="-8.5869312627334677E-3"/>
              <c:y val="-8.828829455120199E-2"/>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7"/>
        <c:dLbl>
          <c:idx val="0"/>
          <c:layout>
            <c:manualLayout>
              <c:x val="1.1889597133015571E-2"/>
              <c:y val="-8.1981987797544731E-2"/>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8"/>
        <c:dLbl>
          <c:idx val="0"/>
          <c:layout>
            <c:manualLayout>
              <c:x val="-3.963199044338523E-2"/>
              <c:y val="0.132432441826803"/>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9"/>
        <c:dLbl>
          <c:idx val="0"/>
          <c:layout>
            <c:manualLayout>
              <c:x val="-2.3779194266031332E-2"/>
              <c:y val="0.15135136208777486"/>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90"/>
        <c:dLbl>
          <c:idx val="0"/>
          <c:layout>
            <c:manualLayout>
              <c:x val="0"/>
              <c:y val="0.11351352156583114"/>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91"/>
        <c:dLbl>
          <c:idx val="0"/>
          <c:layout>
            <c:manualLayout>
              <c:x val="-7.9263980886772403E-3"/>
              <c:y val="-8.828829455120199E-2"/>
            </c:manualLayout>
          </c:layout>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4.1488556756859092E-2"/>
          <c:y val="0.14804700631673451"/>
          <c:w val="0.9471727397919727"/>
          <c:h val="0.675287520414806"/>
        </c:manualLayout>
      </c:layout>
      <c:lineChart>
        <c:grouping val="standard"/>
        <c:varyColors val="0"/>
        <c:ser>
          <c:idx val="0"/>
          <c:order val="0"/>
          <c:tx>
            <c:v>Total</c:v>
          </c:tx>
          <c:dLbls>
            <c:dLbl>
              <c:idx val="2"/>
              <c:layout>
                <c:manualLayout>
                  <c:x val="1.6513329351410515E-2"/>
                  <c:y val="-7.882883442071608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E27E-4402-BA91-E2E45316C819}"/>
                </c:ext>
              </c:extLst>
            </c:dLbl>
            <c:dLbl>
              <c:idx val="3"/>
              <c:layout>
                <c:manualLayout>
                  <c:x val="-5.7466386142908603E-2"/>
                  <c:y val="0.1198198283194883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E27E-4402-BA91-E2E45316C819}"/>
                </c:ext>
              </c:extLst>
            </c:dLbl>
            <c:dLbl>
              <c:idx val="4"/>
              <c:delete val="1"/>
              <c:extLst>
                <c:ext xmlns:c15="http://schemas.microsoft.com/office/drawing/2012/chart" uri="{CE6537A1-D6FC-4f65-9D91-7224C49458BB}"/>
                <c:ext xmlns:c16="http://schemas.microsoft.com/office/drawing/2014/chart" uri="{C3380CC4-5D6E-409C-BE32-E72D297353CC}">
                  <c16:uniqueId val="{00000002-E27E-4402-BA91-E2E45316C819}"/>
                </c:ext>
              </c:extLst>
            </c:dLbl>
            <c:dLbl>
              <c:idx val="5"/>
              <c:layout>
                <c:manualLayout>
                  <c:x val="-9.9079976108463075E-3"/>
                  <c:y val="0.1229729816963170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E27E-4402-BA91-E2E45316C819}"/>
                </c:ext>
              </c:extLst>
            </c:dLbl>
            <c:dLbl>
              <c:idx val="6"/>
              <c:layout>
                <c:manualLayout>
                  <c:x val="-1.9815995221692639E-2"/>
                  <c:y val="-0.1481982087109462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E27E-4402-BA91-E2E45316C819}"/>
                </c:ext>
              </c:extLst>
            </c:dLbl>
            <c:dLbl>
              <c:idx val="7"/>
              <c:delete val="1"/>
              <c:extLst>
                <c:ext xmlns:c15="http://schemas.microsoft.com/office/drawing/2012/chart" uri="{CE6537A1-D6FC-4f65-9D91-7224C49458BB}"/>
                <c:ext xmlns:c16="http://schemas.microsoft.com/office/drawing/2014/chart" uri="{C3380CC4-5D6E-409C-BE32-E72D297353CC}">
                  <c16:uniqueId val="{00000005-E27E-4402-BA91-E2E45316C819}"/>
                </c:ext>
              </c:extLst>
            </c:dLbl>
            <c:dLbl>
              <c:idx val="8"/>
              <c:layout>
                <c:manualLayout>
                  <c:x val="-2.1797594743861878E-2"/>
                  <c:y val="0.1166666749426597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E27E-4402-BA91-E2E45316C819}"/>
                </c:ext>
              </c:extLst>
            </c:dLbl>
            <c:dLbl>
              <c:idx val="9"/>
              <c:layout>
                <c:manualLayout>
                  <c:x val="-5.9447985665077854E-3"/>
                  <c:y val="-0.17027028234874675"/>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E27E-4402-BA91-E2E45316C819}"/>
                </c:ext>
              </c:extLst>
            </c:dLbl>
            <c:dLbl>
              <c:idx val="10"/>
              <c:delete val="1"/>
              <c:extLst>
                <c:ext xmlns:c15="http://schemas.microsoft.com/office/drawing/2012/chart" uri="{CE6537A1-D6FC-4f65-9D91-7224C49458BB}"/>
                <c:ext xmlns:c16="http://schemas.microsoft.com/office/drawing/2014/chart" uri="{C3380CC4-5D6E-409C-BE32-E72D297353CC}">
                  <c16:uniqueId val="{00000008-E27E-4402-BA91-E2E45316C819}"/>
                </c:ext>
              </c:extLst>
            </c:dLbl>
            <c:dLbl>
              <c:idx val="11"/>
              <c:layout>
                <c:manualLayout>
                  <c:x val="-1.1889597133015571E-2"/>
                  <c:y val="-0.10405406143534524"/>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E27E-4402-BA91-E2E45316C819}"/>
                </c:ext>
              </c:extLst>
            </c:dLbl>
            <c:dLbl>
              <c:idx val="12"/>
              <c:layout>
                <c:manualLayout>
                  <c:x val="-1.5852796177354092E-2"/>
                  <c:y val="0.13558559520363164"/>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E27E-4402-BA91-E2E45316C819}"/>
                </c:ext>
              </c:extLst>
            </c:dLbl>
            <c:dLbl>
              <c:idx val="13"/>
              <c:layout>
                <c:manualLayout>
                  <c:x val="1.9815995221692134E-3"/>
                  <c:y val="8.828829455120196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E27E-4402-BA91-E2E45316C819}"/>
                </c:ext>
              </c:extLst>
            </c:dLbl>
            <c:dLbl>
              <c:idx val="14"/>
              <c:layout>
                <c:manualLayout>
                  <c:x val="-2.1137061569805458E-2"/>
                  <c:y val="-0.10090090805851656"/>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C-E27E-4402-BA91-E2E45316C819}"/>
                </c:ext>
              </c:extLst>
            </c:dLbl>
            <c:dLbl>
              <c:idx val="15"/>
              <c:layout>
                <c:manualLayout>
                  <c:x val="6.6053317405641567E-3"/>
                  <c:y val="-0.12612613507314568"/>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D-E27E-4402-BA91-E2E45316C819}"/>
                </c:ext>
              </c:extLst>
            </c:dLbl>
            <c:dLbl>
              <c:idx val="16"/>
              <c:layout>
                <c:manualLayout>
                  <c:x val="-2.4439727440087562E-2"/>
                  <c:y val="8.82882945512019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E-E27E-4402-BA91-E2E45316C819}"/>
                </c:ext>
              </c:extLst>
            </c:dLbl>
            <c:dLbl>
              <c:idx val="17"/>
              <c:layout>
                <c:manualLayout>
                  <c:x val="-4.6237322183949438E-3"/>
                  <c:y val="-6.621622091340152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F-E27E-4402-BA91-E2E45316C819}"/>
                </c:ext>
              </c:extLst>
            </c:dLbl>
            <c:dLbl>
              <c:idx val="18"/>
              <c:layout>
                <c:manualLayout>
                  <c:x val="1.9815995221692134E-3"/>
                  <c:y val="-0.1702702823487467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0-E27E-4402-BA91-E2E45316C819}"/>
                </c:ext>
              </c:extLst>
            </c:dLbl>
            <c:dLbl>
              <c:idx val="19"/>
              <c:delete val="1"/>
              <c:extLst>
                <c:ext xmlns:c15="http://schemas.microsoft.com/office/drawing/2012/chart" uri="{CE6537A1-D6FC-4f65-9D91-7224C49458BB}"/>
                <c:ext xmlns:c16="http://schemas.microsoft.com/office/drawing/2014/chart" uri="{C3380CC4-5D6E-409C-BE32-E72D297353CC}">
                  <c16:uniqueId val="{00000011-E27E-4402-BA91-E2E45316C819}"/>
                </c:ext>
              </c:extLst>
            </c:dLbl>
            <c:dLbl>
              <c:idx val="20"/>
              <c:layout>
                <c:manualLayout>
                  <c:x val="-1.9815995221692615E-3"/>
                  <c:y val="0.11666667494265978"/>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2-E27E-4402-BA91-E2E45316C819}"/>
                </c:ext>
              </c:extLst>
            </c:dLbl>
            <c:dLbl>
              <c:idx val="21"/>
              <c:layout>
                <c:manualLayout>
                  <c:x val="-2.4439727440087659E-2"/>
                  <c:y val="-0.10090090805851656"/>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3-E27E-4402-BA91-E2E45316C819}"/>
                </c:ext>
              </c:extLst>
            </c:dLbl>
            <c:dLbl>
              <c:idx val="22"/>
              <c:layout>
                <c:manualLayout>
                  <c:x val="7.2658649146206261E-3"/>
                  <c:y val="8.513514117437329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4-E27E-4402-BA91-E2E45316C819}"/>
                </c:ext>
              </c:extLst>
            </c:dLbl>
            <c:dLbl>
              <c:idx val="23"/>
              <c:layout>
                <c:manualLayout>
                  <c:x val="-3.3687191876877451E-2"/>
                  <c:y val="-7.882883442071608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5-E27E-4402-BA91-E2E45316C819}"/>
                </c:ext>
              </c:extLst>
            </c:dLbl>
            <c:dLbl>
              <c:idx val="24"/>
              <c:layout>
                <c:manualLayout>
                  <c:x val="-7.926398088677046E-3"/>
                  <c:y val="-0.1198198283194884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6-E27E-4402-BA91-E2E45316C819}"/>
                </c:ext>
              </c:extLst>
            </c:dLbl>
            <c:dLbl>
              <c:idx val="25"/>
              <c:layout>
                <c:manualLayout>
                  <c:x val="-1.6513329351410515E-2"/>
                  <c:y val="0.11036036818900244"/>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7-E27E-4402-BA91-E2E45316C819}"/>
                </c:ext>
              </c:extLst>
            </c:dLbl>
            <c:dLbl>
              <c:idx val="26"/>
              <c:delete val="1"/>
              <c:extLst>
                <c:ext xmlns:c15="http://schemas.microsoft.com/office/drawing/2012/chart" uri="{CE6537A1-D6FC-4f65-9D91-7224C49458BB}"/>
                <c:ext xmlns:c16="http://schemas.microsoft.com/office/drawing/2014/chart" uri="{C3380CC4-5D6E-409C-BE32-E72D297353CC}">
                  <c16:uniqueId val="{00000018-E27E-4402-BA91-E2E45316C819}"/>
                </c:ext>
              </c:extLst>
            </c:dLbl>
            <c:dLbl>
              <c:idx val="27"/>
              <c:layout>
                <c:manualLayout>
                  <c:x val="-3.3026658702821031E-2"/>
                  <c:y val="0.12612613507314566"/>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9-E27E-4402-BA91-E2E45316C819}"/>
                </c:ext>
              </c:extLst>
            </c:dLbl>
            <c:dLbl>
              <c:idx val="28"/>
              <c:layout>
                <c:manualLayout>
                  <c:x val="-2.8402926484426085E-2"/>
                  <c:y val="-0.11981982831948844"/>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A-E27E-4402-BA91-E2E45316C819}"/>
                </c:ext>
              </c:extLst>
            </c:dLbl>
            <c:dLbl>
              <c:idx val="29"/>
              <c:layout>
                <c:manualLayout>
                  <c:x val="-3.831092409527239E-2"/>
                  <c:y val="0.1481982087109462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B-E27E-4402-BA91-E2E45316C819}"/>
                </c:ext>
              </c:extLst>
            </c:dLbl>
            <c:dLbl>
              <c:idx val="30"/>
              <c:delete val="1"/>
              <c:extLst>
                <c:ext xmlns:c15="http://schemas.microsoft.com/office/drawing/2012/chart" uri="{CE6537A1-D6FC-4f65-9D91-7224C49458BB}"/>
                <c:ext xmlns:c16="http://schemas.microsoft.com/office/drawing/2014/chart" uri="{C3380CC4-5D6E-409C-BE32-E72D297353CC}">
                  <c16:uniqueId val="{0000001C-E27E-4402-BA91-E2E45316C819}"/>
                </c:ext>
              </c:extLst>
            </c:dLbl>
            <c:dLbl>
              <c:idx val="31"/>
              <c:layout>
                <c:manualLayout>
                  <c:x val="-1.7173862525467033E-2"/>
                  <c:y val="0.1418919019572888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D-E27E-4402-BA91-E2E45316C819}"/>
                </c:ext>
              </c:extLst>
            </c:dLbl>
            <c:dLbl>
              <c:idx val="32"/>
              <c:layout>
                <c:manualLayout>
                  <c:x val="1.3210663481128411E-2"/>
                  <c:y val="0.11351352156583114"/>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E-E27E-4402-BA91-E2E45316C819}"/>
                </c:ext>
              </c:extLst>
            </c:dLbl>
            <c:dLbl>
              <c:idx val="33"/>
              <c:layout>
                <c:manualLayout>
                  <c:x val="-5.1521587576400803E-2"/>
                  <c:y val="-0.12612613507314574"/>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F-E27E-4402-BA91-E2E45316C819}"/>
                </c:ext>
              </c:extLst>
            </c:dLbl>
            <c:dLbl>
              <c:idx val="34"/>
              <c:layout>
                <c:manualLayout>
                  <c:x val="-2.8402926484426182E-2"/>
                  <c:y val="-0.15135136208777486"/>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0-E27E-4402-BA91-E2E45316C819}"/>
                </c:ext>
              </c:extLst>
            </c:dLbl>
            <c:dLbl>
              <c:idx val="35"/>
              <c:layout>
                <c:manualLayout>
                  <c:x val="-1.1889597133015666E-2"/>
                  <c:y val="-0.1040540614353452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1-E27E-4402-BA91-E2E45316C819}"/>
                </c:ext>
              </c:extLst>
            </c:dLbl>
            <c:dLbl>
              <c:idx val="36"/>
              <c:layout>
                <c:manualLayout>
                  <c:x val="-3.963199044338523E-3"/>
                  <c:y val="0.1198198283194884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2-E27E-4402-BA91-E2E45316C819}"/>
                </c:ext>
              </c:extLst>
            </c:dLbl>
            <c:dLbl>
              <c:idx val="37"/>
              <c:delete val="1"/>
              <c:extLst>
                <c:ext xmlns:c15="http://schemas.microsoft.com/office/drawing/2012/chart" uri="{CE6537A1-D6FC-4f65-9D91-7224C49458BB}"/>
                <c:ext xmlns:c16="http://schemas.microsoft.com/office/drawing/2014/chart" uri="{C3380CC4-5D6E-409C-BE32-E72D297353CC}">
                  <c16:uniqueId val="{00000023-E27E-4402-BA91-E2E45316C819}"/>
                </c:ext>
              </c:extLst>
            </c:dLbl>
            <c:dLbl>
              <c:idx val="38"/>
              <c:layout>
                <c:manualLayout>
                  <c:x val="-1.8494928873579872E-2"/>
                  <c:y val="-7.567568104388744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4-E27E-4402-BA91-E2E45316C819}"/>
                </c:ext>
              </c:extLst>
            </c:dLbl>
            <c:dLbl>
              <c:idx val="39"/>
              <c:layout>
                <c:manualLayout>
                  <c:x val="-1.2550130307071991E-2"/>
                  <c:y val="0.11351352156583114"/>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5-E27E-4402-BA91-E2E45316C819}"/>
                </c:ext>
              </c:extLst>
            </c:dLbl>
            <c:dLbl>
              <c:idx val="40"/>
              <c:layout>
                <c:manualLayout>
                  <c:x val="-8.5869312627334677E-3"/>
                  <c:y val="-8.82882945512019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6-E27E-4402-BA91-E2E45316C819}"/>
                </c:ext>
              </c:extLst>
            </c:dLbl>
            <c:dLbl>
              <c:idx val="41"/>
              <c:layout>
                <c:manualLayout>
                  <c:x val="1.1889597133015571E-2"/>
                  <c:y val="-8.198198779754473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7-E27E-4402-BA91-E2E45316C819}"/>
                </c:ext>
              </c:extLst>
            </c:dLbl>
            <c:dLbl>
              <c:idx val="42"/>
              <c:delete val="1"/>
              <c:extLst>
                <c:ext xmlns:c15="http://schemas.microsoft.com/office/drawing/2012/chart" uri="{CE6537A1-D6FC-4f65-9D91-7224C49458BB}"/>
                <c:ext xmlns:c16="http://schemas.microsoft.com/office/drawing/2014/chart" uri="{C3380CC4-5D6E-409C-BE32-E72D297353CC}">
                  <c16:uniqueId val="{00000028-E27E-4402-BA91-E2E45316C819}"/>
                </c:ext>
              </c:extLst>
            </c:dLbl>
            <c:dLbl>
              <c:idx val="43"/>
              <c:layout>
                <c:manualLayout>
                  <c:x val="-2.3779194266031332E-2"/>
                  <c:y val="0.15135136208777486"/>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9-E27E-4402-BA91-E2E45316C819}"/>
                </c:ext>
              </c:extLst>
            </c:dLbl>
            <c:dLbl>
              <c:idx val="44"/>
              <c:layout>
                <c:manualLayout>
                  <c:x val="0"/>
                  <c:y val="0.11351352156583114"/>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A-E27E-4402-BA91-E2E45316C819}"/>
                </c:ext>
              </c:extLst>
            </c:dLbl>
            <c:dLbl>
              <c:idx val="45"/>
              <c:layout>
                <c:manualLayout>
                  <c:x val="-7.9263980886772403E-3"/>
                  <c:y val="-8.82882945512019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B-E27E-4402-BA91-E2E45316C819}"/>
                </c:ext>
              </c:extLst>
            </c:dLbl>
            <c:dLbl>
              <c:idx val="46"/>
              <c:layout>
                <c:manualLayout>
                  <c:x val="-7.8358939224809042E-3"/>
                  <c:y val="5.675676078291551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C-E27E-4402-BA91-E2E45316C819}"/>
                </c:ext>
              </c:extLst>
            </c:dLbl>
            <c:numFmt formatCode="#,##0" sourceLinked="0"/>
            <c:spPr>
              <a:noFill/>
              <a:ln>
                <a:noFill/>
              </a:ln>
              <a:effectLst/>
            </c:spPr>
            <c:txPr>
              <a:bodyPr/>
              <a:lstStyle/>
              <a:p>
                <a:pPr>
                  <a:defRPr sz="700" b="0"/>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Lit>
              <c:ptCount val="49"/>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strLit>
          </c:cat>
          <c:val>
            <c:numLit>
              <c:formatCode>General</c:formatCode>
              <c:ptCount val="49"/>
              <c:pt idx="0">
                <c:v>42763375.380000003</c:v>
              </c:pt>
              <c:pt idx="1">
                <c:v>48674680.5</c:v>
              </c:pt>
              <c:pt idx="2">
                <c:v>59823607.890000001</c:v>
              </c:pt>
              <c:pt idx="3">
                <c:v>46794292.75</c:v>
              </c:pt>
              <c:pt idx="4">
                <c:v>48278087.319999993</c:v>
              </c:pt>
              <c:pt idx="5">
                <c:v>48494105.509999998</c:v>
              </c:pt>
              <c:pt idx="6">
                <c:v>49546323.039999984</c:v>
              </c:pt>
              <c:pt idx="7">
                <c:v>46468377.5</c:v>
              </c:pt>
              <c:pt idx="8">
                <c:v>44377500.639999993</c:v>
              </c:pt>
              <c:pt idx="9">
                <c:v>48534460.350000016</c:v>
              </c:pt>
              <c:pt idx="10">
                <c:v>50060807.780000001</c:v>
              </c:pt>
              <c:pt idx="11">
                <c:v>53754440.310000002</c:v>
              </c:pt>
              <c:pt idx="12">
                <c:v>50488595.370000012</c:v>
              </c:pt>
              <c:pt idx="13">
                <c:v>59573447.82</c:v>
              </c:pt>
              <c:pt idx="14">
                <c:v>59779300.030000001</c:v>
              </c:pt>
              <c:pt idx="15">
                <c:v>55835108.29999999</c:v>
              </c:pt>
              <c:pt idx="16">
                <c:v>53216064.200000003</c:v>
              </c:pt>
              <c:pt idx="17">
                <c:v>54684074.649999999</c:v>
              </c:pt>
              <c:pt idx="18">
                <c:v>53984441.940000005</c:v>
              </c:pt>
              <c:pt idx="19">
                <c:v>51820358.720000006</c:v>
              </c:pt>
              <c:pt idx="20">
                <c:v>51348626.349999994</c:v>
              </c:pt>
              <c:pt idx="21">
                <c:v>55994613.059999995</c:v>
              </c:pt>
              <c:pt idx="22">
                <c:v>58691464.379999995</c:v>
              </c:pt>
              <c:pt idx="23">
                <c:v>65375750.019999988</c:v>
              </c:pt>
              <c:pt idx="24">
                <c:v>59563459.430000015</c:v>
              </c:pt>
              <c:pt idx="25">
                <c:v>58477687.200000018</c:v>
              </c:pt>
              <c:pt idx="26">
                <c:v>61882264.330000006</c:v>
              </c:pt>
              <c:pt idx="27">
                <c:v>55785325.620000005</c:v>
              </c:pt>
              <c:pt idx="28">
                <c:v>56587375.519999996</c:v>
              </c:pt>
              <c:pt idx="29">
                <c:v>56876128.120000005</c:v>
              </c:pt>
              <c:pt idx="30">
                <c:v>53070759.560000002</c:v>
              </c:pt>
              <c:pt idx="31">
                <c:v>48806686.739999995</c:v>
              </c:pt>
              <c:pt idx="32">
                <c:v>50466264.489999987</c:v>
              </c:pt>
              <c:pt idx="33">
                <c:v>55259071.419999994</c:v>
              </c:pt>
              <c:pt idx="34">
                <c:v>56399014.519999996</c:v>
              </c:pt>
              <c:pt idx="35">
                <c:v>59212968.690000013</c:v>
              </c:pt>
              <c:pt idx="36">
                <c:v>55301791.110000007</c:v>
              </c:pt>
              <c:pt idx="37">
                <c:v>60211581.550000004</c:v>
              </c:pt>
              <c:pt idx="38">
                <c:v>65792097.670000009</c:v>
              </c:pt>
              <c:pt idx="39">
                <c:v>60261205.75999999</c:v>
              </c:pt>
              <c:pt idx="40">
                <c:v>65706271.069999993</c:v>
              </c:pt>
              <c:pt idx="41">
                <c:v>61381286.339999989</c:v>
              </c:pt>
              <c:pt idx="42">
                <c:v>59627609.720000006</c:v>
              </c:pt>
              <c:pt idx="43">
                <c:v>57136986.330000006</c:v>
              </c:pt>
              <c:pt idx="44">
                <c:v>54436274.580000006</c:v>
              </c:pt>
              <c:pt idx="45">
                <c:v>64233648.439999998</c:v>
              </c:pt>
              <c:pt idx="46">
                <c:v>59943805.669999994</c:v>
              </c:pt>
              <c:pt idx="47">
                <c:v>71210087.099999979</c:v>
              </c:pt>
              <c:pt idx="48">
                <c:v>62170898.739999995</c:v>
              </c:pt>
            </c:numLit>
          </c:val>
          <c:smooth val="0"/>
          <c:extLst>
            <c:ext xmlns:c16="http://schemas.microsoft.com/office/drawing/2014/chart" uri="{C3380CC4-5D6E-409C-BE32-E72D297353CC}">
              <c16:uniqueId val="{0000002D-E27E-4402-BA91-E2E45316C819}"/>
            </c:ext>
          </c:extLst>
        </c:ser>
        <c:dLbls>
          <c:showLegendKey val="0"/>
          <c:showVal val="0"/>
          <c:showCatName val="0"/>
          <c:showSerName val="0"/>
          <c:showPercent val="0"/>
          <c:showBubbleSize val="0"/>
        </c:dLbls>
        <c:marker val="1"/>
        <c:smooth val="0"/>
        <c:axId val="232938544"/>
        <c:axId val="233081808"/>
      </c:lineChart>
      <c:catAx>
        <c:axId val="232938544"/>
        <c:scaling>
          <c:orientation val="minMax"/>
        </c:scaling>
        <c:delete val="0"/>
        <c:axPos val="b"/>
        <c:numFmt formatCode="General" sourceLinked="0"/>
        <c:majorTickMark val="out"/>
        <c:minorTickMark val="none"/>
        <c:tickLblPos val="nextTo"/>
        <c:txPr>
          <a:bodyPr/>
          <a:lstStyle/>
          <a:p>
            <a:pPr>
              <a:defRPr sz="700" b="0"/>
            </a:pPr>
            <a:endParaRPr lang="en-US"/>
          </a:p>
        </c:txPr>
        <c:crossAx val="233081808"/>
        <c:crosses val="autoZero"/>
        <c:auto val="1"/>
        <c:lblAlgn val="ctr"/>
        <c:lblOffset val="100"/>
        <c:noMultiLvlLbl val="0"/>
      </c:catAx>
      <c:valAx>
        <c:axId val="233081808"/>
        <c:scaling>
          <c:orientation val="minMax"/>
        </c:scaling>
        <c:delete val="0"/>
        <c:axPos val="l"/>
        <c:majorGridlines/>
        <c:numFmt formatCode="General" sourceLinked="1"/>
        <c:majorTickMark val="out"/>
        <c:minorTickMark val="none"/>
        <c:tickLblPos val="nextTo"/>
        <c:txPr>
          <a:bodyPr/>
          <a:lstStyle/>
          <a:p>
            <a:pPr>
              <a:defRPr sz="800" b="0"/>
            </a:pPr>
            <a:endParaRPr lang="en-US"/>
          </a:p>
        </c:txPr>
        <c:crossAx val="232938544"/>
        <c:crosses val="autoZero"/>
        <c:crossBetween val="between"/>
      </c:valAx>
    </c:plotArea>
    <c:plotVisOnly val="1"/>
    <c:dispBlanksAs val="gap"/>
    <c:showDLblsOverMax val="0"/>
  </c:chart>
  <c:externalData r:id="rId2">
    <c:autoUpdate val="0"/>
  </c:externalData>
  <c:extLst/>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ivotFmts>
      <c:pivotFmt>
        <c:idx val="0"/>
      </c:pivotFmt>
      <c:pivotFmt>
        <c:idx val="1"/>
      </c:pivotFmt>
      <c:pivotFmt>
        <c:idx val="2"/>
      </c:pivotFmt>
      <c:pivotFmt>
        <c:idx val="3"/>
      </c:pivotFmt>
      <c:pivotFmt>
        <c:idx val="4"/>
      </c:pivotFmt>
      <c:pivotFmt>
        <c:idx val="5"/>
      </c:pivotFmt>
      <c:pivotFmt>
        <c:idx val="6"/>
        <c:dLbl>
          <c:idx val="0"/>
          <c:spPr>
            <a:noFill/>
            <a:ln>
              <a:noFill/>
            </a:ln>
            <a:effectLst/>
          </c:spPr>
          <c:txPr>
            <a:bodyPr wrap="square" lIns="38100" tIns="19050" rIns="38100" bIns="19050" anchor="ctr">
              <a:spAutoFit/>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
        <c:dLbl>
          <c:idx val="0"/>
          <c:spPr>
            <a:noFill/>
            <a:ln>
              <a:noFill/>
            </a:ln>
            <a:effectLst/>
          </c:spPr>
          <c:txPr>
            <a:bodyPr wrap="square" lIns="38100" tIns="19050" rIns="38100" bIns="19050" anchor="ctr">
              <a:spAutoFit/>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
        <c:dLbl>
          <c:idx val="0"/>
          <c:spPr>
            <a:noFill/>
            <a:ln>
              <a:noFill/>
            </a:ln>
            <a:effectLst/>
          </c:spPr>
          <c:txPr>
            <a:bodyPr wrap="square" lIns="38100" tIns="19050" rIns="38100" bIns="19050" anchor="ctr">
              <a:spAutoFit/>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9"/>
      </c:pivotFmt>
      <c:pivotFmt>
        <c:idx val="10"/>
      </c:pivotFmt>
      <c:pivotFmt>
        <c:idx val="11"/>
        <c:dLbl>
          <c:idx val="0"/>
          <c:spPr>
            <a:noFill/>
            <a:ln>
              <a:noFill/>
            </a:ln>
            <a:effectLst/>
          </c:spPr>
          <c:txPr>
            <a:bodyPr wrap="square" lIns="38100" tIns="19050" rIns="38100" bIns="19050" anchor="ctr">
              <a:spAutoFit/>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2"/>
        <c:dLbl>
          <c:idx val="0"/>
          <c:spPr>
            <a:noFill/>
            <a:ln>
              <a:noFill/>
            </a:ln>
            <a:effectLst/>
          </c:spPr>
          <c:txPr>
            <a:bodyPr wrap="square" lIns="38100" tIns="19050" rIns="38100" bIns="19050" anchor="ctr">
              <a:spAutoFit/>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3"/>
        <c:dLbl>
          <c:idx val="0"/>
          <c:spPr>
            <a:noFill/>
            <a:ln>
              <a:noFill/>
            </a:ln>
            <a:effectLst/>
          </c:spPr>
          <c:txPr>
            <a:bodyPr wrap="square" lIns="38100" tIns="19050" rIns="38100" bIns="19050" anchor="ctr">
              <a:spAutoFit/>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4"/>
      </c:pivotFmt>
      <c:pivotFmt>
        <c:idx val="15"/>
      </c:pivotFmt>
    </c:pivotFmts>
    <c:plotArea>
      <c:layout>
        <c:manualLayout>
          <c:layoutTarget val="inner"/>
          <c:xMode val="edge"/>
          <c:yMode val="edge"/>
          <c:x val="4.4028854528102492E-2"/>
          <c:y val="8.2765947030064013E-2"/>
          <c:w val="0.86698906226465289"/>
          <c:h val="0.79449733765970665"/>
        </c:manualLayout>
      </c:layout>
      <c:lineChart>
        <c:grouping val="standard"/>
        <c:varyColors val="0"/>
        <c:ser>
          <c:idx val="0"/>
          <c:order val="0"/>
          <c:tx>
            <c:v>2015</c:v>
          </c:tx>
          <c:dLbls>
            <c:dLbl>
              <c:idx val="1"/>
              <c:layout>
                <c:manualLayout>
                  <c:x val="2.3507681767442022E-2"/>
                  <c:y val="2.6800667188893283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1B3F-4FB9-9F17-70B42B6873F6}"/>
                </c:ext>
              </c:extLst>
            </c:dLbl>
            <c:dLbl>
              <c:idx val="3"/>
              <c:layout>
                <c:manualLayout>
                  <c:x val="0"/>
                  <c:y val="4.824120094000692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1B3F-4FB9-9F17-70B42B6873F6}"/>
                </c:ext>
              </c:extLst>
            </c:dLbl>
            <c:dLbl>
              <c:idx val="5"/>
              <c:layout>
                <c:manualLayout>
                  <c:x val="0"/>
                  <c:y val="7.772193484778909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1B3F-4FB9-9F17-70B42B6873F6}"/>
                </c:ext>
              </c:extLst>
            </c:dLbl>
            <c:dLbl>
              <c:idx val="7"/>
              <c:layout>
                <c:manualLayout>
                  <c:x val="-4.7015363534884044E-3"/>
                  <c:y val="9.648240188001404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1B3F-4FB9-9F17-70B42B6873F6}"/>
                </c:ext>
              </c:extLst>
            </c:dLbl>
            <c:dLbl>
              <c:idx val="9"/>
              <c:layout>
                <c:manualLayout>
                  <c:x val="-1.5671787844961347E-3"/>
                  <c:y val="6.432160125334274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1B3F-4FB9-9F17-70B42B6873F6}"/>
                </c:ext>
              </c:extLst>
            </c:dLbl>
            <c:dLbl>
              <c:idx val="11"/>
              <c:layout>
                <c:manualLayout>
                  <c:x val="-1.6455377237209416E-2"/>
                  <c:y val="7.77219348477890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1B3F-4FB9-9F17-70B42B6873F6}"/>
                </c:ext>
              </c:extLst>
            </c:dLbl>
            <c:numFmt formatCode="#,##0" sourceLinked="0"/>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Lit>
              <c:ptCount val="12"/>
              <c:pt idx="0">
                <c:v>იანვარი</c:v>
              </c:pt>
              <c:pt idx="1">
                <c:v>თებერვალი</c:v>
              </c:pt>
              <c:pt idx="2">
                <c:v>მარტი</c:v>
              </c:pt>
              <c:pt idx="3">
                <c:v>აპრილი</c:v>
              </c:pt>
              <c:pt idx="4">
                <c:v>მაისი</c:v>
              </c:pt>
              <c:pt idx="5">
                <c:v>ივნისი</c:v>
              </c:pt>
              <c:pt idx="6">
                <c:v>ივლისი</c:v>
              </c:pt>
              <c:pt idx="7">
                <c:v>აგვისტო</c:v>
              </c:pt>
              <c:pt idx="8">
                <c:v>სექტემბერი</c:v>
              </c:pt>
              <c:pt idx="9">
                <c:v>ოქტომბერი</c:v>
              </c:pt>
              <c:pt idx="10">
                <c:v>ნოემბერი</c:v>
              </c:pt>
              <c:pt idx="11">
                <c:v>დეკემბერი</c:v>
              </c:pt>
            </c:strLit>
          </c:cat>
          <c:val>
            <c:numLit>
              <c:formatCode>General</c:formatCode>
              <c:ptCount val="12"/>
              <c:pt idx="0">
                <c:v>42763375.380000003</c:v>
              </c:pt>
              <c:pt idx="1">
                <c:v>48674680.5</c:v>
              </c:pt>
              <c:pt idx="2">
                <c:v>59823607.890000001</c:v>
              </c:pt>
              <c:pt idx="3">
                <c:v>46794292.75</c:v>
              </c:pt>
              <c:pt idx="4">
                <c:v>48278087.319999993</c:v>
              </c:pt>
              <c:pt idx="5">
                <c:v>48494105.509999998</c:v>
              </c:pt>
              <c:pt idx="6">
                <c:v>49546323.039999984</c:v>
              </c:pt>
              <c:pt idx="7">
                <c:v>46468377.5</c:v>
              </c:pt>
              <c:pt idx="8">
                <c:v>44377500.639999993</c:v>
              </c:pt>
              <c:pt idx="9">
                <c:v>48534460.350000016</c:v>
              </c:pt>
              <c:pt idx="10">
                <c:v>50060807.780000001</c:v>
              </c:pt>
              <c:pt idx="11">
                <c:v>53754440.310000002</c:v>
              </c:pt>
            </c:numLit>
          </c:val>
          <c:smooth val="0"/>
          <c:extLst>
            <c:ext xmlns:c16="http://schemas.microsoft.com/office/drawing/2014/chart" uri="{C3380CC4-5D6E-409C-BE32-E72D297353CC}">
              <c16:uniqueId val="{00000006-1B3F-4FB9-9F17-70B42B6873F6}"/>
            </c:ext>
          </c:extLst>
        </c:ser>
        <c:ser>
          <c:idx val="1"/>
          <c:order val="1"/>
          <c:tx>
            <c:v>2016</c:v>
          </c:tx>
          <c:cat>
            <c:strLit>
              <c:ptCount val="12"/>
              <c:pt idx="0">
                <c:v>იანვარი</c:v>
              </c:pt>
              <c:pt idx="1">
                <c:v>თებერვალი</c:v>
              </c:pt>
              <c:pt idx="2">
                <c:v>მარტი</c:v>
              </c:pt>
              <c:pt idx="3">
                <c:v>აპრილი</c:v>
              </c:pt>
              <c:pt idx="4">
                <c:v>მაისი</c:v>
              </c:pt>
              <c:pt idx="5">
                <c:v>ივნისი</c:v>
              </c:pt>
              <c:pt idx="6">
                <c:v>ივლისი</c:v>
              </c:pt>
              <c:pt idx="7">
                <c:v>აგვისტო</c:v>
              </c:pt>
              <c:pt idx="8">
                <c:v>სექტემბერი</c:v>
              </c:pt>
              <c:pt idx="9">
                <c:v>ოქტომბერი</c:v>
              </c:pt>
              <c:pt idx="10">
                <c:v>ნოემბერი</c:v>
              </c:pt>
              <c:pt idx="11">
                <c:v>დეკემბერი</c:v>
              </c:pt>
            </c:strLit>
          </c:cat>
          <c:val>
            <c:numLit>
              <c:formatCode>General</c:formatCode>
              <c:ptCount val="12"/>
              <c:pt idx="0">
                <c:v>50488595.370000012</c:v>
              </c:pt>
              <c:pt idx="1">
                <c:v>59573447.82</c:v>
              </c:pt>
              <c:pt idx="2">
                <c:v>59779300.030000001</c:v>
              </c:pt>
              <c:pt idx="3">
                <c:v>55835108.29999999</c:v>
              </c:pt>
              <c:pt idx="4">
                <c:v>53216064.200000003</c:v>
              </c:pt>
              <c:pt idx="5">
                <c:v>54684074.649999999</c:v>
              </c:pt>
              <c:pt idx="6">
                <c:v>53984441.940000005</c:v>
              </c:pt>
              <c:pt idx="7">
                <c:v>51820358.720000006</c:v>
              </c:pt>
              <c:pt idx="8">
                <c:v>51348626.349999994</c:v>
              </c:pt>
              <c:pt idx="9">
                <c:v>55994613.059999995</c:v>
              </c:pt>
              <c:pt idx="10">
                <c:v>58691464.379999995</c:v>
              </c:pt>
              <c:pt idx="11">
                <c:v>65375750.019999988</c:v>
              </c:pt>
            </c:numLit>
          </c:val>
          <c:smooth val="0"/>
          <c:extLst>
            <c:ext xmlns:c16="http://schemas.microsoft.com/office/drawing/2014/chart" uri="{C3380CC4-5D6E-409C-BE32-E72D297353CC}">
              <c16:uniqueId val="{00000007-1B3F-4FB9-9F17-70B42B6873F6}"/>
            </c:ext>
          </c:extLst>
        </c:ser>
        <c:ser>
          <c:idx val="2"/>
          <c:order val="2"/>
          <c:tx>
            <c:v>2017</c:v>
          </c:tx>
          <c:dLbls>
            <c:dLbl>
              <c:idx val="11"/>
              <c:layout>
                <c:manualLayout>
                  <c:x val="9.4030727069766944E-3"/>
                  <c:y val="6.968173469112125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1B3F-4FB9-9F17-70B42B6873F6}"/>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Lit>
              <c:ptCount val="12"/>
              <c:pt idx="0">
                <c:v>იანვარი</c:v>
              </c:pt>
              <c:pt idx="1">
                <c:v>თებერვალი</c:v>
              </c:pt>
              <c:pt idx="2">
                <c:v>მარტი</c:v>
              </c:pt>
              <c:pt idx="3">
                <c:v>აპრილი</c:v>
              </c:pt>
              <c:pt idx="4">
                <c:v>მაისი</c:v>
              </c:pt>
              <c:pt idx="5">
                <c:v>ივნისი</c:v>
              </c:pt>
              <c:pt idx="6">
                <c:v>ივლისი</c:v>
              </c:pt>
              <c:pt idx="7">
                <c:v>აგვისტო</c:v>
              </c:pt>
              <c:pt idx="8">
                <c:v>სექტემბერი</c:v>
              </c:pt>
              <c:pt idx="9">
                <c:v>ოქტომბერი</c:v>
              </c:pt>
              <c:pt idx="10">
                <c:v>ნოემბერი</c:v>
              </c:pt>
              <c:pt idx="11">
                <c:v>დეკემბერი</c:v>
              </c:pt>
            </c:strLit>
          </c:cat>
          <c:val>
            <c:numLit>
              <c:formatCode>General</c:formatCode>
              <c:ptCount val="12"/>
              <c:pt idx="0">
                <c:v>59563459.430000015</c:v>
              </c:pt>
              <c:pt idx="1">
                <c:v>58477687.200000018</c:v>
              </c:pt>
              <c:pt idx="2">
                <c:v>61882264.330000006</c:v>
              </c:pt>
              <c:pt idx="3">
                <c:v>55785325.620000005</c:v>
              </c:pt>
              <c:pt idx="4">
                <c:v>56587375.519999996</c:v>
              </c:pt>
              <c:pt idx="5">
                <c:v>56876128.120000005</c:v>
              </c:pt>
              <c:pt idx="6">
                <c:v>53070759.560000002</c:v>
              </c:pt>
              <c:pt idx="7">
                <c:v>48806686.739999995</c:v>
              </c:pt>
              <c:pt idx="8">
                <c:v>50466264.489999987</c:v>
              </c:pt>
              <c:pt idx="9">
                <c:v>55259071.419999994</c:v>
              </c:pt>
              <c:pt idx="10">
                <c:v>56399014.519999996</c:v>
              </c:pt>
              <c:pt idx="11">
                <c:v>59212968.690000013</c:v>
              </c:pt>
            </c:numLit>
          </c:val>
          <c:smooth val="0"/>
          <c:extLst>
            <c:ext xmlns:c16="http://schemas.microsoft.com/office/drawing/2014/chart" uri="{C3380CC4-5D6E-409C-BE32-E72D297353CC}">
              <c16:uniqueId val="{00000009-1B3F-4FB9-9F17-70B42B6873F6}"/>
            </c:ext>
          </c:extLst>
        </c:ser>
        <c:ser>
          <c:idx val="3"/>
          <c:order val="3"/>
          <c:tx>
            <c:v>2018</c:v>
          </c:tx>
          <c:dLbls>
            <c:dLbl>
              <c:idx val="2"/>
              <c:layout>
                <c:manualLayout>
                  <c:x val="3.9179469612403081E-3"/>
                  <c:y val="-4.020100078333921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1B3F-4FB9-9F17-70B42B6873F6}"/>
                </c:ext>
              </c:extLst>
            </c:dLbl>
            <c:dLbl>
              <c:idx val="4"/>
              <c:layout>
                <c:manualLayout>
                  <c:x val="-1.5671787844961922E-3"/>
                  <c:y val="-3.21608006266713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1B3F-4FB9-9F17-70B42B6873F6}"/>
                </c:ext>
              </c:extLst>
            </c:dLbl>
            <c:dLbl>
              <c:idx val="7"/>
              <c:layout>
                <c:manualLayout>
                  <c:x val="-6.268715137984539E-3"/>
                  <c:y val="-5.628140109667485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C-1B3F-4FB9-9F17-70B42B6873F6}"/>
                </c:ext>
              </c:extLst>
            </c:dLbl>
            <c:dLbl>
              <c:idx val="9"/>
              <c:layout>
                <c:manualLayout>
                  <c:x val="-7.8358939224806737E-4"/>
                  <c:y val="-5.896146781556414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D-1B3F-4FB9-9F17-70B42B6873F6}"/>
                </c:ext>
              </c:extLst>
            </c:dLbl>
            <c:dLbl>
              <c:idx val="11"/>
              <c:layout>
                <c:manualLayout>
                  <c:x val="-2.3507681767442022E-2"/>
                  <c:y val="-5.628140109667485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E-1B3F-4FB9-9F17-70B42B6873F6}"/>
                </c:ext>
              </c:extLst>
            </c:dLbl>
            <c:numFmt formatCode="#,##0" sourceLinked="0"/>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Lit>
              <c:ptCount val="12"/>
              <c:pt idx="0">
                <c:v>იანვარი</c:v>
              </c:pt>
              <c:pt idx="1">
                <c:v>თებერვალი</c:v>
              </c:pt>
              <c:pt idx="2">
                <c:v>მარტი</c:v>
              </c:pt>
              <c:pt idx="3">
                <c:v>აპრილი</c:v>
              </c:pt>
              <c:pt idx="4">
                <c:v>მაისი</c:v>
              </c:pt>
              <c:pt idx="5">
                <c:v>ივნისი</c:v>
              </c:pt>
              <c:pt idx="6">
                <c:v>ივლისი</c:v>
              </c:pt>
              <c:pt idx="7">
                <c:v>აგვისტო</c:v>
              </c:pt>
              <c:pt idx="8">
                <c:v>სექტემბერი</c:v>
              </c:pt>
              <c:pt idx="9">
                <c:v>ოქტომბერი</c:v>
              </c:pt>
              <c:pt idx="10">
                <c:v>ნოემბერი</c:v>
              </c:pt>
              <c:pt idx="11">
                <c:v>დეკემბერი</c:v>
              </c:pt>
            </c:strLit>
          </c:cat>
          <c:val>
            <c:numLit>
              <c:formatCode>General</c:formatCode>
              <c:ptCount val="12"/>
              <c:pt idx="0">
                <c:v>55301791.110000007</c:v>
              </c:pt>
              <c:pt idx="1">
                <c:v>60211581.550000004</c:v>
              </c:pt>
              <c:pt idx="2">
                <c:v>65792097.670000009</c:v>
              </c:pt>
              <c:pt idx="3">
                <c:v>60261205.75999999</c:v>
              </c:pt>
              <c:pt idx="4">
                <c:v>65706271.069999993</c:v>
              </c:pt>
              <c:pt idx="5">
                <c:v>61381286.339999989</c:v>
              </c:pt>
              <c:pt idx="6">
                <c:v>59627609.720000006</c:v>
              </c:pt>
              <c:pt idx="7">
                <c:v>57136986.330000006</c:v>
              </c:pt>
              <c:pt idx="8">
                <c:v>54436274.580000006</c:v>
              </c:pt>
              <c:pt idx="9">
                <c:v>64233648.439999998</c:v>
              </c:pt>
              <c:pt idx="10">
                <c:v>59943805.669999994</c:v>
              </c:pt>
              <c:pt idx="11">
                <c:v>71210087.099999979</c:v>
              </c:pt>
            </c:numLit>
          </c:val>
          <c:smooth val="0"/>
          <c:extLst>
            <c:ext xmlns:c16="http://schemas.microsoft.com/office/drawing/2014/chart" uri="{C3380CC4-5D6E-409C-BE32-E72D297353CC}">
              <c16:uniqueId val="{0000000F-1B3F-4FB9-9F17-70B42B6873F6}"/>
            </c:ext>
          </c:extLst>
        </c:ser>
        <c:ser>
          <c:idx val="4"/>
          <c:order val="4"/>
          <c:tx>
            <c:v>2019</c:v>
          </c:tx>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Lit>
              <c:ptCount val="12"/>
              <c:pt idx="0">
                <c:v>იანვარი</c:v>
              </c:pt>
              <c:pt idx="1">
                <c:v>თებერვალი</c:v>
              </c:pt>
              <c:pt idx="2">
                <c:v>მარტი</c:v>
              </c:pt>
              <c:pt idx="3">
                <c:v>აპრილი</c:v>
              </c:pt>
              <c:pt idx="4">
                <c:v>მაისი</c:v>
              </c:pt>
              <c:pt idx="5">
                <c:v>ივნისი</c:v>
              </c:pt>
              <c:pt idx="6">
                <c:v>ივლისი</c:v>
              </c:pt>
              <c:pt idx="7">
                <c:v>აგვისტო</c:v>
              </c:pt>
              <c:pt idx="8">
                <c:v>სექტემბერი</c:v>
              </c:pt>
              <c:pt idx="9">
                <c:v>ოქტომბერი</c:v>
              </c:pt>
              <c:pt idx="10">
                <c:v>ნოემბერი</c:v>
              </c:pt>
              <c:pt idx="11">
                <c:v>დეკემბერი</c:v>
              </c:pt>
            </c:strLit>
          </c:cat>
          <c:val>
            <c:numLit>
              <c:formatCode>General</c:formatCode>
              <c:ptCount val="1"/>
              <c:pt idx="0">
                <c:v>62170898.739999898</c:v>
              </c:pt>
            </c:numLit>
          </c:val>
          <c:smooth val="0"/>
          <c:extLst>
            <c:ext xmlns:c16="http://schemas.microsoft.com/office/drawing/2014/chart" uri="{C3380CC4-5D6E-409C-BE32-E72D297353CC}">
              <c16:uniqueId val="{00000010-1B3F-4FB9-9F17-70B42B6873F6}"/>
            </c:ext>
          </c:extLst>
        </c:ser>
        <c:dLbls>
          <c:showLegendKey val="0"/>
          <c:showVal val="0"/>
          <c:showCatName val="0"/>
          <c:showSerName val="0"/>
          <c:showPercent val="0"/>
          <c:showBubbleSize val="0"/>
        </c:dLbls>
        <c:marker val="1"/>
        <c:smooth val="0"/>
        <c:axId val="233455208"/>
        <c:axId val="233371768"/>
      </c:lineChart>
      <c:catAx>
        <c:axId val="233455208"/>
        <c:scaling>
          <c:orientation val="minMax"/>
        </c:scaling>
        <c:delete val="0"/>
        <c:axPos val="b"/>
        <c:numFmt formatCode="General" sourceLinked="0"/>
        <c:majorTickMark val="out"/>
        <c:minorTickMark val="none"/>
        <c:tickLblPos val="nextTo"/>
        <c:txPr>
          <a:bodyPr/>
          <a:lstStyle/>
          <a:p>
            <a:pPr>
              <a:defRPr sz="800"/>
            </a:pPr>
            <a:endParaRPr lang="en-US"/>
          </a:p>
        </c:txPr>
        <c:crossAx val="233371768"/>
        <c:crosses val="autoZero"/>
        <c:auto val="1"/>
        <c:lblAlgn val="ctr"/>
        <c:lblOffset val="100"/>
        <c:noMultiLvlLbl val="0"/>
      </c:catAx>
      <c:valAx>
        <c:axId val="233371768"/>
        <c:scaling>
          <c:orientation val="minMax"/>
        </c:scaling>
        <c:delete val="0"/>
        <c:axPos val="l"/>
        <c:majorGridlines/>
        <c:numFmt formatCode="General" sourceLinked="1"/>
        <c:majorTickMark val="out"/>
        <c:minorTickMark val="none"/>
        <c:tickLblPos val="nextTo"/>
        <c:crossAx val="233455208"/>
        <c:crosses val="autoZero"/>
        <c:crossBetween val="between"/>
      </c:valAx>
    </c:plotArea>
    <c:legend>
      <c:legendPos val="r"/>
      <c:layout>
        <c:manualLayout>
          <c:xMode val="edge"/>
          <c:yMode val="edge"/>
          <c:x val="0.92458453377088545"/>
          <c:y val="7.5506553712757649E-2"/>
          <c:w val="7.5415466229114519E-2"/>
          <c:h val="0.23279376063585533"/>
        </c:manualLayout>
      </c:layout>
      <c:overlay val="0"/>
    </c:legend>
    <c:plotVisOnly val="1"/>
    <c:dispBlanksAs val="gap"/>
    <c:showDLblsOverMax val="0"/>
  </c:chart>
  <c:txPr>
    <a:bodyPr/>
    <a:lstStyle/>
    <a:p>
      <a:pPr>
        <a:defRPr sz="700"/>
      </a:pPr>
      <a:endParaRPr lang="en-US"/>
    </a:p>
  </c:txPr>
  <c:externalData r:id="rId2">
    <c:autoUpdate val="0"/>
  </c:externalData>
  <c:extLst/>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'ხარჯი - კომპ. წლების მიხ'!$B$1</c:f>
              <c:strCache>
                <c:ptCount val="1"/>
                <c:pt idx="0">
                  <c:v>2015</c:v>
                </c:pt>
              </c:strCache>
            </c:strRef>
          </c:tx>
          <c:spPr>
            <a:solidFill>
              <a:schemeClr val="accent1"/>
            </a:solidFill>
            <a:ln>
              <a:noFill/>
            </a:ln>
            <a:effectLst/>
          </c:spPr>
          <c:invertIfNegative val="0"/>
          <c:cat>
            <c:strRef>
              <c:f>'ხარჯი - კომპ. წლების მიხ'!$A$2:$A$13</c:f>
              <c:strCache>
                <c:ptCount val="12"/>
                <c:pt idx="0">
                  <c:v>გადაუდებელი ამბულატორიული მომსახურება -იმუნიზაცია</c:v>
                </c:pt>
                <c:pt idx="1">
                  <c:v>გადაუდებელი ამბულატორიული მომსახურება - სხვა</c:v>
                </c:pt>
                <c:pt idx="2">
                  <c:v>გეგმიური ამბულატორიული მომსახურება CT</c:v>
                </c:pt>
                <c:pt idx="3">
                  <c:v>გეგმიური ქირურგიული მომსახურება ( გარდა კარდიოქირურგიისა)</c:v>
                </c:pt>
                <c:pt idx="4">
                  <c:v>ინფექციური დაავადებების მართვა</c:v>
                </c:pt>
                <c:pt idx="5">
                  <c:v>კარდიოქირურგია/ინტერვენციული კარდიოლოგია</c:v>
                </c:pt>
                <c:pt idx="6">
                  <c:v>მაღალი რისკის ორსულთა, მშობიარეთა და მელოგინეთა სტაციონარული სამედიცინო მომსახურების კომპონენტი</c:v>
                </c:pt>
                <c:pt idx="7">
                  <c:v>მშობიარობა და საკეისრო კვეთა</c:v>
                </c:pt>
                <c:pt idx="8">
                  <c:v>სხივური თერაპია</c:v>
                </c:pt>
                <c:pt idx="9">
                  <c:v>ქიმიოთერაპია და ჰორმონოთერაპია</c:v>
                </c:pt>
                <c:pt idx="10">
                  <c:v>ქიმიოთერაპია და ჰორმონოთერაპია (მედიკამენტები)</c:v>
                </c:pt>
                <c:pt idx="11">
                  <c:v>გეგმური ამბულატორია</c:v>
                </c:pt>
              </c:strCache>
            </c:strRef>
          </c:cat>
          <c:val>
            <c:numRef>
              <c:f>'ხარჯი - კომპ. წლების მიხ'!$B$2:$B$13</c:f>
              <c:numCache>
                <c:formatCode>#,##0</c:formatCode>
                <c:ptCount val="12"/>
                <c:pt idx="0">
                  <c:v>8347259.5999999996</c:v>
                </c:pt>
                <c:pt idx="1">
                  <c:v>50776543.580000006</c:v>
                </c:pt>
                <c:pt idx="2">
                  <c:v>406390.26000000007</c:v>
                </c:pt>
                <c:pt idx="3">
                  <c:v>99155593.570000008</c:v>
                </c:pt>
                <c:pt idx="4">
                  <c:v>0</c:v>
                </c:pt>
                <c:pt idx="5">
                  <c:v>19243929.829999998</c:v>
                </c:pt>
                <c:pt idx="6">
                  <c:v>0</c:v>
                </c:pt>
                <c:pt idx="7">
                  <c:v>29927172.920000002</c:v>
                </c:pt>
                <c:pt idx="8">
                  <c:v>13337162.780000003</c:v>
                </c:pt>
                <c:pt idx="9">
                  <c:v>9183662.8299999982</c:v>
                </c:pt>
                <c:pt idx="10">
                  <c:v>12176437.33</c:v>
                </c:pt>
                <c:pt idx="11">
                  <c:v>60079721.010000005</c:v>
                </c:pt>
              </c:numCache>
            </c:numRef>
          </c:val>
          <c:extLst>
            <c:ext xmlns:c16="http://schemas.microsoft.com/office/drawing/2014/chart" uri="{C3380CC4-5D6E-409C-BE32-E72D297353CC}">
              <c16:uniqueId val="{00000000-95F0-493E-9F24-45F397081168}"/>
            </c:ext>
          </c:extLst>
        </c:ser>
        <c:ser>
          <c:idx val="1"/>
          <c:order val="1"/>
          <c:tx>
            <c:strRef>
              <c:f>'ხარჯი - კომპ. წლების მიხ'!$C$1</c:f>
              <c:strCache>
                <c:ptCount val="1"/>
                <c:pt idx="0">
                  <c:v>2016</c:v>
                </c:pt>
              </c:strCache>
            </c:strRef>
          </c:tx>
          <c:spPr>
            <a:solidFill>
              <a:schemeClr val="accent2"/>
            </a:solidFill>
            <a:ln>
              <a:noFill/>
            </a:ln>
            <a:effectLst/>
          </c:spPr>
          <c:invertIfNegative val="0"/>
          <c:cat>
            <c:strRef>
              <c:f>'ხარჯი - კომპ. წლების მიხ'!$A$2:$A$13</c:f>
              <c:strCache>
                <c:ptCount val="12"/>
                <c:pt idx="0">
                  <c:v>გადაუდებელი ამბულატორიული მომსახურება -იმუნიზაცია</c:v>
                </c:pt>
                <c:pt idx="1">
                  <c:v>გადაუდებელი ამბულატორიული მომსახურება - სხვა</c:v>
                </c:pt>
                <c:pt idx="2">
                  <c:v>გეგმიური ამბულატორიული მომსახურება CT</c:v>
                </c:pt>
                <c:pt idx="3">
                  <c:v>გეგმიური ქირურგიული მომსახურება ( გარდა კარდიოქირურგიისა)</c:v>
                </c:pt>
                <c:pt idx="4">
                  <c:v>ინფექციური დაავადებების მართვა</c:v>
                </c:pt>
                <c:pt idx="5">
                  <c:v>კარდიოქირურგია/ინტერვენციული კარდიოლოგია</c:v>
                </c:pt>
                <c:pt idx="6">
                  <c:v>მაღალი რისკის ორსულთა, მშობიარეთა და მელოგინეთა სტაციონარული სამედიცინო მომსახურების კომპონენტი</c:v>
                </c:pt>
                <c:pt idx="7">
                  <c:v>მშობიარობა და საკეისრო კვეთა</c:v>
                </c:pt>
                <c:pt idx="8">
                  <c:v>სხივური თერაპია</c:v>
                </c:pt>
                <c:pt idx="9">
                  <c:v>ქიმიოთერაპია და ჰორმონოთერაპია</c:v>
                </c:pt>
                <c:pt idx="10">
                  <c:v>ქიმიოთერაპია და ჰორმონოთერაპია (მედიკამენტები)</c:v>
                </c:pt>
                <c:pt idx="11">
                  <c:v>გეგმური ამბულატორია</c:v>
                </c:pt>
              </c:strCache>
            </c:strRef>
          </c:cat>
          <c:val>
            <c:numRef>
              <c:f>'ხარჯი - კომპ. წლების მიხ'!$C$2:$C$13</c:f>
              <c:numCache>
                <c:formatCode>#,##0</c:formatCode>
                <c:ptCount val="12"/>
                <c:pt idx="0">
                  <c:v>8568022.2899999991</c:v>
                </c:pt>
                <c:pt idx="1">
                  <c:v>62747520.259999998</c:v>
                </c:pt>
                <c:pt idx="2">
                  <c:v>530368.13</c:v>
                </c:pt>
                <c:pt idx="3">
                  <c:v>107670264.22000001</c:v>
                </c:pt>
                <c:pt idx="4">
                  <c:v>0</c:v>
                </c:pt>
                <c:pt idx="5">
                  <c:v>22994606.16</c:v>
                </c:pt>
                <c:pt idx="6">
                  <c:v>0</c:v>
                </c:pt>
                <c:pt idx="7">
                  <c:v>29554607.409999996</c:v>
                </c:pt>
                <c:pt idx="8">
                  <c:v>15939084.67</c:v>
                </c:pt>
                <c:pt idx="9">
                  <c:v>10461010.120000001</c:v>
                </c:pt>
                <c:pt idx="10">
                  <c:v>14152616.25</c:v>
                </c:pt>
                <c:pt idx="11">
                  <c:v>62069263.009999983</c:v>
                </c:pt>
              </c:numCache>
            </c:numRef>
          </c:val>
          <c:extLst>
            <c:ext xmlns:c16="http://schemas.microsoft.com/office/drawing/2014/chart" uri="{C3380CC4-5D6E-409C-BE32-E72D297353CC}">
              <c16:uniqueId val="{00000001-95F0-493E-9F24-45F397081168}"/>
            </c:ext>
          </c:extLst>
        </c:ser>
        <c:ser>
          <c:idx val="2"/>
          <c:order val="2"/>
          <c:tx>
            <c:strRef>
              <c:f>'ხარჯი - კომპ. წლების მიხ'!$D$1</c:f>
              <c:strCache>
                <c:ptCount val="1"/>
                <c:pt idx="0">
                  <c:v>2017</c:v>
                </c:pt>
              </c:strCache>
            </c:strRef>
          </c:tx>
          <c:spPr>
            <a:solidFill>
              <a:schemeClr val="accent3"/>
            </a:solidFill>
            <a:ln>
              <a:noFill/>
            </a:ln>
            <a:effectLst/>
          </c:spPr>
          <c:invertIfNegative val="0"/>
          <c:cat>
            <c:strRef>
              <c:f>'ხარჯი - კომპ. წლების მიხ'!$A$2:$A$13</c:f>
              <c:strCache>
                <c:ptCount val="12"/>
                <c:pt idx="0">
                  <c:v>გადაუდებელი ამბულატორიული მომსახურება -იმუნიზაცია</c:v>
                </c:pt>
                <c:pt idx="1">
                  <c:v>გადაუდებელი ამბულატორიული მომსახურება - სხვა</c:v>
                </c:pt>
                <c:pt idx="2">
                  <c:v>გეგმიური ამბულატორიული მომსახურება CT</c:v>
                </c:pt>
                <c:pt idx="3">
                  <c:v>გეგმიური ქირურგიული მომსახურება ( გარდა კარდიოქირურგიისა)</c:v>
                </c:pt>
                <c:pt idx="4">
                  <c:v>ინფექციური დაავადებების მართვა</c:v>
                </c:pt>
                <c:pt idx="5">
                  <c:v>კარდიოქირურგია/ინტერვენციული კარდიოლოგია</c:v>
                </c:pt>
                <c:pt idx="6">
                  <c:v>მაღალი რისკის ორსულთა, მშობიარეთა და მელოგინეთა სტაციონარული სამედიცინო მომსახურების კომპონენტი</c:v>
                </c:pt>
                <c:pt idx="7">
                  <c:v>მშობიარობა და საკეისრო კვეთა</c:v>
                </c:pt>
                <c:pt idx="8">
                  <c:v>სხივური თერაპია</c:v>
                </c:pt>
                <c:pt idx="9">
                  <c:v>ქიმიოთერაპია და ჰორმონოთერაპია</c:v>
                </c:pt>
                <c:pt idx="10">
                  <c:v>ქიმიოთერაპია და ჰორმონოთერაპია (მედიკამენტები)</c:v>
                </c:pt>
                <c:pt idx="11">
                  <c:v>გეგმური ამბულატორია</c:v>
                </c:pt>
              </c:strCache>
            </c:strRef>
          </c:cat>
          <c:val>
            <c:numRef>
              <c:f>'ხარჯი - კომპ. წლების მიხ'!$D$2:$D$13</c:f>
              <c:numCache>
                <c:formatCode>#,##0</c:formatCode>
                <c:ptCount val="12"/>
                <c:pt idx="0">
                  <c:v>6824100.3600000013</c:v>
                </c:pt>
                <c:pt idx="1">
                  <c:v>49536189.479999997</c:v>
                </c:pt>
                <c:pt idx="2">
                  <c:v>654235.98</c:v>
                </c:pt>
                <c:pt idx="3">
                  <c:v>106539736.07000001</c:v>
                </c:pt>
                <c:pt idx="4">
                  <c:v>0</c:v>
                </c:pt>
                <c:pt idx="5">
                  <c:v>23475106.549999997</c:v>
                </c:pt>
                <c:pt idx="6">
                  <c:v>1400143.49</c:v>
                </c:pt>
                <c:pt idx="7">
                  <c:v>27339662.149999999</c:v>
                </c:pt>
                <c:pt idx="8">
                  <c:v>19510279.710000001</c:v>
                </c:pt>
                <c:pt idx="9">
                  <c:v>11195546.499999998</c:v>
                </c:pt>
                <c:pt idx="10">
                  <c:v>16625072.370000001</c:v>
                </c:pt>
                <c:pt idx="11">
                  <c:v>57385299.820000008</c:v>
                </c:pt>
              </c:numCache>
            </c:numRef>
          </c:val>
          <c:extLst>
            <c:ext xmlns:c16="http://schemas.microsoft.com/office/drawing/2014/chart" uri="{C3380CC4-5D6E-409C-BE32-E72D297353CC}">
              <c16:uniqueId val="{00000002-95F0-493E-9F24-45F397081168}"/>
            </c:ext>
          </c:extLst>
        </c:ser>
        <c:ser>
          <c:idx val="3"/>
          <c:order val="3"/>
          <c:tx>
            <c:strRef>
              <c:f>'ხარჯი - კომპ. წლების მიხ'!$E$1</c:f>
              <c:strCache>
                <c:ptCount val="1"/>
                <c:pt idx="0">
                  <c:v>2018</c:v>
                </c:pt>
              </c:strCache>
            </c:strRef>
          </c:tx>
          <c:spPr>
            <a:solidFill>
              <a:schemeClr val="accent4"/>
            </a:solidFill>
            <a:ln>
              <a:noFill/>
            </a:ln>
            <a:effectLst/>
          </c:spPr>
          <c:invertIfNegative val="0"/>
          <c:cat>
            <c:strRef>
              <c:f>'ხარჯი - კომპ. წლების მიხ'!$A$2:$A$13</c:f>
              <c:strCache>
                <c:ptCount val="12"/>
                <c:pt idx="0">
                  <c:v>გადაუდებელი ამბულატორიული მომსახურება -იმუნიზაცია</c:v>
                </c:pt>
                <c:pt idx="1">
                  <c:v>გადაუდებელი ამბულატორიული მომსახურება - სხვა</c:v>
                </c:pt>
                <c:pt idx="2">
                  <c:v>გეგმიური ამბულატორიული მომსახურება CT</c:v>
                </c:pt>
                <c:pt idx="3">
                  <c:v>გეგმიური ქირურგიული მომსახურება ( გარდა კარდიოქირურგიისა)</c:v>
                </c:pt>
                <c:pt idx="4">
                  <c:v>ინფექციური დაავადებების მართვა</c:v>
                </c:pt>
                <c:pt idx="5">
                  <c:v>კარდიოქირურგია/ინტერვენციული კარდიოლოგია</c:v>
                </c:pt>
                <c:pt idx="6">
                  <c:v>მაღალი რისკის ორსულთა, მშობიარეთა და მელოგინეთა სტაციონარული სამედიცინო მომსახურების კომპონენტი</c:v>
                </c:pt>
                <c:pt idx="7">
                  <c:v>მშობიარობა და საკეისრო კვეთა</c:v>
                </c:pt>
                <c:pt idx="8">
                  <c:v>სხივური თერაპია</c:v>
                </c:pt>
                <c:pt idx="9">
                  <c:v>ქიმიოთერაპია და ჰორმონოთერაპია</c:v>
                </c:pt>
                <c:pt idx="10">
                  <c:v>ქიმიოთერაპია და ჰორმონოთერაპია (მედიკამენტები)</c:v>
                </c:pt>
                <c:pt idx="11">
                  <c:v>გეგმური ამბულატორია</c:v>
                </c:pt>
              </c:strCache>
            </c:strRef>
          </c:cat>
          <c:val>
            <c:numRef>
              <c:f>'ხარჯი - კომპ. წლების მიხ'!$E$2:$E$13</c:f>
              <c:numCache>
                <c:formatCode>#,##0</c:formatCode>
                <c:ptCount val="12"/>
                <c:pt idx="0">
                  <c:v>7811954.5299999993</c:v>
                </c:pt>
                <c:pt idx="1">
                  <c:v>52231601.990000002</c:v>
                </c:pt>
                <c:pt idx="2">
                  <c:v>948590.01000000013</c:v>
                </c:pt>
                <c:pt idx="3">
                  <c:v>109435016.59999999</c:v>
                </c:pt>
                <c:pt idx="4">
                  <c:v>23910179.810000002</c:v>
                </c:pt>
                <c:pt idx="5">
                  <c:v>22421571.849999998</c:v>
                </c:pt>
                <c:pt idx="6">
                  <c:v>1854476.2500000002</c:v>
                </c:pt>
                <c:pt idx="7">
                  <c:v>25975114.940000001</c:v>
                </c:pt>
                <c:pt idx="8">
                  <c:v>21235088.75</c:v>
                </c:pt>
                <c:pt idx="9">
                  <c:v>12403550.700000001</c:v>
                </c:pt>
                <c:pt idx="10">
                  <c:v>19147476.044</c:v>
                </c:pt>
                <c:pt idx="11">
                  <c:v>52273594.600000001</c:v>
                </c:pt>
              </c:numCache>
            </c:numRef>
          </c:val>
          <c:extLst>
            <c:ext xmlns:c16="http://schemas.microsoft.com/office/drawing/2014/chart" uri="{C3380CC4-5D6E-409C-BE32-E72D297353CC}">
              <c16:uniqueId val="{00000003-95F0-493E-9F24-45F397081168}"/>
            </c:ext>
          </c:extLst>
        </c:ser>
        <c:dLbls>
          <c:showLegendKey val="0"/>
          <c:showVal val="0"/>
          <c:showCatName val="0"/>
          <c:showSerName val="0"/>
          <c:showPercent val="0"/>
          <c:showBubbleSize val="0"/>
        </c:dLbls>
        <c:gapWidth val="219"/>
        <c:overlap val="-27"/>
        <c:axId val="566905544"/>
        <c:axId val="566906528"/>
      </c:barChart>
      <c:catAx>
        <c:axId val="566905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566906528"/>
        <c:crosses val="autoZero"/>
        <c:auto val="1"/>
        <c:lblAlgn val="ctr"/>
        <c:lblOffset val="100"/>
        <c:noMultiLvlLbl val="0"/>
      </c:catAx>
      <c:valAx>
        <c:axId val="5669065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690554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'ხარჯი - კომპ. წლების მიხ'!$A$54</c:f>
              <c:strCache>
                <c:ptCount val="1"/>
                <c:pt idx="0">
                  <c:v>გადაუდებელი სტაციონარული მომსახურება</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'ხარჯი - კომპ. წლების მიხ'!$B$53:$E$53</c:f>
              <c:numCache>
                <c:formatCode>General</c:formatCode>
                <c:ptCount val="4"/>
                <c:pt idx="0">
                  <c:v>2015</c:v>
                </c:pt>
                <c:pt idx="1">
                  <c:v>2016</c:v>
                </c:pt>
                <c:pt idx="2">
                  <c:v>2017</c:v>
                </c:pt>
                <c:pt idx="3">
                  <c:v>2018</c:v>
                </c:pt>
              </c:numCache>
            </c:numRef>
          </c:cat>
          <c:val>
            <c:numRef>
              <c:f>'ხარჯი - კომპ. წლების მიხ'!$B$54:$E$54</c:f>
              <c:numCache>
                <c:formatCode>#,##0</c:formatCode>
                <c:ptCount val="4"/>
                <c:pt idx="0">
                  <c:v>357192343.60000002</c:v>
                </c:pt>
                <c:pt idx="1">
                  <c:v>412326361.57999998</c:v>
                </c:pt>
                <c:pt idx="2">
                  <c:v>425912005.3499999</c:v>
                </c:pt>
                <c:pt idx="3">
                  <c:v>457015499.91000003</c:v>
                </c:pt>
              </c:numCache>
            </c:numRef>
          </c:val>
          <c:extLst>
            <c:ext xmlns:c16="http://schemas.microsoft.com/office/drawing/2014/chart" uri="{C3380CC4-5D6E-409C-BE32-E72D297353CC}">
              <c16:uniqueId val="{00000000-D344-4751-9F66-ABFF6D35CF60}"/>
            </c:ext>
          </c:extLst>
        </c:ser>
        <c:dLbls>
          <c:showLegendKey val="0"/>
          <c:showVal val="0"/>
          <c:showCatName val="0"/>
          <c:showSerName val="0"/>
          <c:showPercent val="0"/>
          <c:showBubbleSize val="0"/>
        </c:dLbls>
        <c:gapWidth val="219"/>
        <c:overlap val="-27"/>
        <c:axId val="561239584"/>
        <c:axId val="561234008"/>
      </c:barChart>
      <c:catAx>
        <c:axId val="561239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1234008"/>
        <c:crosses val="autoZero"/>
        <c:auto val="1"/>
        <c:lblAlgn val="ctr"/>
        <c:lblOffset val="100"/>
        <c:noMultiLvlLbl val="0"/>
      </c:catAx>
      <c:valAx>
        <c:axId val="5612340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12395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'რაოდენობა - კომპ. წლების მიხ.'!$B$1</c:f>
              <c:strCache>
                <c:ptCount val="1"/>
                <c:pt idx="0">
                  <c:v>2015</c:v>
                </c:pt>
              </c:strCache>
            </c:strRef>
          </c:tx>
          <c:spPr>
            <a:solidFill>
              <a:schemeClr val="accent1"/>
            </a:solidFill>
            <a:ln>
              <a:noFill/>
            </a:ln>
            <a:effectLst/>
          </c:spPr>
          <c:invertIfNegative val="0"/>
          <c:cat>
            <c:strRef>
              <c:f>'რაოდენობა - კომპ. წლების მიხ.'!$A$2:$A$10</c:f>
              <c:strCache>
                <c:ptCount val="9"/>
                <c:pt idx="0">
                  <c:v>გადაუდებელი სტაციონარული მომსახურება</c:v>
                </c:pt>
                <c:pt idx="1">
                  <c:v>გეგმიური ამბულატორიული მომსახურება (CT)</c:v>
                </c:pt>
                <c:pt idx="2">
                  <c:v>გეგმიური ქირურგიული მომსახურება ( გარდა კარდიოქირურგიისა)</c:v>
                </c:pt>
                <c:pt idx="3">
                  <c:v>ინფექციური დაავადებების მართვა</c:v>
                </c:pt>
                <c:pt idx="4">
                  <c:v>კარდიოქირურგია/ინტერვენციული კარდიოლოგია</c:v>
                </c:pt>
                <c:pt idx="5">
                  <c:v>მაღალი რისკის ორსულთა, მშობიარეთა და მელოგინეთა სტაციონარული სამედიცინო მომსახურების კომპონენტი</c:v>
                </c:pt>
                <c:pt idx="6">
                  <c:v>მშობიარობა და საკეისრო კვეთა</c:v>
                </c:pt>
                <c:pt idx="7">
                  <c:v>სხივური თერაპია</c:v>
                </c:pt>
                <c:pt idx="8">
                  <c:v>ქიმიოთერაპია და ჰორმონოთერაპია</c:v>
                </c:pt>
              </c:strCache>
            </c:strRef>
          </c:cat>
          <c:val>
            <c:numRef>
              <c:f>'რაოდენობა - კომპ. წლების მიხ.'!$B$2:$B$10</c:f>
              <c:numCache>
                <c:formatCode>#,##0</c:formatCode>
                <c:ptCount val="9"/>
                <c:pt idx="0">
                  <c:v>236258</c:v>
                </c:pt>
                <c:pt idx="1">
                  <c:v>2722</c:v>
                </c:pt>
                <c:pt idx="2">
                  <c:v>110182</c:v>
                </c:pt>
                <c:pt idx="3">
                  <c:v>0</c:v>
                </c:pt>
                <c:pt idx="4">
                  <c:v>3250</c:v>
                </c:pt>
                <c:pt idx="5">
                  <c:v>0</c:v>
                </c:pt>
                <c:pt idx="6">
                  <c:v>50457</c:v>
                </c:pt>
                <c:pt idx="7">
                  <c:v>3005</c:v>
                </c:pt>
                <c:pt idx="8">
                  <c:v>41368</c:v>
                </c:pt>
              </c:numCache>
            </c:numRef>
          </c:val>
          <c:extLst>
            <c:ext xmlns:c16="http://schemas.microsoft.com/office/drawing/2014/chart" uri="{C3380CC4-5D6E-409C-BE32-E72D297353CC}">
              <c16:uniqueId val="{00000000-287F-4BAC-BE9D-421730F95125}"/>
            </c:ext>
          </c:extLst>
        </c:ser>
        <c:ser>
          <c:idx val="1"/>
          <c:order val="1"/>
          <c:tx>
            <c:strRef>
              <c:f>'რაოდენობა - კომპ. წლების მიხ.'!$C$1</c:f>
              <c:strCache>
                <c:ptCount val="1"/>
                <c:pt idx="0">
                  <c:v>2016</c:v>
                </c:pt>
              </c:strCache>
            </c:strRef>
          </c:tx>
          <c:spPr>
            <a:solidFill>
              <a:schemeClr val="accent2"/>
            </a:solidFill>
            <a:ln>
              <a:noFill/>
            </a:ln>
            <a:effectLst/>
          </c:spPr>
          <c:invertIfNegative val="0"/>
          <c:cat>
            <c:strRef>
              <c:f>'რაოდენობა - კომპ. წლების მიხ.'!$A$2:$A$10</c:f>
              <c:strCache>
                <c:ptCount val="9"/>
                <c:pt idx="0">
                  <c:v>გადაუდებელი სტაციონარული მომსახურება</c:v>
                </c:pt>
                <c:pt idx="1">
                  <c:v>გეგმიური ამბულატორიული მომსახურება (CT)</c:v>
                </c:pt>
                <c:pt idx="2">
                  <c:v>გეგმიური ქირურგიული მომსახურება ( გარდა კარდიოქირურგიისა)</c:v>
                </c:pt>
                <c:pt idx="3">
                  <c:v>ინფექციური დაავადებების მართვა</c:v>
                </c:pt>
                <c:pt idx="4">
                  <c:v>კარდიოქირურგია/ინტერვენციული კარდიოლოგია</c:v>
                </c:pt>
                <c:pt idx="5">
                  <c:v>მაღალი რისკის ორსულთა, მშობიარეთა და მელოგინეთა სტაციონარული სამედიცინო მომსახურების კომპონენტი</c:v>
                </c:pt>
                <c:pt idx="6">
                  <c:v>მშობიარობა და საკეისრო კვეთა</c:v>
                </c:pt>
                <c:pt idx="7">
                  <c:v>სხივური თერაპია</c:v>
                </c:pt>
                <c:pt idx="8">
                  <c:v>ქიმიოთერაპია და ჰორმონოთერაპია</c:v>
                </c:pt>
              </c:strCache>
            </c:strRef>
          </c:cat>
          <c:val>
            <c:numRef>
              <c:f>'რაოდენობა - კომპ. წლების მიხ.'!$C$2:$C$10</c:f>
              <c:numCache>
                <c:formatCode>#,##0</c:formatCode>
                <c:ptCount val="9"/>
                <c:pt idx="0">
                  <c:v>277673</c:v>
                </c:pt>
                <c:pt idx="1">
                  <c:v>3367</c:v>
                </c:pt>
                <c:pt idx="2">
                  <c:v>114449</c:v>
                </c:pt>
                <c:pt idx="3">
                  <c:v>0</c:v>
                </c:pt>
                <c:pt idx="4">
                  <c:v>3862</c:v>
                </c:pt>
                <c:pt idx="5">
                  <c:v>0</c:v>
                </c:pt>
                <c:pt idx="6">
                  <c:v>48630</c:v>
                </c:pt>
                <c:pt idx="7">
                  <c:v>3203</c:v>
                </c:pt>
                <c:pt idx="8">
                  <c:v>47770</c:v>
                </c:pt>
              </c:numCache>
            </c:numRef>
          </c:val>
          <c:extLst>
            <c:ext xmlns:c16="http://schemas.microsoft.com/office/drawing/2014/chart" uri="{C3380CC4-5D6E-409C-BE32-E72D297353CC}">
              <c16:uniqueId val="{00000001-287F-4BAC-BE9D-421730F95125}"/>
            </c:ext>
          </c:extLst>
        </c:ser>
        <c:ser>
          <c:idx val="2"/>
          <c:order val="2"/>
          <c:tx>
            <c:strRef>
              <c:f>'რაოდენობა - კომპ. წლების მიხ.'!$D$1</c:f>
              <c:strCache>
                <c:ptCount val="1"/>
                <c:pt idx="0">
                  <c:v>2017</c:v>
                </c:pt>
              </c:strCache>
            </c:strRef>
          </c:tx>
          <c:spPr>
            <a:solidFill>
              <a:schemeClr val="accent3"/>
            </a:solidFill>
            <a:ln>
              <a:noFill/>
            </a:ln>
            <a:effectLst/>
          </c:spPr>
          <c:invertIfNegative val="0"/>
          <c:dLbls>
            <c:dLbl>
              <c:idx val="0"/>
              <c:layout/>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287F-4BAC-BE9D-421730F95125}"/>
                </c:ext>
              </c:extLst>
            </c:dLbl>
            <c:dLbl>
              <c:idx val="8"/>
              <c:layout/>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287F-4BAC-BE9D-421730F95125}"/>
                </c:ext>
              </c:extLst>
            </c:dLbl>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'რაოდენობა - კომპ. წლების მიხ.'!$A$2:$A$10</c:f>
              <c:strCache>
                <c:ptCount val="9"/>
                <c:pt idx="0">
                  <c:v>გადაუდებელი სტაციონარული მომსახურება</c:v>
                </c:pt>
                <c:pt idx="1">
                  <c:v>გეგმიური ამბულატორიული მომსახურება (CT)</c:v>
                </c:pt>
                <c:pt idx="2">
                  <c:v>გეგმიური ქირურგიული მომსახურება ( გარდა კარდიოქირურგიისა)</c:v>
                </c:pt>
                <c:pt idx="3">
                  <c:v>ინფექციური დაავადებების მართვა</c:v>
                </c:pt>
                <c:pt idx="4">
                  <c:v>კარდიოქირურგია/ინტერვენციული კარდიოლოგია</c:v>
                </c:pt>
                <c:pt idx="5">
                  <c:v>მაღალი რისკის ორსულთა, მშობიარეთა და მელოგინეთა სტაციონარული სამედიცინო მომსახურების კომპონენტი</c:v>
                </c:pt>
                <c:pt idx="6">
                  <c:v>მშობიარობა და საკეისრო კვეთა</c:v>
                </c:pt>
                <c:pt idx="7">
                  <c:v>სხივური თერაპია</c:v>
                </c:pt>
                <c:pt idx="8">
                  <c:v>ქიმიოთერაპია და ჰორმონოთერაპია</c:v>
                </c:pt>
              </c:strCache>
            </c:strRef>
          </c:cat>
          <c:val>
            <c:numRef>
              <c:f>'რაოდენობა - კომპ. წლების მიხ.'!$D$2:$D$10</c:f>
              <c:numCache>
                <c:formatCode>#,##0</c:formatCode>
                <c:ptCount val="9"/>
                <c:pt idx="0">
                  <c:v>280661</c:v>
                </c:pt>
                <c:pt idx="1">
                  <c:v>3552</c:v>
                </c:pt>
                <c:pt idx="2">
                  <c:v>106536</c:v>
                </c:pt>
                <c:pt idx="3">
                  <c:v>0</c:v>
                </c:pt>
                <c:pt idx="4">
                  <c:v>3817</c:v>
                </c:pt>
                <c:pt idx="5">
                  <c:v>2041</c:v>
                </c:pt>
                <c:pt idx="6">
                  <c:v>45028</c:v>
                </c:pt>
                <c:pt idx="7">
                  <c:v>3474</c:v>
                </c:pt>
                <c:pt idx="8">
                  <c:v>52820</c:v>
                </c:pt>
              </c:numCache>
            </c:numRef>
          </c:val>
          <c:extLst>
            <c:ext xmlns:c16="http://schemas.microsoft.com/office/drawing/2014/chart" uri="{C3380CC4-5D6E-409C-BE32-E72D297353CC}">
              <c16:uniqueId val="{00000003-287F-4BAC-BE9D-421730F95125}"/>
            </c:ext>
          </c:extLst>
        </c:ser>
        <c:ser>
          <c:idx val="3"/>
          <c:order val="3"/>
          <c:tx>
            <c:strRef>
              <c:f>'რაოდენობა - კომპ. წლების მიხ.'!$E$1</c:f>
              <c:strCache>
                <c:ptCount val="1"/>
                <c:pt idx="0">
                  <c:v>2018</c:v>
                </c:pt>
              </c:strCache>
            </c:strRef>
          </c:tx>
          <c:spPr>
            <a:solidFill>
              <a:schemeClr val="accent4"/>
            </a:solidFill>
            <a:ln>
              <a:noFill/>
            </a:ln>
            <a:effectLst/>
          </c:spPr>
          <c:invertIfNegative val="0"/>
          <c:dLbls>
            <c:dLbl>
              <c:idx val="0"/>
              <c:layout/>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287F-4BAC-BE9D-421730F95125}"/>
                </c:ext>
              </c:extLst>
            </c:dLbl>
            <c:dLbl>
              <c:idx val="8"/>
              <c:layout/>
              <c:dLblPos val="ct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287F-4BAC-BE9D-421730F95125}"/>
                </c:ext>
              </c:extLst>
            </c:dLbl>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'რაოდენობა - კომპ. წლების მიხ.'!$A$2:$A$10</c:f>
              <c:strCache>
                <c:ptCount val="9"/>
                <c:pt idx="0">
                  <c:v>გადაუდებელი სტაციონარული მომსახურება</c:v>
                </c:pt>
                <c:pt idx="1">
                  <c:v>გეგმიური ამბულატორიული მომსახურება (CT)</c:v>
                </c:pt>
                <c:pt idx="2">
                  <c:v>გეგმიური ქირურგიული მომსახურება ( გარდა კარდიოქირურგიისა)</c:v>
                </c:pt>
                <c:pt idx="3">
                  <c:v>ინფექციური დაავადებების მართვა</c:v>
                </c:pt>
                <c:pt idx="4">
                  <c:v>კარდიოქირურგია/ინტერვენციული კარდიოლოგია</c:v>
                </c:pt>
                <c:pt idx="5">
                  <c:v>მაღალი რისკის ორსულთა, მშობიარეთა და მელოგინეთა სტაციონარული სამედიცინო მომსახურების კომპონენტი</c:v>
                </c:pt>
                <c:pt idx="6">
                  <c:v>მშობიარობა და საკეისრო კვეთა</c:v>
                </c:pt>
                <c:pt idx="7">
                  <c:v>სხივური თერაპია</c:v>
                </c:pt>
                <c:pt idx="8">
                  <c:v>ქიმიოთერაპია და ჰორმონოთერაპია</c:v>
                </c:pt>
              </c:strCache>
            </c:strRef>
          </c:cat>
          <c:val>
            <c:numRef>
              <c:f>'რაოდენობა - კომპ. წლების მიხ.'!$E$2:$E$10</c:f>
              <c:numCache>
                <c:formatCode>#,##0</c:formatCode>
                <c:ptCount val="9"/>
                <c:pt idx="0">
                  <c:v>301987</c:v>
                </c:pt>
                <c:pt idx="1">
                  <c:v>4635</c:v>
                </c:pt>
                <c:pt idx="2">
                  <c:v>102185</c:v>
                </c:pt>
                <c:pt idx="3">
                  <c:v>34789</c:v>
                </c:pt>
                <c:pt idx="4">
                  <c:v>3668</c:v>
                </c:pt>
                <c:pt idx="5">
                  <c:v>2739</c:v>
                </c:pt>
                <c:pt idx="6">
                  <c:v>43676</c:v>
                </c:pt>
                <c:pt idx="7">
                  <c:v>3696</c:v>
                </c:pt>
                <c:pt idx="8">
                  <c:v>58537</c:v>
                </c:pt>
              </c:numCache>
            </c:numRef>
          </c:val>
          <c:extLst>
            <c:ext xmlns:c16="http://schemas.microsoft.com/office/drawing/2014/chart" uri="{C3380CC4-5D6E-409C-BE32-E72D297353CC}">
              <c16:uniqueId val="{00000005-287F-4BAC-BE9D-421730F95125}"/>
            </c:ext>
          </c:extLst>
        </c:ser>
        <c:dLbls>
          <c:showLegendKey val="0"/>
          <c:showVal val="0"/>
          <c:showCatName val="0"/>
          <c:showSerName val="0"/>
          <c:showPercent val="0"/>
          <c:showBubbleSize val="0"/>
        </c:dLbls>
        <c:gapWidth val="219"/>
        <c:overlap val="-27"/>
        <c:axId val="566881272"/>
        <c:axId val="566886520"/>
      </c:barChart>
      <c:catAx>
        <c:axId val="566881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566886520"/>
        <c:crosses val="autoZero"/>
        <c:auto val="1"/>
        <c:lblAlgn val="ctr"/>
        <c:lblOffset val="100"/>
        <c:noMultiLvlLbl val="0"/>
      </c:catAx>
      <c:valAx>
        <c:axId val="5668865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68812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'რაოდენობა - კომპ. წლების მიხ.'!$A$21</c:f>
              <c:strCache>
                <c:ptCount val="1"/>
                <c:pt idx="0">
                  <c:v>გადაუდებელი ამბულატორიული მომსახურება -იმუნიზაცია</c:v>
                </c:pt>
              </c:strCache>
            </c:strRef>
          </c:tx>
          <c:spPr>
            <a:solidFill>
              <a:schemeClr val="accent1"/>
            </a:solidFill>
            <a:ln>
              <a:noFill/>
            </a:ln>
            <a:effectLst/>
          </c:spPr>
          <c:invertIfNegative val="0"/>
          <c:cat>
            <c:numRef>
              <c:f>'რაოდენობა - კომპ. წლების მიხ.'!$B$20:$E$20</c:f>
              <c:numCache>
                <c:formatCode>General</c:formatCode>
                <c:ptCount val="4"/>
                <c:pt idx="0">
                  <c:v>2015</c:v>
                </c:pt>
                <c:pt idx="1">
                  <c:v>2016</c:v>
                </c:pt>
                <c:pt idx="2">
                  <c:v>2017</c:v>
                </c:pt>
                <c:pt idx="3">
                  <c:v>2018</c:v>
                </c:pt>
              </c:numCache>
            </c:numRef>
          </c:cat>
          <c:val>
            <c:numRef>
              <c:f>'რაოდენობა - კომპ. წლების მიხ.'!$B$21:$E$21</c:f>
              <c:numCache>
                <c:formatCode>#,##0</c:formatCode>
                <c:ptCount val="4"/>
                <c:pt idx="0">
                  <c:v>202936</c:v>
                </c:pt>
                <c:pt idx="1">
                  <c:v>198868</c:v>
                </c:pt>
                <c:pt idx="2">
                  <c:v>173213</c:v>
                </c:pt>
                <c:pt idx="3">
                  <c:v>200585</c:v>
                </c:pt>
              </c:numCache>
            </c:numRef>
          </c:val>
          <c:extLst>
            <c:ext xmlns:c16="http://schemas.microsoft.com/office/drawing/2014/chart" uri="{C3380CC4-5D6E-409C-BE32-E72D297353CC}">
              <c16:uniqueId val="{00000000-3240-4DBE-A921-423B6480C806}"/>
            </c:ext>
          </c:extLst>
        </c:ser>
        <c:ser>
          <c:idx val="1"/>
          <c:order val="1"/>
          <c:tx>
            <c:strRef>
              <c:f>'რაოდენობა - კომპ. წლების მიხ.'!$A$22</c:f>
              <c:strCache>
                <c:ptCount val="1"/>
                <c:pt idx="0">
                  <c:v>გადაუდებელი ამბულატორიული მომსახურება - სხვა</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'რაოდენობა - კომპ. წლების მიხ.'!$B$20:$E$20</c:f>
              <c:numCache>
                <c:formatCode>General</c:formatCode>
                <c:ptCount val="4"/>
                <c:pt idx="0">
                  <c:v>2015</c:v>
                </c:pt>
                <c:pt idx="1">
                  <c:v>2016</c:v>
                </c:pt>
                <c:pt idx="2">
                  <c:v>2017</c:v>
                </c:pt>
                <c:pt idx="3">
                  <c:v>2018</c:v>
                </c:pt>
              </c:numCache>
            </c:numRef>
          </c:cat>
          <c:val>
            <c:numRef>
              <c:f>'რაოდენობა - კომპ. წლების მიხ.'!$B$22:$E$22</c:f>
              <c:numCache>
                <c:formatCode>#,##0</c:formatCode>
                <c:ptCount val="4"/>
                <c:pt idx="0">
                  <c:v>514469</c:v>
                </c:pt>
                <c:pt idx="1">
                  <c:v>641075</c:v>
                </c:pt>
                <c:pt idx="2">
                  <c:v>539979</c:v>
                </c:pt>
                <c:pt idx="3">
                  <c:v>578643</c:v>
                </c:pt>
              </c:numCache>
            </c:numRef>
          </c:val>
          <c:extLst>
            <c:ext xmlns:c16="http://schemas.microsoft.com/office/drawing/2014/chart" uri="{C3380CC4-5D6E-409C-BE32-E72D297353CC}">
              <c16:uniqueId val="{00000001-3240-4DBE-A921-423B6480C806}"/>
            </c:ext>
          </c:extLst>
        </c:ser>
        <c:dLbls>
          <c:showLegendKey val="0"/>
          <c:showVal val="0"/>
          <c:showCatName val="0"/>
          <c:showSerName val="0"/>
          <c:showPercent val="0"/>
          <c:showBubbleSize val="0"/>
        </c:dLbls>
        <c:gapWidth val="219"/>
        <c:overlap val="-27"/>
        <c:axId val="604463184"/>
        <c:axId val="604460888"/>
      </c:barChart>
      <c:catAx>
        <c:axId val="604463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4460888"/>
        <c:crosses val="autoZero"/>
        <c:auto val="1"/>
        <c:lblAlgn val="ctr"/>
        <c:lblOffset val="100"/>
        <c:noMultiLvlLbl val="0"/>
      </c:catAx>
      <c:valAx>
        <c:axId val="6044608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446318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'გადაუდ. სტაციონარი - გრაფიკები'!$A$245</c:f>
              <c:strCache>
                <c:ptCount val="1"/>
                <c:pt idx="0">
                  <c:v>გადაუდებელი კარდიოინტერვენცია (არიტმოლოგია)</c:v>
                </c:pt>
              </c:strCache>
            </c:strRef>
          </c:tx>
          <c:spPr>
            <a:ln w="28575" cap="rnd">
              <a:solidFill>
                <a:schemeClr val="accent1"/>
              </a:solidFill>
              <a:round/>
            </a:ln>
            <a:effectLst/>
          </c:spPr>
          <c:marker>
            <c:symbol val="none"/>
          </c:marker>
          <c:cat>
            <c:strRef>
              <c:f>'გადაუდ. სტაციონარი - გრაფიკები'!$B$244:$Y$244</c:f>
              <c:strCache>
                <c:ptCount val="24"/>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strCache>
            </c:strRef>
          </c:cat>
          <c:val>
            <c:numRef>
              <c:f>'გადაუდ. სტაციონარი - გრაფიკები'!$B$245:$Y$245</c:f>
              <c:numCache>
                <c:formatCode>General</c:formatCode>
                <c:ptCount val="24"/>
                <c:pt idx="0">
                  <c:v>149846.31999999998</c:v>
                </c:pt>
                <c:pt idx="1">
                  <c:v>136731.72</c:v>
                </c:pt>
                <c:pt idx="2">
                  <c:v>150299.09</c:v>
                </c:pt>
                <c:pt idx="3">
                  <c:v>92649.01</c:v>
                </c:pt>
                <c:pt idx="4">
                  <c:v>155906.16999999998</c:v>
                </c:pt>
                <c:pt idx="5">
                  <c:v>134483.09</c:v>
                </c:pt>
                <c:pt idx="6" formatCode="#,##0">
                  <c:v>78201.3</c:v>
                </c:pt>
                <c:pt idx="7">
                  <c:v>147432.38</c:v>
                </c:pt>
                <c:pt idx="8">
                  <c:v>132145.4</c:v>
                </c:pt>
                <c:pt idx="9">
                  <c:v>123996.97</c:v>
                </c:pt>
                <c:pt idx="10">
                  <c:v>106029.28</c:v>
                </c:pt>
                <c:pt idx="11">
                  <c:v>131629.54</c:v>
                </c:pt>
                <c:pt idx="12">
                  <c:v>112960.25</c:v>
                </c:pt>
                <c:pt idx="13">
                  <c:v>142001.29999999999</c:v>
                </c:pt>
                <c:pt idx="14">
                  <c:v>193145.12</c:v>
                </c:pt>
                <c:pt idx="15">
                  <c:v>125719.11000000003</c:v>
                </c:pt>
                <c:pt idx="16">
                  <c:v>170724.03</c:v>
                </c:pt>
                <c:pt idx="17">
                  <c:v>97531</c:v>
                </c:pt>
                <c:pt idx="18">
                  <c:v>95615.439999999988</c:v>
                </c:pt>
                <c:pt idx="19">
                  <c:v>143355.01999999999</c:v>
                </c:pt>
                <c:pt idx="20">
                  <c:v>117399.10000000002</c:v>
                </c:pt>
                <c:pt idx="21">
                  <c:v>169737.25999999998</c:v>
                </c:pt>
                <c:pt idx="22">
                  <c:v>130066.08</c:v>
                </c:pt>
                <c:pt idx="23">
                  <c:v>177819.33</c:v>
                </c:pt>
              </c:numCache>
            </c:numRef>
          </c:val>
          <c:smooth val="0"/>
          <c:extLst>
            <c:ext xmlns:c16="http://schemas.microsoft.com/office/drawing/2014/chart" uri="{C3380CC4-5D6E-409C-BE32-E72D297353CC}">
              <c16:uniqueId val="{00000000-FAB1-4627-9E63-5A75D6566E1A}"/>
            </c:ext>
          </c:extLst>
        </c:ser>
        <c:ser>
          <c:idx val="1"/>
          <c:order val="1"/>
          <c:tx>
            <c:strRef>
              <c:f>'გადაუდ. სტაციონარი - გრაფიკები'!$A$246</c:f>
              <c:strCache>
                <c:ptCount val="1"/>
                <c:pt idx="0">
                  <c:v>გადაუდებელი კარდიოინტერვენცია (სტენტირება)</c:v>
                </c:pt>
              </c:strCache>
            </c:strRef>
          </c:tx>
          <c:spPr>
            <a:ln w="28575" cap="rnd">
              <a:solidFill>
                <a:schemeClr val="accent2"/>
              </a:solidFill>
              <a:round/>
            </a:ln>
            <a:effectLst/>
          </c:spPr>
          <c:marker>
            <c:symbol val="none"/>
          </c:marker>
          <c:cat>
            <c:strRef>
              <c:f>'გადაუდ. სტაციონარი - გრაფიკები'!$B$244:$Y$244</c:f>
              <c:strCache>
                <c:ptCount val="24"/>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strCache>
            </c:strRef>
          </c:cat>
          <c:val>
            <c:numRef>
              <c:f>'გადაუდ. სტაციონარი - გრაფიკები'!$B$246:$Y$246</c:f>
              <c:numCache>
                <c:formatCode>General</c:formatCode>
                <c:ptCount val="24"/>
                <c:pt idx="0">
                  <c:v>1726918.5999999999</c:v>
                </c:pt>
                <c:pt idx="1">
                  <c:v>1674956.61</c:v>
                </c:pt>
                <c:pt idx="2">
                  <c:v>1815539.56</c:v>
                </c:pt>
                <c:pt idx="3">
                  <c:v>1683604.2799999998</c:v>
                </c:pt>
                <c:pt idx="4">
                  <c:v>1668179.1999999995</c:v>
                </c:pt>
                <c:pt idx="5">
                  <c:v>1498901.42</c:v>
                </c:pt>
                <c:pt idx="6" formatCode="#,##0">
                  <c:v>1394005.65</c:v>
                </c:pt>
                <c:pt idx="7">
                  <c:v>1137594.3699999999</c:v>
                </c:pt>
                <c:pt idx="8">
                  <c:v>1360837.8200000003</c:v>
                </c:pt>
                <c:pt idx="9">
                  <c:v>1558489.3399999996</c:v>
                </c:pt>
                <c:pt idx="10">
                  <c:v>1627441.44</c:v>
                </c:pt>
                <c:pt idx="11">
                  <c:v>1595456.4500000007</c:v>
                </c:pt>
                <c:pt idx="12">
                  <c:v>1807753.7299999995</c:v>
                </c:pt>
                <c:pt idx="13">
                  <c:v>1755584.3600000003</c:v>
                </c:pt>
                <c:pt idx="14">
                  <c:v>1779055.8499999999</c:v>
                </c:pt>
                <c:pt idx="15">
                  <c:v>1717492.9199999997</c:v>
                </c:pt>
                <c:pt idx="16">
                  <c:v>1732518.82</c:v>
                </c:pt>
                <c:pt idx="17">
                  <c:v>1504472.7300000002</c:v>
                </c:pt>
                <c:pt idx="18">
                  <c:v>1598105.64</c:v>
                </c:pt>
                <c:pt idx="19">
                  <c:v>1664231.71</c:v>
                </c:pt>
                <c:pt idx="20">
                  <c:v>1408307.41</c:v>
                </c:pt>
                <c:pt idx="21">
                  <c:v>1945953.57</c:v>
                </c:pt>
                <c:pt idx="22">
                  <c:v>1935564.6399999997</c:v>
                </c:pt>
                <c:pt idx="23">
                  <c:v>2119147.2600000007</c:v>
                </c:pt>
              </c:numCache>
            </c:numRef>
          </c:val>
          <c:smooth val="0"/>
          <c:extLst>
            <c:ext xmlns:c16="http://schemas.microsoft.com/office/drawing/2014/chart" uri="{C3380CC4-5D6E-409C-BE32-E72D297353CC}">
              <c16:uniqueId val="{00000001-FAB1-4627-9E63-5A75D6566E1A}"/>
            </c:ext>
          </c:extLst>
        </c:ser>
        <c:ser>
          <c:idx val="2"/>
          <c:order val="2"/>
          <c:tx>
            <c:strRef>
              <c:f>'გადაუდ. სტაციონარი - გრაფიკები'!$A$247</c:f>
              <c:strCache>
                <c:ptCount val="1"/>
                <c:pt idx="0">
                  <c:v>გადაუდებელი კარდიოქირურგია</c:v>
                </c:pt>
              </c:strCache>
            </c:strRef>
          </c:tx>
          <c:spPr>
            <a:ln w="28575" cap="rnd">
              <a:solidFill>
                <a:schemeClr val="accent3"/>
              </a:solidFill>
              <a:round/>
            </a:ln>
            <a:effectLst/>
          </c:spPr>
          <c:marker>
            <c:symbol val="none"/>
          </c:marker>
          <c:cat>
            <c:strRef>
              <c:f>'გადაუდ. სტაციონარი - გრაფიკები'!$B$244:$Y$244</c:f>
              <c:strCache>
                <c:ptCount val="24"/>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strCache>
            </c:strRef>
          </c:cat>
          <c:val>
            <c:numRef>
              <c:f>'გადაუდ. სტაციონარი - გრაფიკები'!$B$247:$Y$247</c:f>
              <c:numCache>
                <c:formatCode>General</c:formatCode>
                <c:ptCount val="24"/>
                <c:pt idx="0">
                  <c:v>1263038.3100000003</c:v>
                </c:pt>
                <c:pt idx="1">
                  <c:v>1252965.3999999999</c:v>
                </c:pt>
                <c:pt idx="2">
                  <c:v>1201768.43</c:v>
                </c:pt>
                <c:pt idx="3">
                  <c:v>880587.04</c:v>
                </c:pt>
                <c:pt idx="4">
                  <c:v>1135032.71</c:v>
                </c:pt>
                <c:pt idx="5">
                  <c:v>935109.44</c:v>
                </c:pt>
                <c:pt idx="6" formatCode="#,##0">
                  <c:v>864319.02999999991</c:v>
                </c:pt>
                <c:pt idx="7">
                  <c:v>788827.14999999991</c:v>
                </c:pt>
                <c:pt idx="8">
                  <c:v>882796.85</c:v>
                </c:pt>
                <c:pt idx="9">
                  <c:v>1041775.53</c:v>
                </c:pt>
                <c:pt idx="10">
                  <c:v>1374061.24</c:v>
                </c:pt>
                <c:pt idx="11">
                  <c:v>1256045.81</c:v>
                </c:pt>
                <c:pt idx="12">
                  <c:v>1002212.2899999999</c:v>
                </c:pt>
                <c:pt idx="13">
                  <c:v>1354342.98</c:v>
                </c:pt>
                <c:pt idx="14">
                  <c:v>1382720.04</c:v>
                </c:pt>
                <c:pt idx="15">
                  <c:v>1224418.9700000002</c:v>
                </c:pt>
                <c:pt idx="16">
                  <c:v>1297986.99</c:v>
                </c:pt>
                <c:pt idx="17">
                  <c:v>1315154.1300000001</c:v>
                </c:pt>
                <c:pt idx="18">
                  <c:v>1066850.25</c:v>
                </c:pt>
                <c:pt idx="19">
                  <c:v>919108.79</c:v>
                </c:pt>
                <c:pt idx="20">
                  <c:v>787242.17999999982</c:v>
                </c:pt>
                <c:pt idx="21">
                  <c:v>1426935.12</c:v>
                </c:pt>
                <c:pt idx="22">
                  <c:v>1343057.78</c:v>
                </c:pt>
                <c:pt idx="23">
                  <c:v>1526841.99</c:v>
                </c:pt>
              </c:numCache>
            </c:numRef>
          </c:val>
          <c:smooth val="0"/>
          <c:extLst>
            <c:ext xmlns:c16="http://schemas.microsoft.com/office/drawing/2014/chart" uri="{C3380CC4-5D6E-409C-BE32-E72D297353CC}">
              <c16:uniqueId val="{00000002-FAB1-4627-9E63-5A75D6566E1A}"/>
            </c:ext>
          </c:extLst>
        </c:ser>
        <c:ser>
          <c:idx val="3"/>
          <c:order val="3"/>
          <c:tx>
            <c:strRef>
              <c:f>'გადაუდ. სტაციონარი - გრაფიკები'!$A$248</c:f>
              <c:strCache>
                <c:ptCount val="1"/>
                <c:pt idx="0">
                  <c:v>გადაუდებელი კორონაროგრაფია</c:v>
                </c:pt>
              </c:strCache>
            </c:strRef>
          </c:tx>
          <c:spPr>
            <a:ln w="28575" cap="rnd">
              <a:solidFill>
                <a:schemeClr val="accent4"/>
              </a:solidFill>
              <a:round/>
            </a:ln>
            <a:effectLst/>
          </c:spPr>
          <c:marker>
            <c:symbol val="none"/>
          </c:marker>
          <c:cat>
            <c:strRef>
              <c:f>'გადაუდ. სტაციონარი - გრაფიკები'!$B$244:$Y$244</c:f>
              <c:strCache>
                <c:ptCount val="24"/>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strCache>
            </c:strRef>
          </c:cat>
          <c:val>
            <c:numRef>
              <c:f>'გადაუდ. სტაციონარი - გრაფიკები'!$B$248:$Y$248</c:f>
              <c:numCache>
                <c:formatCode>General</c:formatCode>
                <c:ptCount val="24"/>
                <c:pt idx="0">
                  <c:v>950736.25999999989</c:v>
                </c:pt>
                <c:pt idx="1">
                  <c:v>896106.55</c:v>
                </c:pt>
                <c:pt idx="2">
                  <c:v>935112.83999999985</c:v>
                </c:pt>
                <c:pt idx="3">
                  <c:v>859755.24999999988</c:v>
                </c:pt>
                <c:pt idx="4">
                  <c:v>846288.1</c:v>
                </c:pt>
                <c:pt idx="5">
                  <c:v>692311.26</c:v>
                </c:pt>
                <c:pt idx="6" formatCode="#,##0">
                  <c:v>616241.24999999988</c:v>
                </c:pt>
                <c:pt idx="7">
                  <c:v>507506.21</c:v>
                </c:pt>
                <c:pt idx="8">
                  <c:v>638838.1399999999</c:v>
                </c:pt>
                <c:pt idx="9">
                  <c:v>720378.7999999997</c:v>
                </c:pt>
                <c:pt idx="10">
                  <c:v>735127.85999999964</c:v>
                </c:pt>
                <c:pt idx="11">
                  <c:v>764572.8899999999</c:v>
                </c:pt>
                <c:pt idx="12">
                  <c:v>749230.95</c:v>
                </c:pt>
                <c:pt idx="13">
                  <c:v>704533.13000000012</c:v>
                </c:pt>
                <c:pt idx="14">
                  <c:v>932308.35999999964</c:v>
                </c:pt>
                <c:pt idx="15">
                  <c:v>801135.14</c:v>
                </c:pt>
                <c:pt idx="16">
                  <c:v>800580.7699999999</c:v>
                </c:pt>
                <c:pt idx="17">
                  <c:v>677641.58999999985</c:v>
                </c:pt>
                <c:pt idx="18">
                  <c:v>587301.6399999999</c:v>
                </c:pt>
                <c:pt idx="19">
                  <c:v>565614.72</c:v>
                </c:pt>
                <c:pt idx="20">
                  <c:v>546107.09999999986</c:v>
                </c:pt>
                <c:pt idx="21">
                  <c:v>840440.63</c:v>
                </c:pt>
                <c:pt idx="22">
                  <c:v>824318.34999999974</c:v>
                </c:pt>
                <c:pt idx="23">
                  <c:v>909079.24000000011</c:v>
                </c:pt>
              </c:numCache>
            </c:numRef>
          </c:val>
          <c:smooth val="0"/>
          <c:extLst>
            <c:ext xmlns:c16="http://schemas.microsoft.com/office/drawing/2014/chart" uri="{C3380CC4-5D6E-409C-BE32-E72D297353CC}">
              <c16:uniqueId val="{00000003-FAB1-4627-9E63-5A75D6566E1A}"/>
            </c:ext>
          </c:extLst>
        </c:ser>
        <c:ser>
          <c:idx val="4"/>
          <c:order val="4"/>
          <c:tx>
            <c:strRef>
              <c:f>'გადაუდ. სტაციონარი - გრაფიკები'!$A$249</c:f>
              <c:strCache>
                <c:ptCount val="1"/>
                <c:pt idx="0">
                  <c:v>დამწვრობა</c:v>
                </c:pt>
              </c:strCache>
            </c:strRef>
          </c:tx>
          <c:spPr>
            <a:ln w="28575" cap="rnd">
              <a:solidFill>
                <a:schemeClr val="accent5"/>
              </a:solidFill>
              <a:round/>
            </a:ln>
            <a:effectLst/>
          </c:spPr>
          <c:marker>
            <c:symbol val="none"/>
          </c:marker>
          <c:cat>
            <c:strRef>
              <c:f>'გადაუდ. სტაციონარი - გრაფიკები'!$B$244:$Y$244</c:f>
              <c:strCache>
                <c:ptCount val="24"/>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strCache>
            </c:strRef>
          </c:cat>
          <c:val>
            <c:numRef>
              <c:f>'გადაუდ. სტაციონარი - გრაფიკები'!$B$249:$Y$249</c:f>
              <c:numCache>
                <c:formatCode>General</c:formatCode>
                <c:ptCount val="24"/>
                <c:pt idx="0">
                  <c:v>475942.62</c:v>
                </c:pt>
                <c:pt idx="1">
                  <c:v>373022.09</c:v>
                </c:pt>
                <c:pt idx="2">
                  <c:v>459727.94</c:v>
                </c:pt>
                <c:pt idx="3">
                  <c:v>363520.88</c:v>
                </c:pt>
                <c:pt idx="4">
                  <c:v>428706.26</c:v>
                </c:pt>
                <c:pt idx="5">
                  <c:v>266309</c:v>
                </c:pt>
                <c:pt idx="6" formatCode="#,##0">
                  <c:v>396348.5</c:v>
                </c:pt>
                <c:pt idx="7">
                  <c:v>309788.77999999997</c:v>
                </c:pt>
                <c:pt idx="8">
                  <c:v>333952.21999999997</c:v>
                </c:pt>
                <c:pt idx="9">
                  <c:v>218805.78999999998</c:v>
                </c:pt>
                <c:pt idx="10">
                  <c:v>338599.87</c:v>
                </c:pt>
                <c:pt idx="11">
                  <c:v>240380</c:v>
                </c:pt>
                <c:pt idx="12">
                  <c:v>439950.37999999995</c:v>
                </c:pt>
                <c:pt idx="13">
                  <c:v>328532.47999999998</c:v>
                </c:pt>
                <c:pt idx="14">
                  <c:v>328323.31999999995</c:v>
                </c:pt>
                <c:pt idx="15">
                  <c:v>464682.52</c:v>
                </c:pt>
                <c:pt idx="16">
                  <c:v>413788.95</c:v>
                </c:pt>
                <c:pt idx="17">
                  <c:v>323986.75</c:v>
                </c:pt>
                <c:pt idx="18">
                  <c:v>263917.95999999996</c:v>
                </c:pt>
                <c:pt idx="19">
                  <c:v>305382.05</c:v>
                </c:pt>
                <c:pt idx="20">
                  <c:v>217677.57</c:v>
                </c:pt>
                <c:pt idx="21">
                  <c:v>215685.49</c:v>
                </c:pt>
                <c:pt idx="22">
                  <c:v>318713.44</c:v>
                </c:pt>
                <c:pt idx="23">
                  <c:v>290084.27</c:v>
                </c:pt>
              </c:numCache>
            </c:numRef>
          </c:val>
          <c:smooth val="0"/>
          <c:extLst>
            <c:ext xmlns:c16="http://schemas.microsoft.com/office/drawing/2014/chart" uri="{C3380CC4-5D6E-409C-BE32-E72D297353CC}">
              <c16:uniqueId val="{00000004-FAB1-4627-9E63-5A75D6566E1A}"/>
            </c:ext>
          </c:extLst>
        </c:ser>
        <c:ser>
          <c:idx val="5"/>
          <c:order val="5"/>
          <c:tx>
            <c:strRef>
              <c:f>'გადაუდ. სტაციონარი - გრაფიკები'!$A$250</c:f>
              <c:strCache>
                <c:ptCount val="1"/>
                <c:pt idx="0">
                  <c:v>თერაპია</c:v>
                </c:pt>
              </c:strCache>
            </c:strRef>
          </c:tx>
          <c:spPr>
            <a:ln w="28575" cap="rnd">
              <a:solidFill>
                <a:schemeClr val="accent6"/>
              </a:solidFill>
              <a:round/>
            </a:ln>
            <a:effectLst/>
          </c:spPr>
          <c:marker>
            <c:symbol val="none"/>
          </c:marker>
          <c:cat>
            <c:strRef>
              <c:f>'გადაუდ. სტაციონარი - გრაფიკები'!$B$244:$Y$244</c:f>
              <c:strCache>
                <c:ptCount val="24"/>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strCache>
            </c:strRef>
          </c:cat>
          <c:val>
            <c:numRef>
              <c:f>'გადაუდ. სტაციონარი - გრაფიკები'!$B$250:$Y$250</c:f>
              <c:numCache>
                <c:formatCode>General</c:formatCode>
                <c:ptCount val="24"/>
                <c:pt idx="0">
                  <c:v>10183429.369999995</c:v>
                </c:pt>
                <c:pt idx="1">
                  <c:v>8927252.6900000051</c:v>
                </c:pt>
                <c:pt idx="2">
                  <c:v>10596517.539999997</c:v>
                </c:pt>
                <c:pt idx="3">
                  <c:v>8650487.9000000022</c:v>
                </c:pt>
                <c:pt idx="4">
                  <c:v>8780976.1700000092</c:v>
                </c:pt>
                <c:pt idx="5">
                  <c:v>8225061.3200000031</c:v>
                </c:pt>
                <c:pt idx="6" formatCode="#,##0">
                  <c:v>7354946.2000000048</c:v>
                </c:pt>
                <c:pt idx="7">
                  <c:v>6569398.3800000027</c:v>
                </c:pt>
                <c:pt idx="8">
                  <c:v>6803489.0500000045</c:v>
                </c:pt>
                <c:pt idx="9">
                  <c:v>8869662.8200000022</c:v>
                </c:pt>
                <c:pt idx="10">
                  <c:v>8864237.6699999981</c:v>
                </c:pt>
                <c:pt idx="11">
                  <c:v>10091559.050000001</c:v>
                </c:pt>
                <c:pt idx="12">
                  <c:v>10216766.489999998</c:v>
                </c:pt>
                <c:pt idx="13">
                  <c:v>10244749.490000004</c:v>
                </c:pt>
                <c:pt idx="14">
                  <c:v>11208447.649999995</c:v>
                </c:pt>
                <c:pt idx="15">
                  <c:v>10264925.190000003</c:v>
                </c:pt>
                <c:pt idx="16">
                  <c:v>10100440.73</c:v>
                </c:pt>
                <c:pt idx="17">
                  <c:v>8543569.1000000015</c:v>
                </c:pt>
                <c:pt idx="18">
                  <c:v>7509781.2799999965</c:v>
                </c:pt>
                <c:pt idx="19">
                  <c:v>7166958.9599999962</c:v>
                </c:pt>
                <c:pt idx="20">
                  <c:v>6153504.9200000027</c:v>
                </c:pt>
                <c:pt idx="21">
                  <c:v>8764303.0900000054</c:v>
                </c:pt>
                <c:pt idx="22">
                  <c:v>9305159.2799999993</c:v>
                </c:pt>
                <c:pt idx="23">
                  <c:v>11427696.360000001</c:v>
                </c:pt>
              </c:numCache>
            </c:numRef>
          </c:val>
          <c:smooth val="0"/>
          <c:extLst>
            <c:ext xmlns:c16="http://schemas.microsoft.com/office/drawing/2014/chart" uri="{C3380CC4-5D6E-409C-BE32-E72D297353CC}">
              <c16:uniqueId val="{00000005-FAB1-4627-9E63-5A75D6566E1A}"/>
            </c:ext>
          </c:extLst>
        </c:ser>
        <c:ser>
          <c:idx val="6"/>
          <c:order val="6"/>
          <c:tx>
            <c:strRef>
              <c:f>'გადაუდ. სტაციონარი - გრაფიკები'!$A$251</c:f>
              <c:strCache>
                <c:ptCount val="1"/>
                <c:pt idx="0">
                  <c:v>ინტენსიური თერაპია/რეანიმაცია</c:v>
                </c:pt>
              </c:strCache>
            </c:strRef>
          </c:tx>
          <c:spPr>
            <a:ln w="28575" cap="rnd">
              <a:solidFill>
                <a:schemeClr val="accent1">
                  <a:lumMod val="60000"/>
                </a:schemeClr>
              </a:solidFill>
              <a:round/>
            </a:ln>
            <a:effectLst/>
          </c:spPr>
          <c:marker>
            <c:symbol val="none"/>
          </c:marker>
          <c:cat>
            <c:strRef>
              <c:f>'გადაუდ. სტაციონარი - გრაფიკები'!$B$244:$Y$244</c:f>
              <c:strCache>
                <c:ptCount val="24"/>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strCache>
            </c:strRef>
          </c:cat>
          <c:val>
            <c:numRef>
              <c:f>'გადაუდ. სტაციონარი - გრაფიკები'!$B$251:$Y$251</c:f>
              <c:numCache>
                <c:formatCode>General</c:formatCode>
                <c:ptCount val="24"/>
                <c:pt idx="0">
                  <c:v>12383574.979999991</c:v>
                </c:pt>
                <c:pt idx="1">
                  <c:v>10473961.639999999</c:v>
                </c:pt>
                <c:pt idx="2">
                  <c:v>10223815.699999994</c:v>
                </c:pt>
                <c:pt idx="3">
                  <c:v>9769997.0000000093</c:v>
                </c:pt>
                <c:pt idx="4">
                  <c:v>10065379.519999994</c:v>
                </c:pt>
                <c:pt idx="5">
                  <c:v>9367126.6300000027</c:v>
                </c:pt>
                <c:pt idx="6" formatCode="#,##0">
                  <c:v>8418908.5400000028</c:v>
                </c:pt>
                <c:pt idx="7">
                  <c:v>8402371.0100000035</c:v>
                </c:pt>
                <c:pt idx="8">
                  <c:v>8118717.8200000031</c:v>
                </c:pt>
                <c:pt idx="9">
                  <c:v>8622796.4099999964</c:v>
                </c:pt>
                <c:pt idx="10">
                  <c:v>9502240.379999999</c:v>
                </c:pt>
                <c:pt idx="11">
                  <c:v>9542853.2700000107</c:v>
                </c:pt>
                <c:pt idx="12">
                  <c:v>9815020.599999994</c:v>
                </c:pt>
                <c:pt idx="13">
                  <c:v>9901812.7800000031</c:v>
                </c:pt>
                <c:pt idx="14">
                  <c:v>10072148.669999996</c:v>
                </c:pt>
                <c:pt idx="15">
                  <c:v>9827686.0399999954</c:v>
                </c:pt>
                <c:pt idx="16">
                  <c:v>10880606.859999999</c:v>
                </c:pt>
                <c:pt idx="17">
                  <c:v>9319166.1299999971</c:v>
                </c:pt>
                <c:pt idx="18">
                  <c:v>9587557.8300000057</c:v>
                </c:pt>
                <c:pt idx="19">
                  <c:v>9517485.2799999956</c:v>
                </c:pt>
                <c:pt idx="20">
                  <c:v>7649340.620000002</c:v>
                </c:pt>
                <c:pt idx="21">
                  <c:v>10665015.989999989</c:v>
                </c:pt>
                <c:pt idx="22">
                  <c:v>9721065.9700000007</c:v>
                </c:pt>
                <c:pt idx="23">
                  <c:v>11005012.050000001</c:v>
                </c:pt>
              </c:numCache>
            </c:numRef>
          </c:val>
          <c:smooth val="0"/>
          <c:extLst>
            <c:ext xmlns:c16="http://schemas.microsoft.com/office/drawing/2014/chart" uri="{C3380CC4-5D6E-409C-BE32-E72D297353CC}">
              <c16:uniqueId val="{00000006-FAB1-4627-9E63-5A75D6566E1A}"/>
            </c:ext>
          </c:extLst>
        </c:ser>
        <c:ser>
          <c:idx val="7"/>
          <c:order val="7"/>
          <c:tx>
            <c:strRef>
              <c:f>'გადაუდ. სტაციონარი - გრაფიკები'!$A$252</c:f>
              <c:strCache>
                <c:ptCount val="1"/>
                <c:pt idx="0">
                  <c:v>ინფექციური</c:v>
                </c:pt>
              </c:strCache>
            </c:strRef>
          </c:tx>
          <c:spPr>
            <a:ln w="28575" cap="rnd">
              <a:solidFill>
                <a:schemeClr val="accent2">
                  <a:lumMod val="60000"/>
                </a:schemeClr>
              </a:solidFill>
              <a:round/>
            </a:ln>
            <a:effectLst/>
          </c:spPr>
          <c:marker>
            <c:symbol val="none"/>
          </c:marker>
          <c:cat>
            <c:strRef>
              <c:f>'გადაუდ. სტაციონარი - გრაფიკები'!$B$244:$Y$244</c:f>
              <c:strCache>
                <c:ptCount val="24"/>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strCache>
            </c:strRef>
          </c:cat>
          <c:val>
            <c:numRef>
              <c:f>'გადაუდ. სტაციონარი - გრაფიკები'!$B$252:$Y$252</c:f>
              <c:numCache>
                <c:formatCode>General</c:formatCode>
                <c:ptCount val="24"/>
                <c:pt idx="0">
                  <c:v>63817.340000000004</c:v>
                </c:pt>
                <c:pt idx="1">
                  <c:v>65198.220000000016</c:v>
                </c:pt>
                <c:pt idx="2">
                  <c:v>59545.299999999996</c:v>
                </c:pt>
                <c:pt idx="3">
                  <c:v>62832.959999999999</c:v>
                </c:pt>
                <c:pt idx="4">
                  <c:v>71765.87</c:v>
                </c:pt>
                <c:pt idx="5">
                  <c:v>69065.400000000009</c:v>
                </c:pt>
                <c:pt idx="6" formatCode="#,##0">
                  <c:v>72498.600000000006</c:v>
                </c:pt>
                <c:pt idx="7">
                  <c:v>88962.46</c:v>
                </c:pt>
                <c:pt idx="8">
                  <c:v>82184.14</c:v>
                </c:pt>
                <c:pt idx="9">
                  <c:v>55295.29</c:v>
                </c:pt>
                <c:pt idx="10">
                  <c:v>158108.18000000002</c:v>
                </c:pt>
                <c:pt idx="11">
                  <c:v>256314.87</c:v>
                </c:pt>
                <c:pt idx="12">
                  <c:v>240681.81</c:v>
                </c:pt>
                <c:pt idx="13">
                  <c:v>224847.63</c:v>
                </c:pt>
                <c:pt idx="14">
                  <c:v>242446.42</c:v>
                </c:pt>
                <c:pt idx="15">
                  <c:v>248257.56</c:v>
                </c:pt>
                <c:pt idx="16">
                  <c:v>289612.86999999994</c:v>
                </c:pt>
                <c:pt idx="17">
                  <c:v>253751.96000000002</c:v>
                </c:pt>
                <c:pt idx="18">
                  <c:v>312720.59000000003</c:v>
                </c:pt>
                <c:pt idx="19">
                  <c:v>300586.14</c:v>
                </c:pt>
                <c:pt idx="20">
                  <c:v>265728.39999999997</c:v>
                </c:pt>
                <c:pt idx="21">
                  <c:v>307338.38000000006</c:v>
                </c:pt>
                <c:pt idx="22">
                  <c:v>271702.76</c:v>
                </c:pt>
                <c:pt idx="23">
                  <c:v>363326.61000000004</c:v>
                </c:pt>
              </c:numCache>
            </c:numRef>
          </c:val>
          <c:smooth val="0"/>
          <c:extLst>
            <c:ext xmlns:c16="http://schemas.microsoft.com/office/drawing/2014/chart" uri="{C3380CC4-5D6E-409C-BE32-E72D297353CC}">
              <c16:uniqueId val="{00000007-FAB1-4627-9E63-5A75D6566E1A}"/>
            </c:ext>
          </c:extLst>
        </c:ser>
        <c:ser>
          <c:idx val="8"/>
          <c:order val="8"/>
          <c:tx>
            <c:strRef>
              <c:f>'გადაუდ. სტაციონარი - გრაფიკები'!$A$253</c:f>
              <c:strCache>
                <c:ptCount val="1"/>
                <c:pt idx="0">
                  <c:v>ნეონატალი</c:v>
                </c:pt>
              </c:strCache>
            </c:strRef>
          </c:tx>
          <c:spPr>
            <a:ln w="28575" cap="rnd">
              <a:solidFill>
                <a:schemeClr val="accent3">
                  <a:lumMod val="60000"/>
                </a:schemeClr>
              </a:solidFill>
              <a:round/>
            </a:ln>
            <a:effectLst/>
          </c:spPr>
          <c:marker>
            <c:symbol val="none"/>
          </c:marker>
          <c:cat>
            <c:strRef>
              <c:f>'გადაუდ. სტაციონარი - გრაფიკები'!$B$244:$Y$244</c:f>
              <c:strCache>
                <c:ptCount val="24"/>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strCache>
            </c:strRef>
          </c:cat>
          <c:val>
            <c:numRef>
              <c:f>'გადაუდ. სტაციონარი - გრაფიკები'!$B$253:$Y$253</c:f>
              <c:numCache>
                <c:formatCode>General</c:formatCode>
                <c:ptCount val="24"/>
                <c:pt idx="0">
                  <c:v>3353065.99</c:v>
                </c:pt>
                <c:pt idx="1">
                  <c:v>3196171.6300000008</c:v>
                </c:pt>
                <c:pt idx="2">
                  <c:v>3370685.4800000014</c:v>
                </c:pt>
                <c:pt idx="3">
                  <c:v>3261436.99</c:v>
                </c:pt>
                <c:pt idx="4">
                  <c:v>3193992.6500000004</c:v>
                </c:pt>
                <c:pt idx="5">
                  <c:v>3836594.3000000012</c:v>
                </c:pt>
                <c:pt idx="6" formatCode="#,##0">
                  <c:v>3404409.5</c:v>
                </c:pt>
                <c:pt idx="7">
                  <c:v>4025331.1000000006</c:v>
                </c:pt>
                <c:pt idx="8">
                  <c:v>3285591.64</c:v>
                </c:pt>
                <c:pt idx="9">
                  <c:v>3733857.5499999993</c:v>
                </c:pt>
                <c:pt idx="10">
                  <c:v>3505150.6800000006</c:v>
                </c:pt>
                <c:pt idx="11">
                  <c:v>3749277.7100000004</c:v>
                </c:pt>
                <c:pt idx="12">
                  <c:v>3545007.1800000016</c:v>
                </c:pt>
                <c:pt idx="13">
                  <c:v>3674335.4100000011</c:v>
                </c:pt>
                <c:pt idx="14">
                  <c:v>3787878.3700000015</c:v>
                </c:pt>
                <c:pt idx="15">
                  <c:v>3219379.3000000021</c:v>
                </c:pt>
                <c:pt idx="16">
                  <c:v>3526497.1000000024</c:v>
                </c:pt>
                <c:pt idx="17">
                  <c:v>3555475.6100000008</c:v>
                </c:pt>
                <c:pt idx="18">
                  <c:v>3621425.1599999992</c:v>
                </c:pt>
                <c:pt idx="19">
                  <c:v>3720394.0900000008</c:v>
                </c:pt>
                <c:pt idx="20">
                  <c:v>3092941.18</c:v>
                </c:pt>
                <c:pt idx="21">
                  <c:v>4174564.1300000008</c:v>
                </c:pt>
                <c:pt idx="22">
                  <c:v>3213248.6000000015</c:v>
                </c:pt>
                <c:pt idx="23">
                  <c:v>3457599.7800000007</c:v>
                </c:pt>
              </c:numCache>
            </c:numRef>
          </c:val>
          <c:smooth val="0"/>
          <c:extLst>
            <c:ext xmlns:c16="http://schemas.microsoft.com/office/drawing/2014/chart" uri="{C3380CC4-5D6E-409C-BE32-E72D297353CC}">
              <c16:uniqueId val="{00000008-FAB1-4627-9E63-5A75D6566E1A}"/>
            </c:ext>
          </c:extLst>
        </c:ser>
        <c:ser>
          <c:idx val="9"/>
          <c:order val="9"/>
          <c:tx>
            <c:strRef>
              <c:f>'გადაუდ. სტაციონარი - გრაფიკები'!$A$254</c:f>
              <c:strCache>
                <c:ptCount val="1"/>
                <c:pt idx="0">
                  <c:v>სხვა</c:v>
                </c:pt>
              </c:strCache>
            </c:strRef>
          </c:tx>
          <c:spPr>
            <a:ln w="28575" cap="rnd">
              <a:solidFill>
                <a:schemeClr val="accent4">
                  <a:lumMod val="60000"/>
                </a:schemeClr>
              </a:solidFill>
              <a:round/>
            </a:ln>
            <a:effectLst/>
          </c:spPr>
          <c:marker>
            <c:symbol val="none"/>
          </c:marker>
          <c:cat>
            <c:strRef>
              <c:f>'გადაუდ. სტაციონარი - გრაფიკები'!$B$244:$Y$244</c:f>
              <c:strCache>
                <c:ptCount val="24"/>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strCache>
            </c:strRef>
          </c:cat>
          <c:val>
            <c:numRef>
              <c:f>'გადაუდ. სტაციონარი - გრაფიკები'!$B$254:$Y$254</c:f>
              <c:numCache>
                <c:formatCode>General</c:formatCode>
                <c:ptCount val="24"/>
                <c:pt idx="0">
                  <c:v>0</c:v>
                </c:pt>
                <c:pt idx="1">
                  <c:v>0</c:v>
                </c:pt>
                <c:pt idx="2">
                  <c:v>0</c:v>
                </c:pt>
                <c:pt idx="3">
                  <c:v>0</c:v>
                </c:pt>
                <c:pt idx="4">
                  <c:v>593.75</c:v>
                </c:pt>
                <c:pt idx="5">
                  <c:v>0</c:v>
                </c:pt>
                <c:pt idx="6" formatCode="#,##0">
                  <c:v>0</c:v>
                </c:pt>
                <c:pt idx="7">
                  <c:v>0</c:v>
                </c:pt>
                <c:pt idx="8">
                  <c:v>0</c:v>
                </c:pt>
                <c:pt idx="9">
                  <c:v>0</c:v>
                </c:pt>
                <c:pt idx="10">
                  <c:v>0</c:v>
                </c:pt>
                <c:pt idx="11">
                  <c:v>0</c:v>
                </c:pt>
                <c:pt idx="12">
                  <c:v>0</c:v>
                </c:pt>
                <c:pt idx="13">
                  <c:v>2340</c:v>
                </c:pt>
                <c:pt idx="14">
                  <c:v>0</c:v>
                </c:pt>
                <c:pt idx="15">
                  <c:v>0</c:v>
                </c:pt>
                <c:pt idx="16">
                  <c:v>0</c:v>
                </c:pt>
                <c:pt idx="17">
                  <c:v>0</c:v>
                </c:pt>
                <c:pt idx="18">
                  <c:v>0</c:v>
                </c:pt>
                <c:pt idx="19">
                  <c:v>0</c:v>
                </c:pt>
                <c:pt idx="20">
                  <c:v>0</c:v>
                </c:pt>
                <c:pt idx="21">
                  <c:v>0</c:v>
                </c:pt>
                <c:pt idx="22">
                  <c:v>0</c:v>
                </c:pt>
                <c:pt idx="23">
                  <c:v>0</c:v>
                </c:pt>
              </c:numCache>
            </c:numRef>
          </c:val>
          <c:smooth val="0"/>
          <c:extLst>
            <c:ext xmlns:c16="http://schemas.microsoft.com/office/drawing/2014/chart" uri="{C3380CC4-5D6E-409C-BE32-E72D297353CC}">
              <c16:uniqueId val="{00000009-FAB1-4627-9E63-5A75D6566E1A}"/>
            </c:ext>
          </c:extLst>
        </c:ser>
        <c:ser>
          <c:idx val="10"/>
          <c:order val="10"/>
          <c:tx>
            <c:strRef>
              <c:f>'გადაუდ. სტაციონარი - გრაფიკები'!$A$255</c:f>
              <c:strCache>
                <c:ptCount val="1"/>
                <c:pt idx="0">
                  <c:v>ქირურგია</c:v>
                </c:pt>
              </c:strCache>
            </c:strRef>
          </c:tx>
          <c:spPr>
            <a:ln w="28575" cap="rnd">
              <a:solidFill>
                <a:schemeClr val="accent5">
                  <a:lumMod val="60000"/>
                </a:schemeClr>
              </a:solidFill>
              <a:round/>
            </a:ln>
            <a:effectLst/>
          </c:spPr>
          <c:marker>
            <c:symbol val="none"/>
          </c:marker>
          <c:cat>
            <c:strRef>
              <c:f>'გადაუდ. სტაციონარი - გრაფიკები'!$B$244:$Y$244</c:f>
              <c:strCache>
                <c:ptCount val="24"/>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strCache>
            </c:strRef>
          </c:cat>
          <c:val>
            <c:numRef>
              <c:f>'გადაუდ. სტაციონარი - გრაფიკები'!$B$255:$Y$255</c:f>
              <c:numCache>
                <c:formatCode>General</c:formatCode>
                <c:ptCount val="24"/>
                <c:pt idx="0">
                  <c:v>6261844.2800000012</c:v>
                </c:pt>
                <c:pt idx="1">
                  <c:v>6285091.1199999992</c:v>
                </c:pt>
                <c:pt idx="2">
                  <c:v>6616366.1299999962</c:v>
                </c:pt>
                <c:pt idx="3">
                  <c:v>6252839.4600000009</c:v>
                </c:pt>
                <c:pt idx="4">
                  <c:v>6351684.0500000017</c:v>
                </c:pt>
                <c:pt idx="5">
                  <c:v>6502939.089999998</c:v>
                </c:pt>
                <c:pt idx="6" formatCode="#,##0">
                  <c:v>6510143.5000000028</c:v>
                </c:pt>
                <c:pt idx="7">
                  <c:v>6092619.8899999978</c:v>
                </c:pt>
                <c:pt idx="8">
                  <c:v>6232512.8099999977</c:v>
                </c:pt>
                <c:pt idx="9">
                  <c:v>6523087.6599999974</c:v>
                </c:pt>
                <c:pt idx="10">
                  <c:v>6651017.2100000037</c:v>
                </c:pt>
                <c:pt idx="11">
                  <c:v>6860091.6700000064</c:v>
                </c:pt>
                <c:pt idx="12">
                  <c:v>6826513.7100000037</c:v>
                </c:pt>
                <c:pt idx="13">
                  <c:v>6389711.1900000041</c:v>
                </c:pt>
                <c:pt idx="14">
                  <c:v>7473444.2400000012</c:v>
                </c:pt>
                <c:pt idx="15">
                  <c:v>6885743.8500000015</c:v>
                </c:pt>
                <c:pt idx="16">
                  <c:v>7504608.8600000041</c:v>
                </c:pt>
                <c:pt idx="17">
                  <c:v>7178614.6699999999</c:v>
                </c:pt>
                <c:pt idx="18">
                  <c:v>7266525.7500000037</c:v>
                </c:pt>
                <c:pt idx="19">
                  <c:v>7375476.6600000029</c:v>
                </c:pt>
                <c:pt idx="20">
                  <c:v>6254173.7899999991</c:v>
                </c:pt>
                <c:pt idx="21">
                  <c:v>7721464.7699999996</c:v>
                </c:pt>
                <c:pt idx="22">
                  <c:v>6948451.46</c:v>
                </c:pt>
                <c:pt idx="23">
                  <c:v>6398888.9399999995</c:v>
                </c:pt>
              </c:numCache>
            </c:numRef>
          </c:val>
          <c:smooth val="0"/>
          <c:extLst>
            <c:ext xmlns:c16="http://schemas.microsoft.com/office/drawing/2014/chart" uri="{C3380CC4-5D6E-409C-BE32-E72D297353CC}">
              <c16:uniqueId val="{0000000A-FAB1-4627-9E63-5A75D6566E1A}"/>
            </c:ext>
          </c:extLst>
        </c:ser>
        <c:ser>
          <c:idx val="11"/>
          <c:order val="11"/>
          <c:tx>
            <c:strRef>
              <c:f>'გადაუდ. სტაციონარი - გრაფიკები'!$A$256</c:f>
              <c:strCache>
                <c:ptCount val="1"/>
                <c:pt idx="0">
                  <c:v>ქირურგია ინტენსიური თერაპია/რეანიმაციით</c:v>
                </c:pt>
              </c:strCache>
            </c:strRef>
          </c:tx>
          <c:spPr>
            <a:ln w="28575" cap="rnd">
              <a:solidFill>
                <a:schemeClr val="accent6">
                  <a:lumMod val="60000"/>
                </a:schemeClr>
              </a:solidFill>
              <a:round/>
            </a:ln>
            <a:effectLst/>
          </c:spPr>
          <c:marker>
            <c:symbol val="none"/>
          </c:marker>
          <c:cat>
            <c:strRef>
              <c:f>'გადაუდ. სტაციონარი - გრაფიკები'!$B$244:$Y$244</c:f>
              <c:strCache>
                <c:ptCount val="24"/>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strCache>
            </c:strRef>
          </c:cat>
          <c:val>
            <c:numRef>
              <c:f>'გადაუდ. სტაციონარი - გრაფიკები'!$B$256:$Y$256</c:f>
              <c:numCache>
                <c:formatCode>General</c:formatCode>
                <c:ptCount val="24"/>
                <c:pt idx="0">
                  <c:v>3390211.9799999995</c:v>
                </c:pt>
                <c:pt idx="1">
                  <c:v>3433508.7500000005</c:v>
                </c:pt>
                <c:pt idx="2">
                  <c:v>3704864.99</c:v>
                </c:pt>
                <c:pt idx="3">
                  <c:v>3137490.8100000005</c:v>
                </c:pt>
                <c:pt idx="4">
                  <c:v>3513911.6600000015</c:v>
                </c:pt>
                <c:pt idx="5">
                  <c:v>3515383.4599999995</c:v>
                </c:pt>
                <c:pt idx="6" formatCode="#,##0">
                  <c:v>3339731.0100000007</c:v>
                </c:pt>
                <c:pt idx="7">
                  <c:v>2944046.9800000004</c:v>
                </c:pt>
                <c:pt idx="8">
                  <c:v>3026578.7400000016</c:v>
                </c:pt>
                <c:pt idx="9">
                  <c:v>3447214.98</c:v>
                </c:pt>
                <c:pt idx="10">
                  <c:v>3310385.1600000015</c:v>
                </c:pt>
                <c:pt idx="11">
                  <c:v>3628794.3200000008</c:v>
                </c:pt>
                <c:pt idx="12">
                  <c:v>3501130.600000001</c:v>
                </c:pt>
                <c:pt idx="13">
                  <c:v>3189575.3200000022</c:v>
                </c:pt>
                <c:pt idx="14">
                  <c:v>3770601.82</c:v>
                </c:pt>
                <c:pt idx="15">
                  <c:v>3627838.5500000003</c:v>
                </c:pt>
                <c:pt idx="16">
                  <c:v>3852577.1900000004</c:v>
                </c:pt>
                <c:pt idx="17">
                  <c:v>3551821.3299999987</c:v>
                </c:pt>
                <c:pt idx="18">
                  <c:v>3403577.4400000009</c:v>
                </c:pt>
                <c:pt idx="19">
                  <c:v>3174031.0300000012</c:v>
                </c:pt>
                <c:pt idx="20">
                  <c:v>2614824.87</c:v>
                </c:pt>
                <c:pt idx="21">
                  <c:v>3566607.7300000028</c:v>
                </c:pt>
                <c:pt idx="22">
                  <c:v>3119447.3800000008</c:v>
                </c:pt>
                <c:pt idx="23">
                  <c:v>2905658.8600000008</c:v>
                </c:pt>
              </c:numCache>
            </c:numRef>
          </c:val>
          <c:smooth val="0"/>
          <c:extLst>
            <c:ext xmlns:c16="http://schemas.microsoft.com/office/drawing/2014/chart" uri="{C3380CC4-5D6E-409C-BE32-E72D297353CC}">
              <c16:uniqueId val="{0000000B-FAB1-4627-9E63-5A75D6566E1A}"/>
            </c:ext>
          </c:extLst>
        </c:ser>
        <c:dLbls>
          <c:showLegendKey val="0"/>
          <c:showVal val="0"/>
          <c:showCatName val="0"/>
          <c:showSerName val="0"/>
          <c:showPercent val="0"/>
          <c:showBubbleSize val="0"/>
        </c:dLbls>
        <c:smooth val="0"/>
        <c:axId val="61055744"/>
        <c:axId val="61057280"/>
      </c:lineChart>
      <c:catAx>
        <c:axId val="61055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057280"/>
        <c:crosses val="autoZero"/>
        <c:auto val="1"/>
        <c:lblAlgn val="ctr"/>
        <c:lblOffset val="100"/>
        <c:noMultiLvlLbl val="0"/>
      </c:catAx>
      <c:valAx>
        <c:axId val="61057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05574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[საყოველთაოს სტატისტიკა_20190220 (1).xlsx]გად.სტაც. მიმართ. წლებში!PivotTable1</c:name>
    <c:fmtId val="4"/>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s>
    <c:plotArea>
      <c:layout/>
      <c:barChart>
        <c:barDir val="col"/>
        <c:grouping val="clustered"/>
        <c:varyColors val="0"/>
        <c:ser>
          <c:idx val="0"/>
          <c:order val="0"/>
          <c:tx>
            <c:strRef>
              <c:f>'გად.სტაც. მიმართ. წლებში'!$B$3:$B$4</c:f>
              <c:strCache>
                <c:ptCount val="1"/>
                <c:pt idx="0">
                  <c:v>2017</c:v>
                </c:pt>
              </c:strCache>
            </c:strRef>
          </c:tx>
          <c:spPr>
            <a:solidFill>
              <a:schemeClr val="accent1"/>
            </a:solidFill>
            <a:ln>
              <a:noFill/>
            </a:ln>
            <a:effectLst/>
          </c:spPr>
          <c:invertIfNegative val="0"/>
          <c:cat>
            <c:strRef>
              <c:f>'გად.სტაც. მიმართ. წლებში'!$A$5:$A$15</c:f>
              <c:strCache>
                <c:ptCount val="10"/>
                <c:pt idx="0">
                  <c:v>გადაუდებელი კარდიოინტერვენცია (არიტმოლოგია)</c:v>
                </c:pt>
                <c:pt idx="1">
                  <c:v>გადაუდებელი კარდიოინტერვენცია (სტენტირება)</c:v>
                </c:pt>
                <c:pt idx="2">
                  <c:v>გადაუდებელი კარდიოქირურგია</c:v>
                </c:pt>
                <c:pt idx="3">
                  <c:v>გადაუდებელი კორონაროგრაფია</c:v>
                </c:pt>
                <c:pt idx="4">
                  <c:v>დამწვრობა</c:v>
                </c:pt>
                <c:pt idx="5">
                  <c:v>თერაპია</c:v>
                </c:pt>
                <c:pt idx="6">
                  <c:v>ინტენსიური თერაპია/რეანიმაცია</c:v>
                </c:pt>
                <c:pt idx="7">
                  <c:v>ნეონატალი</c:v>
                </c:pt>
                <c:pt idx="8">
                  <c:v>ქირურგია</c:v>
                </c:pt>
                <c:pt idx="9">
                  <c:v>ქირურგია ინტენსიური თერაპია/რეანიმაციით</c:v>
                </c:pt>
              </c:strCache>
            </c:strRef>
          </c:cat>
          <c:val>
            <c:numRef>
              <c:f>'გად.სტაც. მიმართ. წლებში'!$B$5:$B$15</c:f>
              <c:numCache>
                <c:formatCode>_(* #,##0.00_);_(* \(#,##0.00\);_(* "-"??_);_(@_)</c:formatCode>
                <c:ptCount val="10"/>
                <c:pt idx="0">
                  <c:v>1539350.27</c:v>
                </c:pt>
                <c:pt idx="1">
                  <c:v>18741924.739999998</c:v>
                </c:pt>
                <c:pt idx="2">
                  <c:v>12876326.939999998</c:v>
                </c:pt>
                <c:pt idx="3">
                  <c:v>9162975.4100000076</c:v>
                </c:pt>
                <c:pt idx="4">
                  <c:v>4205103.9500000011</c:v>
                </c:pt>
                <c:pt idx="5">
                  <c:v>105020152.76999991</c:v>
                </c:pt>
                <c:pt idx="6">
                  <c:v>114891742.90000002</c:v>
                </c:pt>
                <c:pt idx="7">
                  <c:v>41915565.219999917</c:v>
                </c:pt>
                <c:pt idx="8">
                  <c:v>77139028.620000228</c:v>
                </c:pt>
                <c:pt idx="9">
                  <c:v>40392122.839999959</c:v>
                </c:pt>
              </c:numCache>
            </c:numRef>
          </c:val>
          <c:extLst>
            <c:ext xmlns:c16="http://schemas.microsoft.com/office/drawing/2014/chart" uri="{C3380CC4-5D6E-409C-BE32-E72D297353CC}">
              <c16:uniqueId val="{00000000-BE8B-4521-AB54-E6BFEB2DEDBF}"/>
            </c:ext>
          </c:extLst>
        </c:ser>
        <c:ser>
          <c:idx val="1"/>
          <c:order val="1"/>
          <c:tx>
            <c:strRef>
              <c:f>'გად.სტაც. მიმართ. წლებში'!$C$3:$C$4</c:f>
              <c:strCache>
                <c:ptCount val="1"/>
                <c:pt idx="0">
                  <c:v>2018</c:v>
                </c:pt>
              </c:strCache>
            </c:strRef>
          </c:tx>
          <c:spPr>
            <a:solidFill>
              <a:schemeClr val="accent2"/>
            </a:solidFill>
            <a:ln>
              <a:noFill/>
            </a:ln>
            <a:effectLst/>
          </c:spPr>
          <c:invertIfNegative val="0"/>
          <c:cat>
            <c:strRef>
              <c:f>'გად.სტაც. მიმართ. წლებში'!$A$5:$A$15</c:f>
              <c:strCache>
                <c:ptCount val="10"/>
                <c:pt idx="0">
                  <c:v>გადაუდებელი კარდიოინტერვენცია (არიტმოლოგია)</c:v>
                </c:pt>
                <c:pt idx="1">
                  <c:v>გადაუდებელი კარდიოინტერვენცია (სტენტირება)</c:v>
                </c:pt>
                <c:pt idx="2">
                  <c:v>გადაუდებელი კარდიოქირურგია</c:v>
                </c:pt>
                <c:pt idx="3">
                  <c:v>გადაუდებელი კორონაროგრაფია</c:v>
                </c:pt>
                <c:pt idx="4">
                  <c:v>დამწვრობა</c:v>
                </c:pt>
                <c:pt idx="5">
                  <c:v>თერაპია</c:v>
                </c:pt>
                <c:pt idx="6">
                  <c:v>ინტენსიური თერაპია/რეანიმაცია</c:v>
                </c:pt>
                <c:pt idx="7">
                  <c:v>ნეონატალი</c:v>
                </c:pt>
                <c:pt idx="8">
                  <c:v>ქირურგია</c:v>
                </c:pt>
                <c:pt idx="9">
                  <c:v>ქირურგია ინტენსიური თერაპია/რეანიმაციით</c:v>
                </c:pt>
              </c:strCache>
            </c:strRef>
          </c:cat>
          <c:val>
            <c:numRef>
              <c:f>'გად.სტაც. მიმართ. წლებში'!$C$5:$C$15</c:f>
              <c:numCache>
                <c:formatCode>_(* #,##0.00_);_(* \(#,##0.00\);_(* "-"??_);_(@_)</c:formatCode>
                <c:ptCount val="10"/>
                <c:pt idx="0">
                  <c:v>1679276.9200000009</c:v>
                </c:pt>
                <c:pt idx="1">
                  <c:v>21234838.300000001</c:v>
                </c:pt>
                <c:pt idx="2">
                  <c:v>14724748.139999999</c:v>
                </c:pt>
                <c:pt idx="3">
                  <c:v>9031999.120000001</c:v>
                </c:pt>
                <c:pt idx="4">
                  <c:v>4106406.05</c:v>
                </c:pt>
                <c:pt idx="5">
                  <c:v>115169898.84999996</c:v>
                </c:pt>
                <c:pt idx="6">
                  <c:v>119947821.10999978</c:v>
                </c:pt>
                <c:pt idx="7">
                  <c:v>43869915.249999933</c:v>
                </c:pt>
                <c:pt idx="8">
                  <c:v>85835868.519999966</c:v>
                </c:pt>
                <c:pt idx="9">
                  <c:v>41358422.089999914</c:v>
                </c:pt>
              </c:numCache>
            </c:numRef>
          </c:val>
          <c:extLst>
            <c:ext xmlns:c16="http://schemas.microsoft.com/office/drawing/2014/chart" uri="{C3380CC4-5D6E-409C-BE32-E72D297353CC}">
              <c16:uniqueId val="{00000001-BE8B-4521-AB54-E6BFEB2DEDBF}"/>
            </c:ext>
          </c:extLst>
        </c:ser>
        <c:dLbls>
          <c:showLegendKey val="0"/>
          <c:showVal val="0"/>
          <c:showCatName val="0"/>
          <c:showSerName val="0"/>
          <c:showPercent val="0"/>
          <c:showBubbleSize val="0"/>
        </c:dLbls>
        <c:gapWidth val="219"/>
        <c:overlap val="-27"/>
        <c:axId val="407103056"/>
        <c:axId val="407104368"/>
      </c:barChart>
      <c:catAx>
        <c:axId val="407103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7104368"/>
        <c:crosses val="autoZero"/>
        <c:auto val="1"/>
        <c:lblAlgn val="ctr"/>
        <c:lblOffset val="100"/>
        <c:noMultiLvlLbl val="0"/>
      </c:catAx>
      <c:valAx>
        <c:axId val="407104368"/>
        <c:scaling>
          <c:orientation val="minMax"/>
        </c:scaling>
        <c:delete val="0"/>
        <c:axPos val="l"/>
        <c:majorGridlines>
          <c:spPr>
            <a:ln w="9525" cap="flat" cmpd="sng" algn="ctr">
              <a:solidFill>
                <a:schemeClr val="tx1">
                  <a:lumMod val="15000"/>
                  <a:lumOff val="85000"/>
                </a:schemeClr>
              </a:solidFill>
              <a:round/>
            </a:ln>
            <a:effectLst/>
          </c:spPr>
        </c:majorGridlines>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7103056"/>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[GADAUDEBELI_QIRURGIA.xlsx]Sheet2!PivotTable1</c:name>
    <c:fmtId val="-1"/>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solidFill>
            <a:schemeClr val="accent1"/>
          </a:solidFill>
          <a:ln>
            <a:noFill/>
          </a:ln>
          <a:effectLst/>
        </c:spPr>
        <c:marker>
          <c:symbol val="none"/>
        </c:marker>
      </c:pivotFmt>
      <c:pivotFmt>
        <c:idx val="16"/>
        <c:spPr>
          <a:solidFill>
            <a:schemeClr val="accent1"/>
          </a:solidFill>
          <a:ln>
            <a:noFill/>
          </a:ln>
          <a:effectLst/>
        </c:spPr>
        <c:marker>
          <c:symbol val="none"/>
        </c:marker>
      </c:pivotFmt>
      <c:pivotFmt>
        <c:idx val="17"/>
        <c:spPr>
          <a:solidFill>
            <a:schemeClr val="accent1"/>
          </a:solidFill>
          <a:ln>
            <a:noFill/>
          </a:ln>
          <a:effectLst/>
        </c:spPr>
        <c:marker>
          <c:symbol val="none"/>
        </c:marker>
      </c:pivotFmt>
      <c:pivotFmt>
        <c:idx val="18"/>
        <c:spPr>
          <a:solidFill>
            <a:schemeClr val="accent1"/>
          </a:solidFill>
          <a:ln>
            <a:noFill/>
          </a:ln>
          <a:effectLst/>
        </c:spPr>
        <c:marker>
          <c:symbol val="none"/>
        </c:marker>
      </c:pivotFmt>
      <c:pivotFmt>
        <c:idx val="19"/>
        <c:spPr>
          <a:solidFill>
            <a:schemeClr val="accent1"/>
          </a:solidFill>
          <a:ln>
            <a:noFill/>
          </a:ln>
          <a:effectLst/>
        </c:spPr>
        <c:marker>
          <c:symbol val="none"/>
        </c:marker>
      </c:pivotFmt>
      <c:pivotFmt>
        <c:idx val="20"/>
        <c:spPr>
          <a:solidFill>
            <a:schemeClr val="accent1"/>
          </a:solidFill>
          <a:ln>
            <a:noFill/>
          </a:ln>
          <a:effectLst/>
        </c:spPr>
        <c:marker>
          <c:symbol val="none"/>
        </c:marker>
      </c:pivotFmt>
      <c:pivotFmt>
        <c:idx val="21"/>
        <c:spPr>
          <a:solidFill>
            <a:schemeClr val="accent1"/>
          </a:solidFill>
          <a:ln>
            <a:noFill/>
          </a:ln>
          <a:effectLst/>
        </c:spPr>
        <c:marker>
          <c:symbol val="none"/>
        </c:marker>
      </c:pivotFmt>
      <c:pivotFmt>
        <c:idx val="22"/>
        <c:spPr>
          <a:solidFill>
            <a:schemeClr val="accent1"/>
          </a:solidFill>
          <a:ln>
            <a:noFill/>
          </a:ln>
          <a:effectLst/>
        </c:spPr>
        <c:marker>
          <c:symbol val="none"/>
        </c:marker>
      </c:pivotFmt>
      <c:pivotFmt>
        <c:idx val="23"/>
        <c:spPr>
          <a:solidFill>
            <a:schemeClr val="accent1"/>
          </a:solidFill>
          <a:ln>
            <a:noFill/>
          </a:ln>
          <a:effectLst/>
        </c:spPr>
        <c:marker>
          <c:symbol val="none"/>
        </c:marker>
      </c:pivotFmt>
      <c:pivotFmt>
        <c:idx val="24"/>
        <c:spPr>
          <a:solidFill>
            <a:schemeClr val="accent1"/>
          </a:solidFill>
          <a:ln>
            <a:noFill/>
          </a:ln>
          <a:effectLst/>
        </c:spPr>
        <c:marker>
          <c:symbol val="none"/>
        </c:marker>
      </c:pivotFmt>
      <c:pivotFmt>
        <c:idx val="25"/>
        <c:spPr>
          <a:solidFill>
            <a:schemeClr val="accent1"/>
          </a:solidFill>
          <a:ln>
            <a:noFill/>
          </a:ln>
          <a:effectLst/>
        </c:spPr>
        <c:marker>
          <c:symbol val="none"/>
        </c:marker>
      </c:pivotFmt>
      <c:pivotFmt>
        <c:idx val="26"/>
        <c:spPr>
          <a:solidFill>
            <a:schemeClr val="accent1"/>
          </a:solidFill>
          <a:ln>
            <a:noFill/>
          </a:ln>
          <a:effectLst/>
        </c:spPr>
        <c:marker>
          <c:symbol val="none"/>
        </c:marker>
      </c:pivotFmt>
      <c:pivotFmt>
        <c:idx val="27"/>
        <c:spPr>
          <a:solidFill>
            <a:schemeClr val="accent1"/>
          </a:solidFill>
          <a:ln>
            <a:noFill/>
          </a:ln>
          <a:effectLst/>
        </c:spPr>
        <c:marker>
          <c:symbol val="none"/>
        </c:marker>
      </c:pivotFmt>
      <c:pivotFmt>
        <c:idx val="28"/>
        <c:spPr>
          <a:solidFill>
            <a:schemeClr val="accent1"/>
          </a:solidFill>
          <a:ln>
            <a:noFill/>
          </a:ln>
          <a:effectLst/>
        </c:spPr>
        <c:marker>
          <c:symbol val="none"/>
        </c:marker>
      </c:pivotFmt>
      <c:pivotFmt>
        <c:idx val="29"/>
        <c:spPr>
          <a:solidFill>
            <a:schemeClr val="accent1"/>
          </a:solidFill>
          <a:ln>
            <a:noFill/>
          </a:ln>
          <a:effectLst/>
        </c:spPr>
        <c:marker>
          <c:symbol val="none"/>
        </c:marker>
      </c:pivotFmt>
      <c:pivotFmt>
        <c:idx val="30"/>
        <c:spPr>
          <a:solidFill>
            <a:schemeClr val="accent1"/>
          </a:solidFill>
          <a:ln>
            <a:noFill/>
          </a:ln>
          <a:effectLst/>
        </c:spPr>
        <c:marker>
          <c:symbol val="none"/>
        </c:marker>
      </c:pivotFmt>
      <c:pivotFmt>
        <c:idx val="31"/>
        <c:spPr>
          <a:solidFill>
            <a:schemeClr val="accent1"/>
          </a:solidFill>
          <a:ln>
            <a:noFill/>
          </a:ln>
          <a:effectLst/>
        </c:spPr>
        <c:marker>
          <c:symbol val="none"/>
        </c:marker>
      </c:pivotFmt>
      <c:pivotFmt>
        <c:idx val="32"/>
        <c:spPr>
          <a:solidFill>
            <a:schemeClr val="accent1"/>
          </a:solidFill>
          <a:ln>
            <a:noFill/>
          </a:ln>
          <a:effectLst/>
        </c:spPr>
        <c:marker>
          <c:symbol val="none"/>
        </c:marker>
      </c:pivotFmt>
      <c:pivotFmt>
        <c:idx val="33"/>
        <c:spPr>
          <a:solidFill>
            <a:schemeClr val="accent1"/>
          </a:solidFill>
          <a:ln>
            <a:noFill/>
          </a:ln>
          <a:effectLst/>
        </c:spPr>
        <c:marker>
          <c:symbol val="none"/>
        </c:marker>
      </c:pivotFmt>
      <c:pivotFmt>
        <c:idx val="34"/>
        <c:spPr>
          <a:solidFill>
            <a:schemeClr val="accent1"/>
          </a:solidFill>
          <a:ln>
            <a:noFill/>
          </a:ln>
          <a:effectLst/>
        </c:spPr>
        <c:marker>
          <c:symbol val="none"/>
        </c:marker>
      </c:pivotFmt>
      <c:pivotFmt>
        <c:idx val="35"/>
        <c:spPr>
          <a:solidFill>
            <a:schemeClr val="accent1"/>
          </a:solidFill>
          <a:ln>
            <a:noFill/>
          </a:ln>
          <a:effectLst/>
        </c:spPr>
        <c:marker>
          <c:symbol val="none"/>
        </c:marker>
      </c:pivotFmt>
      <c:pivotFmt>
        <c:idx val="36"/>
        <c:spPr>
          <a:solidFill>
            <a:schemeClr val="accent1"/>
          </a:solidFill>
          <a:ln>
            <a:noFill/>
          </a:ln>
          <a:effectLst/>
        </c:spPr>
        <c:marker>
          <c:symbol val="none"/>
        </c:marker>
      </c:pivotFmt>
      <c:pivotFmt>
        <c:idx val="37"/>
        <c:spPr>
          <a:solidFill>
            <a:schemeClr val="accent1"/>
          </a:solidFill>
          <a:ln>
            <a:noFill/>
          </a:ln>
          <a:effectLst/>
        </c:spPr>
        <c:marker>
          <c:symbol val="none"/>
        </c:marker>
      </c:pivotFmt>
      <c:pivotFmt>
        <c:idx val="38"/>
        <c:spPr>
          <a:solidFill>
            <a:schemeClr val="accent1"/>
          </a:solidFill>
          <a:ln>
            <a:noFill/>
          </a:ln>
          <a:effectLst/>
        </c:spPr>
        <c:marker>
          <c:symbol val="none"/>
        </c:marker>
      </c:pivotFmt>
      <c:pivotFmt>
        <c:idx val="39"/>
        <c:spPr>
          <a:solidFill>
            <a:schemeClr val="accent1"/>
          </a:solidFill>
          <a:ln>
            <a:noFill/>
          </a:ln>
          <a:effectLst/>
        </c:spPr>
        <c:marker>
          <c:symbol val="none"/>
        </c:marker>
      </c:pivotFmt>
      <c:pivotFmt>
        <c:idx val="40"/>
        <c:spPr>
          <a:solidFill>
            <a:schemeClr val="accent1"/>
          </a:solidFill>
          <a:ln>
            <a:noFill/>
          </a:ln>
          <a:effectLst/>
        </c:spPr>
        <c:marker>
          <c:symbol val="none"/>
        </c:marker>
      </c:pivotFmt>
      <c:pivotFmt>
        <c:idx val="41"/>
        <c:spPr>
          <a:solidFill>
            <a:schemeClr val="accent1"/>
          </a:solidFill>
          <a:ln>
            <a:noFill/>
          </a:ln>
          <a:effectLst/>
        </c:spPr>
        <c:marker>
          <c:symbol val="none"/>
        </c:marker>
      </c:pivotFmt>
      <c:pivotFmt>
        <c:idx val="42"/>
        <c:spPr>
          <a:solidFill>
            <a:schemeClr val="accent1"/>
          </a:solidFill>
          <a:ln>
            <a:noFill/>
          </a:ln>
          <a:effectLst/>
        </c:spPr>
        <c:marker>
          <c:symbol val="none"/>
        </c:marker>
      </c:pivotFmt>
    </c:pivotFmts>
    <c:plotArea>
      <c:layout/>
      <c:barChart>
        <c:barDir val="col"/>
        <c:grouping val="clustered"/>
        <c:varyColors val="0"/>
        <c:ser>
          <c:idx val="0"/>
          <c:order val="0"/>
          <c:tx>
            <c:strRef>
              <c:f>Sheet2!$B$3:$B$4</c:f>
              <c:strCache>
                <c:ptCount val="1"/>
                <c:pt idx="0">
                  <c:v>2017</c:v>
                </c:pt>
              </c:strCache>
            </c:strRef>
          </c:tx>
          <c:spPr>
            <a:solidFill>
              <a:schemeClr val="accent1"/>
            </a:solidFill>
            <a:ln>
              <a:noFill/>
            </a:ln>
            <a:effectLst/>
          </c:spPr>
          <c:invertIfNegative val="0"/>
          <c:cat>
            <c:strRef>
              <c:f>Sheet2!$A$5:$A$24</c:f>
              <c:strCache>
                <c:ptCount val="19"/>
                <c:pt idx="0">
                  <c:v>A</c:v>
                </c:pt>
                <c:pt idx="1">
                  <c:v>B</c:v>
                </c:pt>
                <c:pt idx="2">
                  <c:v>C</c:v>
                </c:pt>
                <c:pt idx="3">
                  <c:v>D</c:v>
                </c:pt>
                <c:pt idx="4">
                  <c:v>E</c:v>
                </c:pt>
                <c:pt idx="5">
                  <c:v>F</c:v>
                </c:pt>
                <c:pt idx="6">
                  <c:v>G</c:v>
                </c:pt>
                <c:pt idx="7">
                  <c:v>H</c:v>
                </c:pt>
                <c:pt idx="8">
                  <c:v>J</c:v>
                </c:pt>
                <c:pt idx="9">
                  <c:v>K</c:v>
                </c:pt>
                <c:pt idx="10">
                  <c:v>L</c:v>
                </c:pt>
                <c:pt idx="11">
                  <c:v>M</c:v>
                </c:pt>
                <c:pt idx="12">
                  <c:v>N</c:v>
                </c:pt>
                <c:pt idx="13">
                  <c:v>P</c:v>
                </c:pt>
                <c:pt idx="14">
                  <c:v>Q</c:v>
                </c:pt>
                <c:pt idx="15">
                  <c:v>R</c:v>
                </c:pt>
                <c:pt idx="16">
                  <c:v>W</c:v>
                </c:pt>
                <c:pt idx="17">
                  <c:v>X</c:v>
                </c:pt>
                <c:pt idx="18">
                  <c:v>Z</c:v>
                </c:pt>
              </c:strCache>
            </c:strRef>
          </c:cat>
          <c:val>
            <c:numRef>
              <c:f>Sheet2!$B$5:$B$24</c:f>
              <c:numCache>
                <c:formatCode>General</c:formatCode>
                <c:ptCount val="19"/>
                <c:pt idx="0">
                  <c:v>2765558.1700000004</c:v>
                </c:pt>
                <c:pt idx="1">
                  <c:v>0</c:v>
                </c:pt>
                <c:pt idx="2">
                  <c:v>514901.33999999997</c:v>
                </c:pt>
                <c:pt idx="3">
                  <c:v>298541.24000000005</c:v>
                </c:pt>
                <c:pt idx="4">
                  <c:v>2283336.7200000007</c:v>
                </c:pt>
                <c:pt idx="5">
                  <c:v>431211.55000000005</c:v>
                </c:pt>
                <c:pt idx="6">
                  <c:v>1163398.6099999996</c:v>
                </c:pt>
                <c:pt idx="7">
                  <c:v>6099.6900000000005</c:v>
                </c:pt>
                <c:pt idx="8">
                  <c:v>21173473.229999982</c:v>
                </c:pt>
                <c:pt idx="9">
                  <c:v>2136902.0599999991</c:v>
                </c:pt>
                <c:pt idx="10">
                  <c:v>2560379.7600000016</c:v>
                </c:pt>
                <c:pt idx="11">
                  <c:v>74524.88</c:v>
                </c:pt>
                <c:pt idx="12">
                  <c:v>18257870.479999997</c:v>
                </c:pt>
                <c:pt idx="13">
                  <c:v>3682053.5900000003</c:v>
                </c:pt>
                <c:pt idx="14">
                  <c:v>1185912.4900000007</c:v>
                </c:pt>
                <c:pt idx="15">
                  <c:v>0</c:v>
                </c:pt>
                <c:pt idx="16">
                  <c:v>32663.24</c:v>
                </c:pt>
                <c:pt idx="17">
                  <c:v>6932.48</c:v>
                </c:pt>
                <c:pt idx="18">
                  <c:v>8701351.7499999925</c:v>
                </c:pt>
              </c:numCache>
            </c:numRef>
          </c:val>
          <c:extLst>
            <c:ext xmlns:c16="http://schemas.microsoft.com/office/drawing/2014/chart" uri="{C3380CC4-5D6E-409C-BE32-E72D297353CC}">
              <c16:uniqueId val="{00000000-15DA-4F78-B2AA-F59F026D5D45}"/>
            </c:ext>
          </c:extLst>
        </c:ser>
        <c:ser>
          <c:idx val="1"/>
          <c:order val="1"/>
          <c:tx>
            <c:strRef>
              <c:f>Sheet2!$C$3:$C$4</c:f>
              <c:strCache>
                <c:ptCount val="1"/>
                <c:pt idx="0">
                  <c:v>2018</c:v>
                </c:pt>
              </c:strCache>
            </c:strRef>
          </c:tx>
          <c:spPr>
            <a:solidFill>
              <a:schemeClr val="accent2"/>
            </a:solidFill>
            <a:ln>
              <a:noFill/>
            </a:ln>
            <a:effectLst/>
          </c:spPr>
          <c:invertIfNegative val="0"/>
          <c:cat>
            <c:strRef>
              <c:f>Sheet2!$A$5:$A$24</c:f>
              <c:strCache>
                <c:ptCount val="19"/>
                <c:pt idx="0">
                  <c:v>A</c:v>
                </c:pt>
                <c:pt idx="1">
                  <c:v>B</c:v>
                </c:pt>
                <c:pt idx="2">
                  <c:v>C</c:v>
                </c:pt>
                <c:pt idx="3">
                  <c:v>D</c:v>
                </c:pt>
                <c:pt idx="4">
                  <c:v>E</c:v>
                </c:pt>
                <c:pt idx="5">
                  <c:v>F</c:v>
                </c:pt>
                <c:pt idx="6">
                  <c:v>G</c:v>
                </c:pt>
                <c:pt idx="7">
                  <c:v>H</c:v>
                </c:pt>
                <c:pt idx="8">
                  <c:v>J</c:v>
                </c:pt>
                <c:pt idx="9">
                  <c:v>K</c:v>
                </c:pt>
                <c:pt idx="10">
                  <c:v>L</c:v>
                </c:pt>
                <c:pt idx="11">
                  <c:v>M</c:v>
                </c:pt>
                <c:pt idx="12">
                  <c:v>N</c:v>
                </c:pt>
                <c:pt idx="13">
                  <c:v>P</c:v>
                </c:pt>
                <c:pt idx="14">
                  <c:v>Q</c:v>
                </c:pt>
                <c:pt idx="15">
                  <c:v>R</c:v>
                </c:pt>
                <c:pt idx="16">
                  <c:v>W</c:v>
                </c:pt>
                <c:pt idx="17">
                  <c:v>X</c:v>
                </c:pt>
                <c:pt idx="18">
                  <c:v>Z</c:v>
                </c:pt>
              </c:strCache>
            </c:strRef>
          </c:cat>
          <c:val>
            <c:numRef>
              <c:f>Sheet2!$C$5:$C$24</c:f>
              <c:numCache>
                <c:formatCode>General</c:formatCode>
                <c:ptCount val="19"/>
                <c:pt idx="0">
                  <c:v>3741128.8299999991</c:v>
                </c:pt>
                <c:pt idx="1">
                  <c:v>0</c:v>
                </c:pt>
                <c:pt idx="2">
                  <c:v>389509.1</c:v>
                </c:pt>
                <c:pt idx="3">
                  <c:v>133913.68000000002</c:v>
                </c:pt>
                <c:pt idx="4">
                  <c:v>2270446.54</c:v>
                </c:pt>
                <c:pt idx="5">
                  <c:v>294313.94000000024</c:v>
                </c:pt>
                <c:pt idx="6">
                  <c:v>1248251.5599999996</c:v>
                </c:pt>
                <c:pt idx="7">
                  <c:v>7058.5700000000006</c:v>
                </c:pt>
                <c:pt idx="8">
                  <c:v>23596825.509999953</c:v>
                </c:pt>
                <c:pt idx="9">
                  <c:v>2594207.4300000011</c:v>
                </c:pt>
                <c:pt idx="10">
                  <c:v>2388523.7599999998</c:v>
                </c:pt>
                <c:pt idx="11">
                  <c:v>41318.200000000012</c:v>
                </c:pt>
                <c:pt idx="12">
                  <c:v>20656661.820000015</c:v>
                </c:pt>
                <c:pt idx="13">
                  <c:v>4365286.0000000009</c:v>
                </c:pt>
                <c:pt idx="14">
                  <c:v>1293806.5200000003</c:v>
                </c:pt>
                <c:pt idx="15">
                  <c:v>0</c:v>
                </c:pt>
                <c:pt idx="16">
                  <c:v>30688.000000000004</c:v>
                </c:pt>
                <c:pt idx="17">
                  <c:v>1284</c:v>
                </c:pt>
                <c:pt idx="18">
                  <c:v>10409535.139999993</c:v>
                </c:pt>
              </c:numCache>
            </c:numRef>
          </c:val>
          <c:extLst>
            <c:ext xmlns:c16="http://schemas.microsoft.com/office/drawing/2014/chart" uri="{C3380CC4-5D6E-409C-BE32-E72D297353CC}">
              <c16:uniqueId val="{00000001-15DA-4F78-B2AA-F59F026D5D45}"/>
            </c:ext>
          </c:extLst>
        </c:ser>
        <c:dLbls>
          <c:showLegendKey val="0"/>
          <c:showVal val="0"/>
          <c:showCatName val="0"/>
          <c:showSerName val="0"/>
          <c:showPercent val="0"/>
          <c:showBubbleSize val="0"/>
        </c:dLbls>
        <c:gapWidth val="219"/>
        <c:overlap val="-27"/>
        <c:axId val="585795328"/>
        <c:axId val="585794016"/>
      </c:barChart>
      <c:catAx>
        <c:axId val="585795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5794016"/>
        <c:crosses val="autoZero"/>
        <c:auto val="1"/>
        <c:lblAlgn val="ctr"/>
        <c:lblOffset val="100"/>
        <c:noMultiLvlLbl val="0"/>
      </c:catAx>
      <c:valAx>
        <c:axId val="5857940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5795328"/>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[GADAUDEBELI_QIRURGIA.xlsx]Sheet4!PivotTable2</c:name>
    <c:fmtId val="-1"/>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s>
    <c:plotArea>
      <c:layout/>
      <c:barChart>
        <c:barDir val="col"/>
        <c:grouping val="clustered"/>
        <c:varyColors val="0"/>
        <c:ser>
          <c:idx val="0"/>
          <c:order val="0"/>
          <c:tx>
            <c:strRef>
              <c:f>Sheet4!$B$3:$B$4</c:f>
              <c:strCache>
                <c:ptCount val="1"/>
                <c:pt idx="0">
                  <c:v>2017</c:v>
                </c:pt>
              </c:strCache>
            </c:strRef>
          </c:tx>
          <c:spPr>
            <a:solidFill>
              <a:schemeClr val="accent1"/>
            </a:solidFill>
            <a:ln>
              <a:noFill/>
            </a:ln>
            <a:effectLst/>
          </c:spPr>
          <c:invertIfNegative val="0"/>
          <c:cat>
            <c:strRef>
              <c:f>Sheet4!$A$5:$A$24</c:f>
              <c:strCache>
                <c:ptCount val="19"/>
                <c:pt idx="0">
                  <c:v>A</c:v>
                </c:pt>
                <c:pt idx="1">
                  <c:v>B</c:v>
                </c:pt>
                <c:pt idx="2">
                  <c:v>C</c:v>
                </c:pt>
                <c:pt idx="3">
                  <c:v>D</c:v>
                </c:pt>
                <c:pt idx="4">
                  <c:v>E</c:v>
                </c:pt>
                <c:pt idx="5">
                  <c:v>F</c:v>
                </c:pt>
                <c:pt idx="6">
                  <c:v>G</c:v>
                </c:pt>
                <c:pt idx="7">
                  <c:v>H</c:v>
                </c:pt>
                <c:pt idx="8">
                  <c:v>J</c:v>
                </c:pt>
                <c:pt idx="9">
                  <c:v>K</c:v>
                </c:pt>
                <c:pt idx="10">
                  <c:v>L</c:v>
                </c:pt>
                <c:pt idx="11">
                  <c:v>M</c:v>
                </c:pt>
                <c:pt idx="12">
                  <c:v>N</c:v>
                </c:pt>
                <c:pt idx="13">
                  <c:v>P</c:v>
                </c:pt>
                <c:pt idx="14">
                  <c:v>Q</c:v>
                </c:pt>
                <c:pt idx="15">
                  <c:v>R</c:v>
                </c:pt>
                <c:pt idx="16">
                  <c:v>W</c:v>
                </c:pt>
                <c:pt idx="17">
                  <c:v>X</c:v>
                </c:pt>
                <c:pt idx="18">
                  <c:v>Z</c:v>
                </c:pt>
              </c:strCache>
            </c:strRef>
          </c:cat>
          <c:val>
            <c:numRef>
              <c:f>Sheet4!$B$5:$B$24</c:f>
              <c:numCache>
                <c:formatCode>General</c:formatCode>
                <c:ptCount val="19"/>
                <c:pt idx="0">
                  <c:v>959</c:v>
                </c:pt>
                <c:pt idx="1">
                  <c:v>0</c:v>
                </c:pt>
                <c:pt idx="2">
                  <c:v>600</c:v>
                </c:pt>
                <c:pt idx="3">
                  <c:v>662</c:v>
                </c:pt>
                <c:pt idx="4">
                  <c:v>1879</c:v>
                </c:pt>
                <c:pt idx="5">
                  <c:v>102</c:v>
                </c:pt>
                <c:pt idx="6">
                  <c:v>794</c:v>
                </c:pt>
                <c:pt idx="7">
                  <c:v>13</c:v>
                </c:pt>
                <c:pt idx="8">
                  <c:v>18324</c:v>
                </c:pt>
                <c:pt idx="9">
                  <c:v>3251</c:v>
                </c:pt>
                <c:pt idx="10">
                  <c:v>3724</c:v>
                </c:pt>
                <c:pt idx="11">
                  <c:v>247</c:v>
                </c:pt>
                <c:pt idx="12">
                  <c:v>9718</c:v>
                </c:pt>
                <c:pt idx="13">
                  <c:v>1344</c:v>
                </c:pt>
                <c:pt idx="14">
                  <c:v>1669</c:v>
                </c:pt>
                <c:pt idx="15">
                  <c:v>0</c:v>
                </c:pt>
                <c:pt idx="16">
                  <c:v>46</c:v>
                </c:pt>
                <c:pt idx="17">
                  <c:v>6</c:v>
                </c:pt>
                <c:pt idx="18">
                  <c:v>12046</c:v>
                </c:pt>
              </c:numCache>
            </c:numRef>
          </c:val>
          <c:extLst>
            <c:ext xmlns:c16="http://schemas.microsoft.com/office/drawing/2014/chart" uri="{C3380CC4-5D6E-409C-BE32-E72D297353CC}">
              <c16:uniqueId val="{00000000-5B9D-4C31-977D-F3824E6D562A}"/>
            </c:ext>
          </c:extLst>
        </c:ser>
        <c:ser>
          <c:idx val="1"/>
          <c:order val="1"/>
          <c:tx>
            <c:strRef>
              <c:f>Sheet4!$C$3:$C$4</c:f>
              <c:strCache>
                <c:ptCount val="1"/>
                <c:pt idx="0">
                  <c:v>2018</c:v>
                </c:pt>
              </c:strCache>
            </c:strRef>
          </c:tx>
          <c:spPr>
            <a:solidFill>
              <a:schemeClr val="accent2"/>
            </a:solidFill>
            <a:ln>
              <a:noFill/>
            </a:ln>
            <a:effectLst/>
          </c:spPr>
          <c:invertIfNegative val="0"/>
          <c:cat>
            <c:strRef>
              <c:f>Sheet4!$A$5:$A$24</c:f>
              <c:strCache>
                <c:ptCount val="19"/>
                <c:pt idx="0">
                  <c:v>A</c:v>
                </c:pt>
                <c:pt idx="1">
                  <c:v>B</c:v>
                </c:pt>
                <c:pt idx="2">
                  <c:v>C</c:v>
                </c:pt>
                <c:pt idx="3">
                  <c:v>D</c:v>
                </c:pt>
                <c:pt idx="4">
                  <c:v>E</c:v>
                </c:pt>
                <c:pt idx="5">
                  <c:v>F</c:v>
                </c:pt>
                <c:pt idx="6">
                  <c:v>G</c:v>
                </c:pt>
                <c:pt idx="7">
                  <c:v>H</c:v>
                </c:pt>
                <c:pt idx="8">
                  <c:v>J</c:v>
                </c:pt>
                <c:pt idx="9">
                  <c:v>K</c:v>
                </c:pt>
                <c:pt idx="10">
                  <c:v>L</c:v>
                </c:pt>
                <c:pt idx="11">
                  <c:v>M</c:v>
                </c:pt>
                <c:pt idx="12">
                  <c:v>N</c:v>
                </c:pt>
                <c:pt idx="13">
                  <c:v>P</c:v>
                </c:pt>
                <c:pt idx="14">
                  <c:v>Q</c:v>
                </c:pt>
                <c:pt idx="15">
                  <c:v>R</c:v>
                </c:pt>
                <c:pt idx="16">
                  <c:v>W</c:v>
                </c:pt>
                <c:pt idx="17">
                  <c:v>X</c:v>
                </c:pt>
                <c:pt idx="18">
                  <c:v>Z</c:v>
                </c:pt>
              </c:strCache>
            </c:strRef>
          </c:cat>
          <c:val>
            <c:numRef>
              <c:f>Sheet4!$C$5:$C$24</c:f>
              <c:numCache>
                <c:formatCode>General</c:formatCode>
                <c:ptCount val="19"/>
                <c:pt idx="0">
                  <c:v>1109</c:v>
                </c:pt>
                <c:pt idx="1">
                  <c:v>0</c:v>
                </c:pt>
                <c:pt idx="2">
                  <c:v>469</c:v>
                </c:pt>
                <c:pt idx="3">
                  <c:v>320</c:v>
                </c:pt>
                <c:pt idx="4">
                  <c:v>1839</c:v>
                </c:pt>
                <c:pt idx="5">
                  <c:v>83</c:v>
                </c:pt>
                <c:pt idx="6">
                  <c:v>729</c:v>
                </c:pt>
                <c:pt idx="7">
                  <c:v>10</c:v>
                </c:pt>
                <c:pt idx="8">
                  <c:v>19519</c:v>
                </c:pt>
                <c:pt idx="9">
                  <c:v>3481</c:v>
                </c:pt>
                <c:pt idx="10">
                  <c:v>2816</c:v>
                </c:pt>
                <c:pt idx="11">
                  <c:v>131</c:v>
                </c:pt>
                <c:pt idx="12">
                  <c:v>11012</c:v>
                </c:pt>
                <c:pt idx="13">
                  <c:v>1411</c:v>
                </c:pt>
                <c:pt idx="14">
                  <c:v>1814</c:v>
                </c:pt>
                <c:pt idx="15">
                  <c:v>0</c:v>
                </c:pt>
                <c:pt idx="16">
                  <c:v>34</c:v>
                </c:pt>
                <c:pt idx="17">
                  <c:v>1</c:v>
                </c:pt>
                <c:pt idx="18">
                  <c:v>14028</c:v>
                </c:pt>
              </c:numCache>
            </c:numRef>
          </c:val>
          <c:extLst>
            <c:ext xmlns:c16="http://schemas.microsoft.com/office/drawing/2014/chart" uri="{C3380CC4-5D6E-409C-BE32-E72D297353CC}">
              <c16:uniqueId val="{00000001-5B9D-4C31-977D-F3824E6D562A}"/>
            </c:ext>
          </c:extLst>
        </c:ser>
        <c:dLbls>
          <c:showLegendKey val="0"/>
          <c:showVal val="0"/>
          <c:showCatName val="0"/>
          <c:showSerName val="0"/>
          <c:showPercent val="0"/>
          <c:showBubbleSize val="0"/>
        </c:dLbls>
        <c:gapWidth val="219"/>
        <c:overlap val="-27"/>
        <c:axId val="585819928"/>
        <c:axId val="585812712"/>
      </c:barChart>
      <c:catAx>
        <c:axId val="585819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5812712"/>
        <c:crosses val="autoZero"/>
        <c:auto val="1"/>
        <c:lblAlgn val="ctr"/>
        <c:lblOffset val="100"/>
        <c:noMultiLvlLbl val="0"/>
      </c:catAx>
      <c:valAx>
        <c:axId val="5858127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5819928"/>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'გადაუდებელი სტაც. ასაკ. ჯგ'!$B$5</c:f>
              <c:strCache>
                <c:ptCount val="1"/>
                <c:pt idx="0">
                  <c:v>2015</c:v>
                </c:pt>
              </c:strCache>
            </c:strRef>
          </c:tx>
          <c:spPr>
            <a:solidFill>
              <a:schemeClr val="accent1"/>
            </a:solidFill>
            <a:ln>
              <a:noFill/>
            </a:ln>
            <a:effectLst/>
          </c:spPr>
          <c:invertIfNegative val="0"/>
          <c:cat>
            <c:strRef>
              <c:f>'გადაუდებელი სტაც. ასაკ. ჯგ'!$A$6:$A$12</c:f>
              <c:strCache>
                <c:ptCount val="7"/>
                <c:pt idx="0">
                  <c:v>&lt;6</c:v>
                </c:pt>
                <c:pt idx="1">
                  <c:v>6_17</c:v>
                </c:pt>
                <c:pt idx="2">
                  <c:v>18_35</c:v>
                </c:pt>
                <c:pt idx="3">
                  <c:v>36_55</c:v>
                </c:pt>
                <c:pt idx="4">
                  <c:v>56_65</c:v>
                </c:pt>
                <c:pt idx="5">
                  <c:v>66_75</c:v>
                </c:pt>
                <c:pt idx="6">
                  <c:v>&gt;75</c:v>
                </c:pt>
              </c:strCache>
            </c:strRef>
          </c:cat>
          <c:val>
            <c:numRef>
              <c:f>'გადაუდებელი სტაც. ასაკ. ჯგ'!$B$6:$B$12</c:f>
              <c:numCache>
                <c:formatCode>_(* #,##0.00_);_(* \(#,##0.00\);_(* "-"??_);_(@_)</c:formatCode>
                <c:ptCount val="7"/>
                <c:pt idx="0">
                  <c:v>58136099.410000004</c:v>
                </c:pt>
                <c:pt idx="1">
                  <c:v>15809447.719999997</c:v>
                </c:pt>
                <c:pt idx="2">
                  <c:v>29240982.969999999</c:v>
                </c:pt>
                <c:pt idx="3">
                  <c:v>54307727.529999994</c:v>
                </c:pt>
                <c:pt idx="4">
                  <c:v>55891846.499999993</c:v>
                </c:pt>
                <c:pt idx="5">
                  <c:v>65645813.920000002</c:v>
                </c:pt>
                <c:pt idx="6">
                  <c:v>78160425.549999997</c:v>
                </c:pt>
              </c:numCache>
            </c:numRef>
          </c:val>
          <c:extLst>
            <c:ext xmlns:c16="http://schemas.microsoft.com/office/drawing/2014/chart" uri="{C3380CC4-5D6E-409C-BE32-E72D297353CC}">
              <c16:uniqueId val="{00000000-ADF7-4C4E-B842-572A94E86BC4}"/>
            </c:ext>
          </c:extLst>
        </c:ser>
        <c:ser>
          <c:idx val="1"/>
          <c:order val="1"/>
          <c:tx>
            <c:strRef>
              <c:f>'გადაუდებელი სტაც. ასაკ. ჯგ'!$C$5</c:f>
              <c:strCache>
                <c:ptCount val="1"/>
                <c:pt idx="0">
                  <c:v>2016</c:v>
                </c:pt>
              </c:strCache>
            </c:strRef>
          </c:tx>
          <c:spPr>
            <a:solidFill>
              <a:schemeClr val="accent2"/>
            </a:solidFill>
            <a:ln>
              <a:noFill/>
            </a:ln>
            <a:effectLst/>
          </c:spPr>
          <c:invertIfNegative val="0"/>
          <c:cat>
            <c:strRef>
              <c:f>'გადაუდებელი სტაც. ასაკ. ჯგ'!$A$6:$A$12</c:f>
              <c:strCache>
                <c:ptCount val="7"/>
                <c:pt idx="0">
                  <c:v>&lt;6</c:v>
                </c:pt>
                <c:pt idx="1">
                  <c:v>6_17</c:v>
                </c:pt>
                <c:pt idx="2">
                  <c:v>18_35</c:v>
                </c:pt>
                <c:pt idx="3">
                  <c:v>36_55</c:v>
                </c:pt>
                <c:pt idx="4">
                  <c:v>56_65</c:v>
                </c:pt>
                <c:pt idx="5">
                  <c:v>66_75</c:v>
                </c:pt>
                <c:pt idx="6">
                  <c:v>&gt;75</c:v>
                </c:pt>
              </c:strCache>
            </c:strRef>
          </c:cat>
          <c:val>
            <c:numRef>
              <c:f>'გადაუდებელი სტაც. ასაკ. ჯგ'!$C$6:$C$12</c:f>
              <c:numCache>
                <c:formatCode>_(* #,##0.00_);_(* \(#,##0.00\);_(* "-"??_);_(@_)</c:formatCode>
                <c:ptCount val="7"/>
                <c:pt idx="0">
                  <c:v>65183268.560000002</c:v>
                </c:pt>
                <c:pt idx="1">
                  <c:v>16885819</c:v>
                </c:pt>
                <c:pt idx="2">
                  <c:v>31562366.549999997</c:v>
                </c:pt>
                <c:pt idx="3">
                  <c:v>61769692.649999991</c:v>
                </c:pt>
                <c:pt idx="4">
                  <c:v>66037149.960000001</c:v>
                </c:pt>
                <c:pt idx="5">
                  <c:v>73353011.010000005</c:v>
                </c:pt>
                <c:pt idx="6">
                  <c:v>97535053.850000009</c:v>
                </c:pt>
              </c:numCache>
            </c:numRef>
          </c:val>
          <c:extLst>
            <c:ext xmlns:c16="http://schemas.microsoft.com/office/drawing/2014/chart" uri="{C3380CC4-5D6E-409C-BE32-E72D297353CC}">
              <c16:uniqueId val="{00000001-ADF7-4C4E-B842-572A94E86BC4}"/>
            </c:ext>
          </c:extLst>
        </c:ser>
        <c:ser>
          <c:idx val="2"/>
          <c:order val="2"/>
          <c:tx>
            <c:strRef>
              <c:f>'გადაუდებელი სტაც. ასაკ. ჯგ'!$D$5</c:f>
              <c:strCache>
                <c:ptCount val="1"/>
                <c:pt idx="0">
                  <c:v>2017</c:v>
                </c:pt>
              </c:strCache>
            </c:strRef>
          </c:tx>
          <c:spPr>
            <a:solidFill>
              <a:schemeClr val="accent3"/>
            </a:solidFill>
            <a:ln>
              <a:noFill/>
            </a:ln>
            <a:effectLst/>
          </c:spPr>
          <c:invertIfNegative val="0"/>
          <c:cat>
            <c:strRef>
              <c:f>'გადაუდებელი სტაც. ასაკ. ჯგ'!$A$6:$A$12</c:f>
              <c:strCache>
                <c:ptCount val="7"/>
                <c:pt idx="0">
                  <c:v>&lt;6</c:v>
                </c:pt>
                <c:pt idx="1">
                  <c:v>6_17</c:v>
                </c:pt>
                <c:pt idx="2">
                  <c:v>18_35</c:v>
                </c:pt>
                <c:pt idx="3">
                  <c:v>36_55</c:v>
                </c:pt>
                <c:pt idx="4">
                  <c:v>56_65</c:v>
                </c:pt>
                <c:pt idx="5">
                  <c:v>66_75</c:v>
                </c:pt>
                <c:pt idx="6">
                  <c:v>&gt;75</c:v>
                </c:pt>
              </c:strCache>
            </c:strRef>
          </c:cat>
          <c:val>
            <c:numRef>
              <c:f>'გადაუდებელი სტაც. ასაკ. ჯგ'!$D$6:$D$12</c:f>
              <c:numCache>
                <c:formatCode>_(* #,##0.00_);_(* \(#,##0.00\);_(* "-"??_);_(@_)</c:formatCode>
                <c:ptCount val="7"/>
                <c:pt idx="0">
                  <c:v>71953754.459999979</c:v>
                </c:pt>
                <c:pt idx="1">
                  <c:v>16771801.4</c:v>
                </c:pt>
                <c:pt idx="2">
                  <c:v>27472838.739999998</c:v>
                </c:pt>
                <c:pt idx="3">
                  <c:v>55138357.260000005</c:v>
                </c:pt>
                <c:pt idx="4">
                  <c:v>65768620.839999996</c:v>
                </c:pt>
                <c:pt idx="5">
                  <c:v>77885944.019999996</c:v>
                </c:pt>
                <c:pt idx="6">
                  <c:v>110920688.63</c:v>
                </c:pt>
              </c:numCache>
            </c:numRef>
          </c:val>
          <c:extLst>
            <c:ext xmlns:c16="http://schemas.microsoft.com/office/drawing/2014/chart" uri="{C3380CC4-5D6E-409C-BE32-E72D297353CC}">
              <c16:uniqueId val="{00000002-ADF7-4C4E-B842-572A94E86BC4}"/>
            </c:ext>
          </c:extLst>
        </c:ser>
        <c:ser>
          <c:idx val="3"/>
          <c:order val="3"/>
          <c:tx>
            <c:strRef>
              <c:f>'გადაუდებელი სტაც. ასაკ. ჯგ'!$E$5</c:f>
              <c:strCache>
                <c:ptCount val="1"/>
                <c:pt idx="0">
                  <c:v>2018</c:v>
                </c:pt>
              </c:strCache>
            </c:strRef>
          </c:tx>
          <c:spPr>
            <a:solidFill>
              <a:schemeClr val="accent4"/>
            </a:solidFill>
            <a:ln>
              <a:noFill/>
            </a:ln>
            <a:effectLst/>
          </c:spPr>
          <c:invertIfNegative val="0"/>
          <c:cat>
            <c:strRef>
              <c:f>'გადაუდებელი სტაც. ასაკ. ჯგ'!$A$6:$A$12</c:f>
              <c:strCache>
                <c:ptCount val="7"/>
                <c:pt idx="0">
                  <c:v>&lt;6</c:v>
                </c:pt>
                <c:pt idx="1">
                  <c:v>6_17</c:v>
                </c:pt>
                <c:pt idx="2">
                  <c:v>18_35</c:v>
                </c:pt>
                <c:pt idx="3">
                  <c:v>36_55</c:v>
                </c:pt>
                <c:pt idx="4">
                  <c:v>56_65</c:v>
                </c:pt>
                <c:pt idx="5">
                  <c:v>66_75</c:v>
                </c:pt>
                <c:pt idx="6">
                  <c:v>&gt;75</c:v>
                </c:pt>
              </c:strCache>
            </c:strRef>
          </c:cat>
          <c:val>
            <c:numRef>
              <c:f>'გადაუდებელი სტაც. ასაკ. ჯგ'!$E$6:$E$12</c:f>
              <c:numCache>
                <c:formatCode>_(* #,##0.00_);_(* \(#,##0.00\);_(* "-"??_);_(@_)</c:formatCode>
                <c:ptCount val="7"/>
                <c:pt idx="0">
                  <c:v>73751478.860000014</c:v>
                </c:pt>
                <c:pt idx="1">
                  <c:v>18444025.289999999</c:v>
                </c:pt>
                <c:pt idx="2">
                  <c:v>28746433.609999996</c:v>
                </c:pt>
                <c:pt idx="3">
                  <c:v>60703668.360000014</c:v>
                </c:pt>
                <c:pt idx="4">
                  <c:v>75024337.570000023</c:v>
                </c:pt>
                <c:pt idx="5">
                  <c:v>82117011.789999992</c:v>
                </c:pt>
                <c:pt idx="6">
                  <c:v>118228544.43000001</c:v>
                </c:pt>
              </c:numCache>
            </c:numRef>
          </c:val>
          <c:extLst>
            <c:ext xmlns:c16="http://schemas.microsoft.com/office/drawing/2014/chart" uri="{C3380CC4-5D6E-409C-BE32-E72D297353CC}">
              <c16:uniqueId val="{00000003-ADF7-4C4E-B842-572A94E86BC4}"/>
            </c:ext>
          </c:extLst>
        </c:ser>
        <c:dLbls>
          <c:showLegendKey val="0"/>
          <c:showVal val="0"/>
          <c:showCatName val="0"/>
          <c:showSerName val="0"/>
          <c:showPercent val="0"/>
          <c:showBubbleSize val="0"/>
        </c:dLbls>
        <c:gapWidth val="219"/>
        <c:overlap val="-27"/>
        <c:axId val="520022032"/>
        <c:axId val="520023344"/>
      </c:barChart>
      <c:catAx>
        <c:axId val="520022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023344"/>
        <c:crosses val="autoZero"/>
        <c:auto val="1"/>
        <c:lblAlgn val="ctr"/>
        <c:lblOffset val="100"/>
        <c:noMultiLvlLbl val="0"/>
      </c:catAx>
      <c:valAx>
        <c:axId val="520023344"/>
        <c:scaling>
          <c:orientation val="minMax"/>
        </c:scaling>
        <c:delete val="0"/>
        <c:axPos val="l"/>
        <c:majorGridlines>
          <c:spPr>
            <a:ln w="9525" cap="flat" cmpd="sng" algn="ctr">
              <a:solidFill>
                <a:schemeClr val="tx1">
                  <a:lumMod val="15000"/>
                  <a:lumOff val="85000"/>
                </a:schemeClr>
              </a:solidFill>
              <a:round/>
            </a:ln>
            <a:effectLst/>
          </c:spPr>
        </c:majorGridlines>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002203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'ასაკ. ჯგ. წლების მიხედ'!$B$4</c:f>
              <c:strCache>
                <c:ptCount val="1"/>
                <c:pt idx="0">
                  <c:v>2015</c:v>
                </c:pt>
              </c:strCache>
            </c:strRef>
          </c:tx>
          <c:spPr>
            <a:solidFill>
              <a:schemeClr val="accent1"/>
            </a:solidFill>
            <a:ln>
              <a:noFill/>
            </a:ln>
            <a:effectLst/>
          </c:spPr>
          <c:invertIfNegative val="0"/>
          <c:cat>
            <c:strRef>
              <c:f>'ასაკ. ჯგ. წლების მიხედ'!$A$5:$A$11</c:f>
              <c:strCache>
                <c:ptCount val="7"/>
                <c:pt idx="0">
                  <c:v>&lt;6</c:v>
                </c:pt>
                <c:pt idx="1">
                  <c:v>6_17</c:v>
                </c:pt>
                <c:pt idx="2">
                  <c:v>18_35</c:v>
                </c:pt>
                <c:pt idx="3">
                  <c:v>36_55</c:v>
                </c:pt>
                <c:pt idx="4">
                  <c:v>56_65</c:v>
                </c:pt>
                <c:pt idx="5">
                  <c:v>66_75</c:v>
                </c:pt>
                <c:pt idx="6">
                  <c:v>75+</c:v>
                </c:pt>
              </c:strCache>
            </c:strRef>
          </c:cat>
          <c:val>
            <c:numRef>
              <c:f>'ასაკ. ჯგ. წლების მიხედ'!$B$5:$B$11</c:f>
              <c:numCache>
                <c:formatCode>General</c:formatCode>
                <c:ptCount val="7"/>
                <c:pt idx="0">
                  <c:v>77477933.489999995</c:v>
                </c:pt>
                <c:pt idx="1">
                  <c:v>29541503.349999998</c:v>
                </c:pt>
                <c:pt idx="2">
                  <c:v>81688638.460000008</c:v>
                </c:pt>
                <c:pt idx="3">
                  <c:v>100810168.83000001</c:v>
                </c:pt>
                <c:pt idx="4">
                  <c:v>95441567.639999956</c:v>
                </c:pt>
                <c:pt idx="5">
                  <c:v>104032492.70999996</c:v>
                </c:pt>
                <c:pt idx="6">
                  <c:v>98577754.490000024</c:v>
                </c:pt>
              </c:numCache>
            </c:numRef>
          </c:val>
          <c:extLst>
            <c:ext xmlns:c16="http://schemas.microsoft.com/office/drawing/2014/chart" uri="{C3380CC4-5D6E-409C-BE32-E72D297353CC}">
              <c16:uniqueId val="{00000000-C867-4211-8DD4-83B82D57E560}"/>
            </c:ext>
          </c:extLst>
        </c:ser>
        <c:ser>
          <c:idx val="1"/>
          <c:order val="1"/>
          <c:tx>
            <c:strRef>
              <c:f>'ასაკ. ჯგ. წლების მიხედ'!$C$4</c:f>
              <c:strCache>
                <c:ptCount val="1"/>
                <c:pt idx="0">
                  <c:v>2016</c:v>
                </c:pt>
              </c:strCache>
            </c:strRef>
          </c:tx>
          <c:spPr>
            <a:solidFill>
              <a:schemeClr val="accent2"/>
            </a:solidFill>
            <a:ln>
              <a:noFill/>
            </a:ln>
            <a:effectLst/>
          </c:spPr>
          <c:invertIfNegative val="0"/>
          <c:cat>
            <c:strRef>
              <c:f>'ასაკ. ჯგ. წლების მიხედ'!$A$5:$A$11</c:f>
              <c:strCache>
                <c:ptCount val="7"/>
                <c:pt idx="0">
                  <c:v>&lt;6</c:v>
                </c:pt>
                <c:pt idx="1">
                  <c:v>6_17</c:v>
                </c:pt>
                <c:pt idx="2">
                  <c:v>18_35</c:v>
                </c:pt>
                <c:pt idx="3">
                  <c:v>36_55</c:v>
                </c:pt>
                <c:pt idx="4">
                  <c:v>56_65</c:v>
                </c:pt>
                <c:pt idx="5">
                  <c:v>66_75</c:v>
                </c:pt>
                <c:pt idx="6">
                  <c:v>75+</c:v>
                </c:pt>
              </c:strCache>
            </c:strRef>
          </c:cat>
          <c:val>
            <c:numRef>
              <c:f>'ასაკ. ჯგ. წლების მიხედ'!$C$5:$C$11</c:f>
              <c:numCache>
                <c:formatCode>General</c:formatCode>
                <c:ptCount val="7"/>
                <c:pt idx="0">
                  <c:v>87121627.849999994</c:v>
                </c:pt>
                <c:pt idx="1">
                  <c:v>33284714.099999994</c:v>
                </c:pt>
                <c:pt idx="2">
                  <c:v>86854025.429999977</c:v>
                </c:pt>
                <c:pt idx="3">
                  <c:v>113679874.23999996</c:v>
                </c:pt>
                <c:pt idx="4">
                  <c:v>110935204.94999997</c:v>
                </c:pt>
                <c:pt idx="5">
                  <c:v>116619574.47999999</c:v>
                </c:pt>
                <c:pt idx="6">
                  <c:v>122296823.7900001</c:v>
                </c:pt>
              </c:numCache>
            </c:numRef>
          </c:val>
          <c:extLst>
            <c:ext xmlns:c16="http://schemas.microsoft.com/office/drawing/2014/chart" uri="{C3380CC4-5D6E-409C-BE32-E72D297353CC}">
              <c16:uniqueId val="{00000001-C867-4211-8DD4-83B82D57E560}"/>
            </c:ext>
          </c:extLst>
        </c:ser>
        <c:ser>
          <c:idx val="2"/>
          <c:order val="2"/>
          <c:tx>
            <c:strRef>
              <c:f>'ასაკ. ჯგ. წლების მიხედ'!$D$4</c:f>
              <c:strCache>
                <c:ptCount val="1"/>
                <c:pt idx="0">
                  <c:v>2017</c:v>
                </c:pt>
              </c:strCache>
            </c:strRef>
          </c:tx>
          <c:spPr>
            <a:solidFill>
              <a:schemeClr val="accent3"/>
            </a:solidFill>
            <a:ln>
              <a:noFill/>
            </a:ln>
            <a:effectLst/>
          </c:spPr>
          <c:invertIfNegative val="0"/>
          <c:cat>
            <c:strRef>
              <c:f>'ასაკ. ჯგ. წლების მიხედ'!$A$5:$A$11</c:f>
              <c:strCache>
                <c:ptCount val="7"/>
                <c:pt idx="0">
                  <c:v>&lt;6</c:v>
                </c:pt>
                <c:pt idx="1">
                  <c:v>6_17</c:v>
                </c:pt>
                <c:pt idx="2">
                  <c:v>18_35</c:v>
                </c:pt>
                <c:pt idx="3">
                  <c:v>36_55</c:v>
                </c:pt>
                <c:pt idx="4">
                  <c:v>56_65</c:v>
                </c:pt>
                <c:pt idx="5">
                  <c:v>66_75</c:v>
                </c:pt>
                <c:pt idx="6">
                  <c:v>75+</c:v>
                </c:pt>
              </c:strCache>
            </c:strRef>
          </c:cat>
          <c:val>
            <c:numRef>
              <c:f>'ასაკ. ჯგ. წლების მიხედ'!$D$5:$D$11</c:f>
              <c:numCache>
                <c:formatCode>General</c:formatCode>
                <c:ptCount val="7"/>
                <c:pt idx="0">
                  <c:v>91154606.700000003</c:v>
                </c:pt>
                <c:pt idx="1">
                  <c:v>32497837.269999996</c:v>
                </c:pt>
                <c:pt idx="2">
                  <c:v>74349412.680000007</c:v>
                </c:pt>
                <c:pt idx="3">
                  <c:v>99982141.299999967</c:v>
                </c:pt>
                <c:pt idx="4">
                  <c:v>110534997.25000003</c:v>
                </c:pt>
                <c:pt idx="5">
                  <c:v>126345773.39000009</c:v>
                </c:pt>
                <c:pt idx="6">
                  <c:v>137522237.05000004</c:v>
                </c:pt>
              </c:numCache>
            </c:numRef>
          </c:val>
          <c:extLst>
            <c:ext xmlns:c16="http://schemas.microsoft.com/office/drawing/2014/chart" uri="{C3380CC4-5D6E-409C-BE32-E72D297353CC}">
              <c16:uniqueId val="{00000002-C867-4211-8DD4-83B82D57E560}"/>
            </c:ext>
          </c:extLst>
        </c:ser>
        <c:ser>
          <c:idx val="3"/>
          <c:order val="3"/>
          <c:tx>
            <c:strRef>
              <c:f>'ასაკ. ჯგ. წლების მიხედ'!$E$4</c:f>
              <c:strCache>
                <c:ptCount val="1"/>
                <c:pt idx="0">
                  <c:v>2018</c:v>
                </c:pt>
              </c:strCache>
            </c:strRef>
          </c:tx>
          <c:spPr>
            <a:solidFill>
              <a:schemeClr val="accent4"/>
            </a:solidFill>
            <a:ln>
              <a:noFill/>
            </a:ln>
            <a:effectLst/>
          </c:spPr>
          <c:invertIfNegative val="0"/>
          <c:cat>
            <c:strRef>
              <c:f>'ასაკ. ჯგ. წლების მიხედ'!$A$5:$A$11</c:f>
              <c:strCache>
                <c:ptCount val="7"/>
                <c:pt idx="0">
                  <c:v>&lt;6</c:v>
                </c:pt>
                <c:pt idx="1">
                  <c:v>6_17</c:v>
                </c:pt>
                <c:pt idx="2">
                  <c:v>18_35</c:v>
                </c:pt>
                <c:pt idx="3">
                  <c:v>36_55</c:v>
                </c:pt>
                <c:pt idx="4">
                  <c:v>56_65</c:v>
                </c:pt>
                <c:pt idx="5">
                  <c:v>66_75</c:v>
                </c:pt>
                <c:pt idx="6">
                  <c:v>75+</c:v>
                </c:pt>
              </c:strCache>
            </c:strRef>
          </c:cat>
          <c:val>
            <c:numRef>
              <c:f>'ასაკ. ჯგ. წლების მიხედ'!$E$5:$E$11</c:f>
              <c:numCache>
                <c:formatCode>General</c:formatCode>
                <c:ptCount val="7"/>
                <c:pt idx="0">
                  <c:v>104014913.24000004</c:v>
                </c:pt>
                <c:pt idx="1">
                  <c:v>40434117.600000024</c:v>
                </c:pt>
                <c:pt idx="2">
                  <c:v>75721132.700000003</c:v>
                </c:pt>
                <c:pt idx="3">
                  <c:v>108177567.88999996</c:v>
                </c:pt>
                <c:pt idx="4">
                  <c:v>123519072.52999999</c:v>
                </c:pt>
                <c:pt idx="5">
                  <c:v>135307536.36000001</c:v>
                </c:pt>
                <c:pt idx="6">
                  <c:v>148068305.02000007</c:v>
                </c:pt>
              </c:numCache>
            </c:numRef>
          </c:val>
          <c:extLst>
            <c:ext xmlns:c16="http://schemas.microsoft.com/office/drawing/2014/chart" uri="{C3380CC4-5D6E-409C-BE32-E72D297353CC}">
              <c16:uniqueId val="{00000003-C867-4211-8DD4-83B82D57E560}"/>
            </c:ext>
          </c:extLst>
        </c:ser>
        <c:dLbls>
          <c:showLegendKey val="0"/>
          <c:showVal val="0"/>
          <c:showCatName val="0"/>
          <c:showSerName val="0"/>
          <c:showPercent val="0"/>
          <c:showBubbleSize val="0"/>
        </c:dLbls>
        <c:gapWidth val="219"/>
        <c:overlap val="-27"/>
        <c:axId val="525469608"/>
        <c:axId val="525472888"/>
      </c:barChart>
      <c:catAx>
        <c:axId val="525469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5472888"/>
        <c:crosses val="autoZero"/>
        <c:auto val="1"/>
        <c:lblAlgn val="ctr"/>
        <c:lblOffset val="100"/>
        <c:noMultiLvlLbl val="0"/>
      </c:catAx>
      <c:valAx>
        <c:axId val="525472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54696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ivotFmts>
      <c:pivotFmt>
        <c:idx val="0"/>
        <c:marker>
          <c:symbol val="none"/>
        </c:marker>
        <c:dLbl>
          <c:idx val="0"/>
          <c:spPr/>
          <c:txPr>
            <a:bodyPr/>
            <a:lstStyle/>
            <a:p>
              <a:pPr>
                <a:defRPr/>
              </a:pPr>
              <a:endParaRPr lang="en-US"/>
            </a:p>
          </c:txPr>
          <c:showLegendKey val="0"/>
          <c:showVal val="0"/>
          <c:showCatName val="1"/>
          <c:showSerName val="0"/>
          <c:showPercent val="1"/>
          <c:showBubbleSize val="0"/>
          <c:extLst>
            <c:ext xmlns:c15="http://schemas.microsoft.com/office/drawing/2012/chart" uri="{CE6537A1-D6FC-4f65-9D91-7224C49458BB}"/>
          </c:extLst>
        </c:dLbl>
      </c:pivotFmt>
    </c:pivotFmts>
    <c:view3D>
      <c:rotX val="30"/>
      <c:rotY val="0"/>
      <c:rAngAx val="0"/>
    </c:view3D>
    <c:floor>
      <c:thickness val="0"/>
    </c:floor>
    <c:sideWall>
      <c:thickness val="0"/>
    </c:sideWall>
    <c:backWall>
      <c:thickness val="0"/>
    </c:backWall>
    <c:plotArea>
      <c:layout>
        <c:manualLayout>
          <c:layoutTarget val="inner"/>
          <c:xMode val="edge"/>
          <c:yMode val="edge"/>
          <c:x val="6.3116491562964219E-3"/>
          <c:y val="0.22605387868183144"/>
          <c:w val="0.99041390782127225"/>
          <c:h val="0.70450167687372411"/>
        </c:manualLayout>
      </c:layout>
      <c:pie3DChart>
        <c:varyColors val="1"/>
        <c:ser>
          <c:idx val="0"/>
          <c:order val="0"/>
          <c:tx>
            <c:v>Total</c:v>
          </c:tx>
          <c:explosion val="25"/>
          <c:dLbls>
            <c:spPr>
              <a:noFill/>
              <a:ln>
                <a:noFill/>
              </a:ln>
              <a:effectLst/>
            </c:spPr>
            <c:txPr>
              <a:bodyPr/>
              <a:lstStyle/>
              <a:p>
                <a:pPr>
                  <a:defRPr/>
                </a:pPr>
                <a:endParaRPr lang="en-US"/>
              </a:p>
            </c:txPr>
            <c:showLegendKey val="0"/>
            <c:showVal val="0"/>
            <c:showCatName val="1"/>
            <c:showSerName val="0"/>
            <c:showPercent val="1"/>
            <c:showBubbleSize val="0"/>
            <c:showLeaderLines val="1"/>
            <c:extLst>
              <c:ext xmlns:c15="http://schemas.microsoft.com/office/drawing/2012/chart" uri="{CE6537A1-D6FC-4f65-9D91-7224C49458BB}">
                <c15:layout/>
              </c:ext>
            </c:extLst>
          </c:dLbls>
          <c:cat>
            <c:strLit>
              <c:ptCount val="7"/>
              <c:pt idx="0">
                <c:v>0-5</c:v>
              </c:pt>
              <c:pt idx="1">
                <c:v>18-35</c:v>
              </c:pt>
              <c:pt idx="2">
                <c:v>36-55</c:v>
              </c:pt>
              <c:pt idx="3">
                <c:v>56-65</c:v>
              </c:pt>
              <c:pt idx="4">
                <c:v>6-17</c:v>
              </c:pt>
              <c:pt idx="5">
                <c:v>66-75</c:v>
              </c:pt>
              <c:pt idx="6">
                <c:v>75+</c:v>
              </c:pt>
            </c:strLit>
          </c:cat>
          <c:val>
            <c:numLit>
              <c:formatCode>General</c:formatCode>
              <c:ptCount val="7"/>
              <c:pt idx="0">
                <c:v>84432373.089999989</c:v>
              </c:pt>
              <c:pt idx="1">
                <c:v>31671365.439999998</c:v>
              </c:pt>
              <c:pt idx="2">
                <c:v>64349975.030000001</c:v>
              </c:pt>
              <c:pt idx="3">
                <c:v>77315006.969999984</c:v>
              </c:pt>
              <c:pt idx="4">
                <c:v>19392516.98</c:v>
              </c:pt>
              <c:pt idx="5">
                <c:v>90170443.199999973</c:v>
              </c:pt>
              <c:pt idx="6">
                <c:v>128636376.54999997</c:v>
              </c:pt>
            </c:numLit>
          </c:val>
          <c:extLst>
            <c:ext xmlns:c16="http://schemas.microsoft.com/office/drawing/2014/chart" uri="{C3380CC4-5D6E-409C-BE32-E72D297353CC}">
              <c16:uniqueId val="{00000000-AD6F-4CB6-89B7-E20BFA62E5F2}"/>
            </c:ext>
          </c:extLst>
        </c:ser>
        <c:dLbls>
          <c:showLegendKey val="0"/>
          <c:showVal val="0"/>
          <c:showCatName val="0"/>
          <c:showSerName val="0"/>
          <c:showPercent val="0"/>
          <c:showBubbleSize val="0"/>
          <c:showLeaderLines val="1"/>
        </c:dLbls>
      </c:pie3DChart>
    </c:plotArea>
    <c:plotVisOnly val="1"/>
    <c:dispBlanksAs val="gap"/>
    <c:showDLblsOverMax val="0"/>
  </c:chart>
  <c:externalData r:id="rId1">
    <c:autoUpdate val="0"/>
  </c:externalData>
  <c:extLst/>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სხვაობა (2018-2017)</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Sheet9!$B$1</c:f>
              <c:strCache>
                <c:ptCount val="1"/>
                <c:pt idx="0">
                  <c:v>სხვაობა</c:v>
                </c:pt>
              </c:strCache>
            </c:strRef>
          </c:tx>
          <c:spPr>
            <a:solidFill>
              <a:schemeClr val="accent1"/>
            </a:solidFill>
            <a:ln>
              <a:noFill/>
            </a:ln>
            <a:effectLst/>
          </c:spPr>
          <c:invertIfNegative val="0"/>
          <c:cat>
            <c:strRef>
              <c:f>Sheet9!$A$2:$A$24</c:f>
              <c:strCache>
                <c:ptCount val="23"/>
                <c:pt idx="0">
                  <c:v>შპს რეგიონული ჰოსპიტალი</c:v>
                </c:pt>
                <c:pt idx="1">
                  <c:v>შპს ივანე ბოკერიას სახელობის თბილისის რეფერალური ჰოსპიტალი</c:v>
                </c:pt>
                <c:pt idx="2">
                  <c:v>სს კ. ერისთავის სახელობის ექსპერიმენტული და კლინიკური ქირურგიის ეროვნული ცენტრი (ახალი სიცოცხლე)</c:v>
                </c:pt>
                <c:pt idx="3">
                  <c:v>შპს კლინიკა ბომონდი</c:v>
                </c:pt>
                <c:pt idx="4">
                  <c:v>შპს "პინეო სამედიცინო ეკოსისტემა"</c:v>
                </c:pt>
                <c:pt idx="5">
                  <c:v>შპს გადაუდებელი ქირურგიისა და ტრავმატოლოგიის ცენტრი</c:v>
                </c:pt>
                <c:pt idx="6">
                  <c:v>შპს ,,თბილისის ცენტრალური საავადმყოფო"</c:v>
                </c:pt>
                <c:pt idx="7">
                  <c:v>შპს ავერსის კლინიკა (ქვემო ქართლი)</c:v>
                </c:pt>
                <c:pt idx="8">
                  <c:v>შპს "ახალი კლინიკა"</c:v>
                </c:pt>
                <c:pt idx="9">
                  <c:v>შპს "გაგუას კლინიკა"</c:v>
                </c:pt>
                <c:pt idx="10">
                  <c:v>შპს ოპტიმალ მედი</c:v>
                </c:pt>
                <c:pt idx="11">
                  <c:v>სსიპ "თბილისის სახელმწიფო სამედიცინო უნივერსიტეტის პირველი საუნივერსიტეტო კლინიკა"</c:v>
                </c:pt>
                <c:pt idx="12">
                  <c:v>შპს "ჰელსი ჯორჯია"</c:v>
                </c:pt>
                <c:pt idx="13">
                  <c:v>შპს აკადემიკოს ვახტანგ ბოჭორიშვილის კლინიკა.</c:v>
                </c:pt>
                <c:pt idx="14">
                  <c:v>შპს მედ ემერჯენსი</c:v>
                </c:pt>
                <c:pt idx="15">
                  <c:v>შპს Mმედი22</c:v>
                </c:pt>
                <c:pt idx="16">
                  <c:v>შპს გორმედი</c:v>
                </c:pt>
                <c:pt idx="17">
                  <c:v>შპს "იმერმედი"-იმერეთის სამხარეო სამედიცინო ცენტრი (თერჯოლამედი)</c:v>
                </c:pt>
                <c:pt idx="18">
                  <c:v>შპს "უნიმედი აჭარა"-ონკოლოგიის ცენტრი</c:v>
                </c:pt>
                <c:pt idx="19">
                  <c:v>შპს "ბოლნისის ცენტრალური კლინიკა"</c:v>
                </c:pt>
                <c:pt idx="20">
                  <c:v>შპს თბილისის გულის ცენტრი</c:v>
                </c:pt>
                <c:pt idx="21">
                  <c:v>შპს ს. ხეჩინაშვილის სახელობის საუნივერსიტეტო კლინიკა</c:v>
                </c:pt>
                <c:pt idx="22">
                  <c:v>შპს ,, მცხეთის სამედიცინო ცენტრი"</c:v>
                </c:pt>
              </c:strCache>
            </c:strRef>
          </c:cat>
          <c:val>
            <c:numRef>
              <c:f>Sheet9!$B$2:$B$24</c:f>
              <c:numCache>
                <c:formatCode>_(* #,##0.00_);_(* \(#,##0.00\);_(* "-"??_);_(@_)</c:formatCode>
                <c:ptCount val="23"/>
                <c:pt idx="0">
                  <c:v>7826533.4500000002</c:v>
                </c:pt>
                <c:pt idx="1">
                  <c:v>4974275.8400000008</c:v>
                </c:pt>
                <c:pt idx="2">
                  <c:v>4092852.7399999993</c:v>
                </c:pt>
                <c:pt idx="3">
                  <c:v>4050991.669999999</c:v>
                </c:pt>
                <c:pt idx="4">
                  <c:v>3508830.9099999992</c:v>
                </c:pt>
                <c:pt idx="5">
                  <c:v>2464496.1199999992</c:v>
                </c:pt>
                <c:pt idx="6">
                  <c:v>2368063.4699999988</c:v>
                </c:pt>
                <c:pt idx="7">
                  <c:v>2336901.8799999994</c:v>
                </c:pt>
                <c:pt idx="8">
                  <c:v>2285204.8900000006</c:v>
                </c:pt>
                <c:pt idx="9">
                  <c:v>2147435.6999999997</c:v>
                </c:pt>
                <c:pt idx="10">
                  <c:v>2060114.7900000005</c:v>
                </c:pt>
                <c:pt idx="11">
                  <c:v>1851419.9600000028</c:v>
                </c:pt>
                <c:pt idx="12">
                  <c:v>1720394.76</c:v>
                </c:pt>
                <c:pt idx="13">
                  <c:v>1627828.2300000004</c:v>
                </c:pt>
                <c:pt idx="14">
                  <c:v>1579326.5900000003</c:v>
                </c:pt>
                <c:pt idx="15">
                  <c:v>1539805.0599999998</c:v>
                </c:pt>
                <c:pt idx="16">
                  <c:v>1432845.620000001</c:v>
                </c:pt>
                <c:pt idx="17">
                  <c:v>1413014.3300000003</c:v>
                </c:pt>
                <c:pt idx="18">
                  <c:v>1358300.7799999993</c:v>
                </c:pt>
                <c:pt idx="19">
                  <c:v>1268472.9100000006</c:v>
                </c:pt>
                <c:pt idx="20">
                  <c:v>1212292.2399999998</c:v>
                </c:pt>
                <c:pt idx="21">
                  <c:v>1208144.0399999991</c:v>
                </c:pt>
                <c:pt idx="22">
                  <c:v>1071927.4100000006</c:v>
                </c:pt>
              </c:numCache>
            </c:numRef>
          </c:val>
          <c:extLst>
            <c:ext xmlns:c16="http://schemas.microsoft.com/office/drawing/2014/chart" uri="{C3380CC4-5D6E-409C-BE32-E72D297353CC}">
              <c16:uniqueId val="{00000000-DEEE-4B51-8114-5D3157C25D28}"/>
            </c:ext>
          </c:extLst>
        </c:ser>
        <c:dLbls>
          <c:showLegendKey val="0"/>
          <c:showVal val="0"/>
          <c:showCatName val="0"/>
          <c:showSerName val="0"/>
          <c:showPercent val="0"/>
          <c:showBubbleSize val="0"/>
        </c:dLbls>
        <c:gapWidth val="182"/>
        <c:axId val="73788416"/>
        <c:axId val="73884416"/>
      </c:barChart>
      <c:catAx>
        <c:axId val="737884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884416"/>
        <c:crosses val="autoZero"/>
        <c:auto val="1"/>
        <c:lblAlgn val="ctr"/>
        <c:lblOffset val="100"/>
        <c:noMultiLvlLbl val="0"/>
      </c:catAx>
      <c:valAx>
        <c:axId val="73884416"/>
        <c:scaling>
          <c:orientation val="minMax"/>
        </c:scaling>
        <c:delete val="0"/>
        <c:axPos val="b"/>
        <c:majorGridlines>
          <c:spPr>
            <a:ln w="9525" cap="flat" cmpd="sng" algn="ctr">
              <a:solidFill>
                <a:schemeClr val="tx1">
                  <a:lumMod val="15000"/>
                  <a:lumOff val="85000"/>
                </a:schemeClr>
              </a:solidFill>
              <a:round/>
            </a:ln>
            <a:effectLst/>
          </c:spPr>
        </c:majorGridlines>
        <c:numFmt formatCode="_(* #,##0_);_(* \(#,##0\);_(* &quot;-&quot;_);_(@_)"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737884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[CHARTS_2017_2018.xlsx]All!PivotTable16</c:name>
    <c:fmtId val="4"/>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solidFill>
            <a:schemeClr val="accent1"/>
          </a:solidFill>
          <a:ln w="28575" cap="rnd">
            <a:solidFill>
              <a:schemeClr val="accent1"/>
            </a:solidFill>
            <a:round/>
          </a:ln>
          <a:effectLst/>
        </c:spPr>
      </c:pivotFmt>
      <c:pivotFmt>
        <c:idx val="16"/>
        <c:spPr>
          <a:solidFill>
            <a:schemeClr val="accent1"/>
          </a:solidFill>
          <a:ln w="28575" cap="rnd">
            <a:solidFill>
              <a:schemeClr val="accent1"/>
            </a:solidFill>
            <a:round/>
          </a:ln>
          <a:effectLst/>
        </c:spPr>
      </c:pivotFmt>
      <c:pivotFmt>
        <c:idx val="17"/>
        <c:spPr>
          <a:solidFill>
            <a:schemeClr val="accent1"/>
          </a:solidFill>
          <a:ln w="28575" cap="rnd">
            <a:solidFill>
              <a:schemeClr val="accent1"/>
            </a:solidFill>
            <a:round/>
          </a:ln>
          <a:effectLst/>
        </c:spPr>
      </c:pivotFmt>
      <c:pivotFmt>
        <c:idx val="18"/>
        <c:spPr>
          <a:solidFill>
            <a:schemeClr val="accent1"/>
          </a:solidFill>
          <a:ln w="28575" cap="rnd">
            <a:solidFill>
              <a:schemeClr val="accent1"/>
            </a:solidFill>
            <a:round/>
          </a:ln>
          <a:effectLst/>
        </c:spPr>
      </c:pivotFmt>
      <c:pivotFmt>
        <c:idx val="19"/>
        <c:spPr>
          <a:solidFill>
            <a:schemeClr val="accent1"/>
          </a:solidFill>
          <a:ln w="28575" cap="rnd">
            <a:solidFill>
              <a:schemeClr val="accent1"/>
            </a:solidFill>
            <a:round/>
          </a:ln>
          <a:effectLst/>
        </c:spPr>
      </c:pivotFmt>
      <c:pivotFmt>
        <c:idx val="20"/>
        <c:spPr>
          <a:solidFill>
            <a:schemeClr val="accent1"/>
          </a:solidFill>
          <a:ln w="28575" cap="rnd">
            <a:solidFill>
              <a:schemeClr val="accent1"/>
            </a:solidFill>
            <a:round/>
          </a:ln>
          <a:effectLst/>
        </c:spPr>
      </c:pivotFmt>
      <c:pivotFmt>
        <c:idx val="21"/>
        <c:spPr>
          <a:solidFill>
            <a:schemeClr val="accent1"/>
          </a:solidFill>
          <a:ln w="28575" cap="rnd">
            <a:solidFill>
              <a:schemeClr val="accent1"/>
            </a:solidFill>
            <a:round/>
          </a:ln>
          <a:effectLst/>
        </c:spPr>
      </c:pivotFmt>
      <c:pivotFmt>
        <c:idx val="22"/>
        <c:spPr>
          <a:solidFill>
            <a:schemeClr val="accent1"/>
          </a:solidFill>
          <a:ln w="28575" cap="rnd">
            <a:solidFill>
              <a:schemeClr val="accent1"/>
            </a:solidFill>
            <a:round/>
          </a:ln>
          <a:effectLst/>
        </c:spPr>
      </c:pivotFmt>
      <c:pivotFmt>
        <c:idx val="23"/>
        <c:spPr>
          <a:solidFill>
            <a:schemeClr val="accent1"/>
          </a:solidFill>
          <a:ln w="28575" cap="rnd">
            <a:solidFill>
              <a:schemeClr val="accent1"/>
            </a:solidFill>
            <a:round/>
          </a:ln>
          <a:effectLst/>
        </c:spPr>
      </c:pivotFmt>
      <c:pivotFmt>
        <c:idx val="24"/>
        <c:spPr>
          <a:solidFill>
            <a:schemeClr val="accent1"/>
          </a:solidFill>
          <a:ln w="28575" cap="rnd">
            <a:solidFill>
              <a:schemeClr val="accent1"/>
            </a:solidFill>
            <a:round/>
          </a:ln>
          <a:effectLst/>
        </c:spPr>
      </c:pivotFmt>
      <c:pivotFmt>
        <c:idx val="25"/>
        <c:spPr>
          <a:solidFill>
            <a:schemeClr val="accent1"/>
          </a:solidFill>
          <a:ln w="28575" cap="rnd">
            <a:solidFill>
              <a:schemeClr val="accent1"/>
            </a:solidFill>
            <a:round/>
          </a:ln>
          <a:effectLst/>
        </c:spPr>
      </c:pivotFmt>
      <c:pivotFmt>
        <c:idx val="26"/>
        <c:spPr>
          <a:solidFill>
            <a:schemeClr val="accent1"/>
          </a:solidFill>
          <a:ln w="28575" cap="rnd">
            <a:solidFill>
              <a:schemeClr val="accent1"/>
            </a:solidFill>
            <a:round/>
          </a:ln>
          <a:effectLst/>
        </c:spPr>
      </c:pivotFmt>
      <c:pivotFmt>
        <c:idx val="27"/>
        <c:spPr>
          <a:solidFill>
            <a:schemeClr val="accent1"/>
          </a:solidFill>
          <a:ln w="28575" cap="rnd">
            <a:solidFill>
              <a:schemeClr val="accent1"/>
            </a:solidFill>
            <a:round/>
          </a:ln>
          <a:effectLst/>
        </c:spPr>
      </c:pivotFmt>
      <c:pivotFmt>
        <c:idx val="28"/>
        <c:spPr>
          <a:solidFill>
            <a:schemeClr val="accent1"/>
          </a:solidFill>
          <a:ln w="28575" cap="rnd">
            <a:solidFill>
              <a:schemeClr val="accent1"/>
            </a:solidFill>
            <a:round/>
          </a:ln>
          <a:effectLst/>
        </c:spPr>
      </c:pivotFmt>
      <c:pivotFmt>
        <c:idx val="29"/>
        <c:spPr>
          <a:solidFill>
            <a:schemeClr val="accent1"/>
          </a:solidFill>
          <a:ln w="28575" cap="rnd">
            <a:solidFill>
              <a:schemeClr val="accent1"/>
            </a:solidFill>
            <a:round/>
          </a:ln>
          <a:effectLst/>
        </c:spPr>
      </c:pivotFmt>
      <c:pivotFmt>
        <c:idx val="30"/>
        <c:spPr>
          <a:solidFill>
            <a:schemeClr val="accent1"/>
          </a:solidFill>
          <a:ln w="28575" cap="rnd">
            <a:solidFill>
              <a:schemeClr val="accent1"/>
            </a:solidFill>
            <a:round/>
          </a:ln>
          <a:effectLst/>
        </c:spPr>
        <c:marker>
          <c:symbol val="none"/>
        </c:marker>
      </c:pivotFmt>
      <c:pivotFmt>
        <c:idx val="31"/>
        <c:spPr>
          <a:solidFill>
            <a:schemeClr val="accent1"/>
          </a:solidFill>
          <a:ln w="28575" cap="rnd">
            <a:solidFill>
              <a:schemeClr val="accent1"/>
            </a:solidFill>
            <a:round/>
          </a:ln>
          <a:effectLst/>
        </c:spPr>
        <c:marker>
          <c:symbol val="none"/>
        </c:marker>
      </c:pivotFmt>
      <c:pivotFmt>
        <c:idx val="32"/>
        <c:spPr>
          <a:solidFill>
            <a:schemeClr val="accent1"/>
          </a:solidFill>
          <a:ln w="28575" cap="rnd">
            <a:solidFill>
              <a:schemeClr val="accent1"/>
            </a:solidFill>
            <a:round/>
          </a:ln>
          <a:effectLst/>
        </c:spPr>
        <c:marker>
          <c:symbol val="none"/>
        </c:marker>
      </c:pivotFmt>
      <c:pivotFmt>
        <c:idx val="33"/>
        <c:spPr>
          <a:solidFill>
            <a:schemeClr val="accent1"/>
          </a:solidFill>
          <a:ln w="28575" cap="rnd">
            <a:solidFill>
              <a:schemeClr val="accent1"/>
            </a:solidFill>
            <a:round/>
          </a:ln>
          <a:effectLst/>
        </c:spPr>
        <c:marker>
          <c:symbol val="none"/>
        </c:marker>
      </c:pivotFmt>
      <c:pivotFmt>
        <c:idx val="34"/>
        <c:spPr>
          <a:solidFill>
            <a:schemeClr val="accent1"/>
          </a:solidFill>
          <a:ln w="28575" cap="rnd">
            <a:solidFill>
              <a:schemeClr val="accent1"/>
            </a:solidFill>
            <a:round/>
          </a:ln>
          <a:effectLst/>
        </c:spPr>
        <c:marker>
          <c:symbol val="none"/>
        </c:marker>
      </c:pivotFmt>
      <c:pivotFmt>
        <c:idx val="35"/>
        <c:spPr>
          <a:solidFill>
            <a:schemeClr val="accent1"/>
          </a:solidFill>
          <a:ln w="28575" cap="rnd">
            <a:solidFill>
              <a:schemeClr val="accent1"/>
            </a:solidFill>
            <a:round/>
          </a:ln>
          <a:effectLst/>
        </c:spPr>
        <c:marker>
          <c:symbol val="none"/>
        </c:marker>
      </c:pivotFmt>
      <c:pivotFmt>
        <c:idx val="36"/>
        <c:spPr>
          <a:solidFill>
            <a:schemeClr val="accent1"/>
          </a:solidFill>
          <a:ln w="28575" cap="rnd">
            <a:solidFill>
              <a:schemeClr val="accent1"/>
            </a:solidFill>
            <a:round/>
          </a:ln>
          <a:effectLst/>
        </c:spPr>
        <c:marker>
          <c:symbol val="none"/>
        </c:marker>
      </c:pivotFmt>
      <c:pivotFmt>
        <c:idx val="37"/>
        <c:spPr>
          <a:solidFill>
            <a:schemeClr val="accent1"/>
          </a:solidFill>
          <a:ln w="28575" cap="rnd">
            <a:solidFill>
              <a:schemeClr val="accent1"/>
            </a:solidFill>
            <a:round/>
          </a:ln>
          <a:effectLst/>
        </c:spPr>
        <c:marker>
          <c:symbol val="none"/>
        </c:marker>
      </c:pivotFmt>
      <c:pivotFmt>
        <c:idx val="38"/>
        <c:spPr>
          <a:solidFill>
            <a:schemeClr val="accent1"/>
          </a:solidFill>
          <a:ln w="28575" cap="rnd">
            <a:solidFill>
              <a:schemeClr val="accent1"/>
            </a:solidFill>
            <a:round/>
          </a:ln>
          <a:effectLst/>
        </c:spPr>
        <c:marker>
          <c:symbol val="none"/>
        </c:marker>
      </c:pivotFmt>
      <c:pivotFmt>
        <c:idx val="39"/>
        <c:spPr>
          <a:solidFill>
            <a:schemeClr val="accent1"/>
          </a:solidFill>
          <a:ln w="28575" cap="rnd">
            <a:solidFill>
              <a:schemeClr val="accent1"/>
            </a:solidFill>
            <a:round/>
          </a:ln>
          <a:effectLst/>
        </c:spPr>
        <c:marker>
          <c:symbol val="none"/>
        </c:marker>
      </c:pivotFmt>
      <c:pivotFmt>
        <c:idx val="40"/>
        <c:spPr>
          <a:solidFill>
            <a:schemeClr val="accent1"/>
          </a:solidFill>
          <a:ln w="28575" cap="rnd">
            <a:solidFill>
              <a:schemeClr val="accent1"/>
            </a:solidFill>
            <a:round/>
          </a:ln>
          <a:effectLst/>
        </c:spPr>
        <c:marker>
          <c:symbol val="none"/>
        </c:marker>
      </c:pivotFmt>
      <c:pivotFmt>
        <c:idx val="41"/>
        <c:spPr>
          <a:solidFill>
            <a:schemeClr val="accent1"/>
          </a:solidFill>
          <a:ln w="28575" cap="rnd">
            <a:solidFill>
              <a:schemeClr val="accent1"/>
            </a:solidFill>
            <a:round/>
          </a:ln>
          <a:effectLst/>
        </c:spPr>
        <c:marker>
          <c:symbol val="none"/>
        </c:marker>
      </c:pivotFmt>
      <c:pivotFmt>
        <c:idx val="42"/>
        <c:spPr>
          <a:solidFill>
            <a:schemeClr val="accent1"/>
          </a:solidFill>
          <a:ln w="28575" cap="rnd">
            <a:solidFill>
              <a:schemeClr val="accent1"/>
            </a:solidFill>
            <a:round/>
          </a:ln>
          <a:effectLst/>
        </c:spPr>
        <c:marker>
          <c:symbol val="none"/>
        </c:marker>
      </c:pivotFmt>
      <c:pivotFmt>
        <c:idx val="43"/>
        <c:spPr>
          <a:solidFill>
            <a:schemeClr val="accent1"/>
          </a:solidFill>
          <a:ln w="28575" cap="rnd">
            <a:solidFill>
              <a:schemeClr val="accent1"/>
            </a:solidFill>
            <a:round/>
          </a:ln>
          <a:effectLst/>
        </c:spPr>
        <c:marker>
          <c:symbol val="none"/>
        </c:marker>
      </c:pivotFmt>
      <c:pivotFmt>
        <c:idx val="44"/>
        <c:spPr>
          <a:solidFill>
            <a:schemeClr val="accent1"/>
          </a:solidFill>
          <a:ln w="28575" cap="rnd">
            <a:solidFill>
              <a:schemeClr val="accent1"/>
            </a:solidFill>
            <a:round/>
          </a:ln>
          <a:effectLst/>
        </c:spPr>
        <c:marker>
          <c:symbol val="none"/>
        </c:marker>
      </c:pivotFmt>
      <c:pivotFmt>
        <c:idx val="45"/>
        <c:spPr>
          <a:solidFill>
            <a:schemeClr val="accent1"/>
          </a:solidFill>
          <a:ln w="28575" cap="rnd">
            <a:solidFill>
              <a:schemeClr val="accent1"/>
            </a:solidFill>
            <a:round/>
          </a:ln>
          <a:effectLst/>
        </c:spPr>
        <c:marker>
          <c:symbol val="none"/>
        </c:marker>
      </c:pivotFmt>
      <c:pivotFmt>
        <c:idx val="46"/>
        <c:spPr>
          <a:solidFill>
            <a:schemeClr val="accent1"/>
          </a:solidFill>
          <a:ln w="28575" cap="rnd">
            <a:solidFill>
              <a:schemeClr val="accent1"/>
            </a:solidFill>
            <a:round/>
          </a:ln>
          <a:effectLst/>
        </c:spPr>
        <c:marker>
          <c:symbol val="none"/>
        </c:marker>
      </c:pivotFmt>
      <c:pivotFmt>
        <c:idx val="47"/>
        <c:spPr>
          <a:solidFill>
            <a:schemeClr val="accent1"/>
          </a:solidFill>
          <a:ln w="28575" cap="rnd">
            <a:solidFill>
              <a:schemeClr val="accent1"/>
            </a:solidFill>
            <a:round/>
          </a:ln>
          <a:effectLst/>
        </c:spPr>
        <c:marker>
          <c:symbol val="none"/>
        </c:marker>
      </c:pivotFmt>
      <c:pivotFmt>
        <c:idx val="48"/>
        <c:spPr>
          <a:solidFill>
            <a:schemeClr val="accent1"/>
          </a:solidFill>
          <a:ln w="28575" cap="rnd">
            <a:solidFill>
              <a:schemeClr val="accent1"/>
            </a:solidFill>
            <a:round/>
          </a:ln>
          <a:effectLst/>
        </c:spPr>
        <c:marker>
          <c:symbol val="none"/>
        </c:marker>
      </c:pivotFmt>
      <c:pivotFmt>
        <c:idx val="49"/>
        <c:spPr>
          <a:solidFill>
            <a:schemeClr val="accent1"/>
          </a:solidFill>
          <a:ln w="28575" cap="rnd">
            <a:solidFill>
              <a:schemeClr val="accent1"/>
            </a:solidFill>
            <a:round/>
          </a:ln>
          <a:effectLst/>
        </c:spPr>
        <c:marker>
          <c:symbol val="none"/>
        </c:marker>
      </c:pivotFmt>
      <c:pivotFmt>
        <c:idx val="50"/>
        <c:spPr>
          <a:solidFill>
            <a:schemeClr val="accent1"/>
          </a:solidFill>
          <a:ln w="28575" cap="rnd">
            <a:solidFill>
              <a:schemeClr val="accent1"/>
            </a:solidFill>
            <a:round/>
          </a:ln>
          <a:effectLst/>
        </c:spPr>
        <c:marker>
          <c:symbol val="none"/>
        </c:marker>
      </c:pivotFmt>
      <c:pivotFmt>
        <c:idx val="51"/>
        <c:spPr>
          <a:solidFill>
            <a:schemeClr val="accent1"/>
          </a:solidFill>
          <a:ln w="28575" cap="rnd">
            <a:solidFill>
              <a:schemeClr val="accent1"/>
            </a:solidFill>
            <a:round/>
          </a:ln>
          <a:effectLst/>
        </c:spPr>
        <c:marker>
          <c:symbol val="none"/>
        </c:marker>
      </c:pivotFmt>
      <c:pivotFmt>
        <c:idx val="52"/>
        <c:spPr>
          <a:solidFill>
            <a:schemeClr val="accent1"/>
          </a:solidFill>
          <a:ln w="28575" cap="rnd">
            <a:solidFill>
              <a:schemeClr val="accent1"/>
            </a:solidFill>
            <a:round/>
          </a:ln>
          <a:effectLst/>
        </c:spPr>
        <c:marker>
          <c:symbol val="none"/>
        </c:marker>
      </c:pivotFmt>
      <c:pivotFmt>
        <c:idx val="53"/>
        <c:spPr>
          <a:solidFill>
            <a:schemeClr val="accent1"/>
          </a:solidFill>
          <a:ln w="28575" cap="rnd">
            <a:solidFill>
              <a:schemeClr val="accent1"/>
            </a:solidFill>
            <a:round/>
          </a:ln>
          <a:effectLst/>
        </c:spPr>
        <c:marker>
          <c:symbol val="none"/>
        </c:marker>
      </c:pivotFmt>
      <c:pivotFmt>
        <c:idx val="54"/>
        <c:spPr>
          <a:solidFill>
            <a:schemeClr val="accent1"/>
          </a:solidFill>
          <a:ln w="28575" cap="rnd">
            <a:solidFill>
              <a:schemeClr val="accent1"/>
            </a:solidFill>
            <a:round/>
          </a:ln>
          <a:effectLst/>
        </c:spPr>
        <c:marker>
          <c:symbol val="none"/>
        </c:marker>
      </c:pivotFmt>
      <c:pivotFmt>
        <c:idx val="55"/>
        <c:spPr>
          <a:solidFill>
            <a:schemeClr val="accent1"/>
          </a:solidFill>
          <a:ln w="28575" cap="rnd">
            <a:solidFill>
              <a:schemeClr val="accent1"/>
            </a:solidFill>
            <a:round/>
          </a:ln>
          <a:effectLst/>
        </c:spPr>
        <c:marker>
          <c:symbol val="none"/>
        </c:marker>
      </c:pivotFmt>
      <c:pivotFmt>
        <c:idx val="56"/>
        <c:spPr>
          <a:solidFill>
            <a:schemeClr val="accent1"/>
          </a:solidFill>
          <a:ln w="28575" cap="rnd">
            <a:solidFill>
              <a:schemeClr val="accent1"/>
            </a:solidFill>
            <a:round/>
          </a:ln>
          <a:effectLst/>
        </c:spPr>
        <c:marker>
          <c:symbol val="none"/>
        </c:marker>
      </c:pivotFmt>
      <c:pivotFmt>
        <c:idx val="57"/>
        <c:spPr>
          <a:solidFill>
            <a:schemeClr val="accent1"/>
          </a:solidFill>
          <a:ln w="28575" cap="rnd">
            <a:solidFill>
              <a:schemeClr val="accent1"/>
            </a:solidFill>
            <a:round/>
          </a:ln>
          <a:effectLst/>
        </c:spPr>
        <c:marker>
          <c:symbol val="none"/>
        </c:marker>
      </c:pivotFmt>
      <c:pivotFmt>
        <c:idx val="58"/>
        <c:spPr>
          <a:solidFill>
            <a:schemeClr val="accent1"/>
          </a:solidFill>
          <a:ln w="28575" cap="rnd">
            <a:solidFill>
              <a:schemeClr val="accent1"/>
            </a:solidFill>
            <a:round/>
          </a:ln>
          <a:effectLst/>
        </c:spPr>
        <c:marker>
          <c:symbol val="none"/>
        </c:marker>
      </c:pivotFmt>
      <c:pivotFmt>
        <c:idx val="59"/>
        <c:spPr>
          <a:solidFill>
            <a:schemeClr val="accent1"/>
          </a:solidFill>
          <a:ln w="28575" cap="rnd">
            <a:solidFill>
              <a:schemeClr val="accent1"/>
            </a:solidFill>
            <a:round/>
          </a:ln>
          <a:effectLst/>
        </c:spPr>
        <c:marker>
          <c:symbol val="none"/>
        </c:marker>
      </c:pivotFmt>
      <c:pivotFmt>
        <c:idx val="60"/>
        <c:spPr>
          <a:solidFill>
            <a:schemeClr val="accent1"/>
          </a:solidFill>
          <a:ln w="28575" cap="rnd">
            <a:solidFill>
              <a:schemeClr val="accent1"/>
            </a:solidFill>
            <a:round/>
          </a:ln>
          <a:effectLst/>
        </c:spPr>
        <c:marker>
          <c:symbol val="none"/>
        </c:marker>
      </c:pivotFmt>
      <c:pivotFmt>
        <c:idx val="61"/>
        <c:spPr>
          <a:solidFill>
            <a:schemeClr val="accent1"/>
          </a:solidFill>
          <a:ln w="28575" cap="rnd">
            <a:solidFill>
              <a:schemeClr val="accent1"/>
            </a:solidFill>
            <a:round/>
          </a:ln>
          <a:effectLst/>
        </c:spPr>
        <c:marker>
          <c:symbol val="none"/>
        </c:marker>
      </c:pivotFmt>
      <c:pivotFmt>
        <c:idx val="62"/>
        <c:spPr>
          <a:solidFill>
            <a:schemeClr val="accent1"/>
          </a:solidFill>
          <a:ln w="28575" cap="rnd">
            <a:solidFill>
              <a:schemeClr val="accent1"/>
            </a:solidFill>
            <a:round/>
          </a:ln>
          <a:effectLst/>
        </c:spPr>
        <c:marker>
          <c:symbol val="none"/>
        </c:marker>
      </c:pivotFmt>
      <c:pivotFmt>
        <c:idx val="63"/>
        <c:spPr>
          <a:solidFill>
            <a:schemeClr val="accent1"/>
          </a:solidFill>
          <a:ln w="28575" cap="rnd">
            <a:solidFill>
              <a:schemeClr val="accent1"/>
            </a:solidFill>
            <a:round/>
          </a:ln>
          <a:effectLst/>
        </c:spPr>
        <c:marker>
          <c:symbol val="none"/>
        </c:marker>
      </c:pivotFmt>
      <c:pivotFmt>
        <c:idx val="64"/>
        <c:spPr>
          <a:solidFill>
            <a:schemeClr val="accent1"/>
          </a:solidFill>
          <a:ln w="28575" cap="rnd">
            <a:solidFill>
              <a:schemeClr val="accent1"/>
            </a:solidFill>
            <a:round/>
          </a:ln>
          <a:effectLst/>
        </c:spPr>
        <c:marker>
          <c:symbol val="none"/>
        </c:marker>
      </c:pivotFmt>
      <c:pivotFmt>
        <c:idx val="65"/>
        <c:spPr>
          <a:solidFill>
            <a:schemeClr val="accent1"/>
          </a:solidFill>
          <a:ln w="28575" cap="rnd">
            <a:solidFill>
              <a:schemeClr val="accent1"/>
            </a:solidFill>
            <a:round/>
          </a:ln>
          <a:effectLst/>
        </c:spPr>
        <c:marker>
          <c:symbol val="none"/>
        </c:marker>
      </c:pivotFmt>
      <c:pivotFmt>
        <c:idx val="66"/>
        <c:spPr>
          <a:solidFill>
            <a:schemeClr val="accent1"/>
          </a:solidFill>
          <a:ln w="28575" cap="rnd">
            <a:solidFill>
              <a:schemeClr val="accent1"/>
            </a:solidFill>
            <a:round/>
          </a:ln>
          <a:effectLst/>
        </c:spPr>
        <c:marker>
          <c:symbol val="none"/>
        </c:marker>
      </c:pivotFmt>
      <c:pivotFmt>
        <c:idx val="67"/>
        <c:spPr>
          <a:solidFill>
            <a:schemeClr val="accent1"/>
          </a:solidFill>
          <a:ln w="28575" cap="rnd">
            <a:solidFill>
              <a:schemeClr val="accent1"/>
            </a:solidFill>
            <a:round/>
          </a:ln>
          <a:effectLst/>
        </c:spPr>
        <c:marker>
          <c:symbol val="none"/>
        </c:marker>
      </c:pivotFmt>
      <c:pivotFmt>
        <c:idx val="68"/>
        <c:spPr>
          <a:solidFill>
            <a:schemeClr val="accent1"/>
          </a:solidFill>
          <a:ln w="28575" cap="rnd">
            <a:solidFill>
              <a:schemeClr val="accent1"/>
            </a:solidFill>
            <a:round/>
          </a:ln>
          <a:effectLst/>
        </c:spPr>
        <c:marker>
          <c:symbol val="none"/>
        </c:marker>
      </c:pivotFmt>
      <c:pivotFmt>
        <c:idx val="69"/>
        <c:spPr>
          <a:solidFill>
            <a:schemeClr val="accent1"/>
          </a:solidFill>
          <a:ln w="28575" cap="rnd">
            <a:solidFill>
              <a:schemeClr val="accent1"/>
            </a:solidFill>
            <a:round/>
          </a:ln>
          <a:effectLst/>
        </c:spPr>
        <c:marker>
          <c:symbol val="none"/>
        </c:marker>
      </c:pivotFmt>
      <c:pivotFmt>
        <c:idx val="70"/>
        <c:spPr>
          <a:solidFill>
            <a:schemeClr val="accent1"/>
          </a:solidFill>
          <a:ln w="28575" cap="rnd">
            <a:solidFill>
              <a:schemeClr val="accent1"/>
            </a:solidFill>
            <a:round/>
          </a:ln>
          <a:effectLst/>
        </c:spPr>
        <c:marker>
          <c:symbol val="none"/>
        </c:marker>
      </c:pivotFmt>
      <c:pivotFmt>
        <c:idx val="71"/>
        <c:spPr>
          <a:solidFill>
            <a:schemeClr val="accent1"/>
          </a:solidFill>
          <a:ln w="28575" cap="rnd">
            <a:solidFill>
              <a:schemeClr val="accent1"/>
            </a:solidFill>
            <a:round/>
          </a:ln>
          <a:effectLst/>
        </c:spPr>
        <c:marker>
          <c:symbol val="none"/>
        </c:marker>
      </c:pivotFmt>
      <c:pivotFmt>
        <c:idx val="72"/>
        <c:spPr>
          <a:solidFill>
            <a:schemeClr val="accent1"/>
          </a:solidFill>
          <a:ln w="28575" cap="rnd">
            <a:solidFill>
              <a:schemeClr val="accent1"/>
            </a:solidFill>
            <a:round/>
          </a:ln>
          <a:effectLst/>
        </c:spPr>
        <c:marker>
          <c:symbol val="none"/>
        </c:marker>
      </c:pivotFmt>
      <c:pivotFmt>
        <c:idx val="73"/>
        <c:spPr>
          <a:solidFill>
            <a:schemeClr val="accent1"/>
          </a:solidFill>
          <a:ln w="28575" cap="rnd">
            <a:solidFill>
              <a:schemeClr val="accent1"/>
            </a:solidFill>
            <a:round/>
          </a:ln>
          <a:effectLst/>
        </c:spPr>
        <c:marker>
          <c:symbol val="none"/>
        </c:marker>
      </c:pivotFmt>
      <c:pivotFmt>
        <c:idx val="74"/>
        <c:spPr>
          <a:solidFill>
            <a:schemeClr val="accent1"/>
          </a:solidFill>
          <a:ln w="28575" cap="rnd">
            <a:solidFill>
              <a:schemeClr val="accent1"/>
            </a:solidFill>
            <a:round/>
          </a:ln>
          <a:effectLst/>
        </c:spPr>
        <c:marker>
          <c:symbol val="none"/>
        </c:marker>
      </c:pivotFmt>
    </c:pivotFmts>
    <c:plotArea>
      <c:layout/>
      <c:lineChart>
        <c:grouping val="standard"/>
        <c:varyColors val="0"/>
        <c:ser>
          <c:idx val="0"/>
          <c:order val="0"/>
          <c:tx>
            <c:strRef>
              <c:f>All!$B$1:$B$3</c:f>
              <c:strCache>
                <c:ptCount val="1"/>
                <c:pt idx="0">
                  <c:v>A - ნერვული სისტემა</c:v>
                </c:pt>
              </c:strCache>
            </c:strRef>
          </c:tx>
          <c:spPr>
            <a:ln w="28575" cap="rnd">
              <a:solidFill>
                <a:schemeClr val="accent1"/>
              </a:solidFill>
              <a:round/>
            </a:ln>
            <a:effectLst/>
          </c:spPr>
          <c:marker>
            <c:symbol val="none"/>
          </c:marker>
          <c:cat>
            <c:strRef>
              <c:f>All!$A$4:$A$28</c:f>
              <c:strCache>
                <c:ptCount val="24"/>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strCache>
            </c:strRef>
          </c:cat>
          <c:val>
            <c:numRef>
              <c:f>All!$B$4:$B$28</c:f>
              <c:numCache>
                <c:formatCode>General</c:formatCode>
                <c:ptCount val="24"/>
                <c:pt idx="0">
                  <c:v>508010.67</c:v>
                </c:pt>
                <c:pt idx="1">
                  <c:v>612508.69999999995</c:v>
                </c:pt>
                <c:pt idx="2">
                  <c:v>680710.25</c:v>
                </c:pt>
                <c:pt idx="3">
                  <c:v>608443.04</c:v>
                </c:pt>
                <c:pt idx="4">
                  <c:v>561806.38</c:v>
                </c:pt>
                <c:pt idx="5">
                  <c:v>717741.54</c:v>
                </c:pt>
                <c:pt idx="6">
                  <c:v>528958.11</c:v>
                </c:pt>
                <c:pt idx="7">
                  <c:v>565257.91</c:v>
                </c:pt>
                <c:pt idx="8">
                  <c:v>609310.34</c:v>
                </c:pt>
                <c:pt idx="9">
                  <c:v>677576.84</c:v>
                </c:pt>
                <c:pt idx="10">
                  <c:v>568943.18000000005</c:v>
                </c:pt>
                <c:pt idx="11">
                  <c:v>594705.75</c:v>
                </c:pt>
                <c:pt idx="12">
                  <c:v>335493.7</c:v>
                </c:pt>
                <c:pt idx="13">
                  <c:v>630498.13</c:v>
                </c:pt>
                <c:pt idx="14">
                  <c:v>694042.07</c:v>
                </c:pt>
                <c:pt idx="15">
                  <c:v>569266.35</c:v>
                </c:pt>
                <c:pt idx="16">
                  <c:v>691038.17</c:v>
                </c:pt>
                <c:pt idx="17">
                  <c:v>707988.64</c:v>
                </c:pt>
                <c:pt idx="18">
                  <c:v>661584.81000000006</c:v>
                </c:pt>
                <c:pt idx="19">
                  <c:v>596720.15</c:v>
                </c:pt>
                <c:pt idx="20">
                  <c:v>524705.85</c:v>
                </c:pt>
                <c:pt idx="21">
                  <c:v>655493.74</c:v>
                </c:pt>
                <c:pt idx="22">
                  <c:v>661742.14</c:v>
                </c:pt>
                <c:pt idx="23">
                  <c:v>668314.49</c:v>
                </c:pt>
              </c:numCache>
            </c:numRef>
          </c:val>
          <c:smooth val="0"/>
          <c:extLst>
            <c:ext xmlns:c16="http://schemas.microsoft.com/office/drawing/2014/chart" uri="{C3380CC4-5D6E-409C-BE32-E72D297353CC}">
              <c16:uniqueId val="{00000000-C210-44D3-9352-2F6D02C3E398}"/>
            </c:ext>
          </c:extLst>
        </c:ser>
        <c:ser>
          <c:idx val="1"/>
          <c:order val="1"/>
          <c:tx>
            <c:strRef>
              <c:f>All!$D$1:$D$3</c:f>
              <c:strCache>
                <c:ptCount val="1"/>
                <c:pt idx="0">
                  <c:v>B - ენდოკრინული სისტემა</c:v>
                </c:pt>
              </c:strCache>
            </c:strRef>
          </c:tx>
          <c:spPr>
            <a:ln w="28575" cap="rnd">
              <a:solidFill>
                <a:schemeClr val="accent2"/>
              </a:solidFill>
              <a:round/>
            </a:ln>
            <a:effectLst/>
          </c:spPr>
          <c:marker>
            <c:symbol val="none"/>
          </c:marker>
          <c:cat>
            <c:strRef>
              <c:f>All!$A$4:$A$28</c:f>
              <c:strCache>
                <c:ptCount val="24"/>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strCache>
            </c:strRef>
          </c:cat>
          <c:val>
            <c:numRef>
              <c:f>All!$D$4:$D$28</c:f>
              <c:numCache>
                <c:formatCode>General</c:formatCode>
                <c:ptCount val="24"/>
                <c:pt idx="0">
                  <c:v>269190.7</c:v>
                </c:pt>
                <c:pt idx="1">
                  <c:v>348901.19</c:v>
                </c:pt>
                <c:pt idx="2">
                  <c:v>459318.26</c:v>
                </c:pt>
                <c:pt idx="3">
                  <c:v>408587.67</c:v>
                </c:pt>
                <c:pt idx="4">
                  <c:v>388969.37</c:v>
                </c:pt>
                <c:pt idx="5">
                  <c:v>448579.83</c:v>
                </c:pt>
                <c:pt idx="6">
                  <c:v>446752.99</c:v>
                </c:pt>
                <c:pt idx="7">
                  <c:v>266625.3</c:v>
                </c:pt>
                <c:pt idx="8">
                  <c:v>315085.25</c:v>
                </c:pt>
                <c:pt idx="9">
                  <c:v>383823.56</c:v>
                </c:pt>
                <c:pt idx="10">
                  <c:v>388992.09</c:v>
                </c:pt>
                <c:pt idx="11">
                  <c:v>518390.64</c:v>
                </c:pt>
                <c:pt idx="12">
                  <c:v>171920.63</c:v>
                </c:pt>
                <c:pt idx="13">
                  <c:v>342869.96</c:v>
                </c:pt>
                <c:pt idx="14">
                  <c:v>468251.28</c:v>
                </c:pt>
                <c:pt idx="15">
                  <c:v>434482.62</c:v>
                </c:pt>
                <c:pt idx="16">
                  <c:v>512930.7</c:v>
                </c:pt>
                <c:pt idx="17">
                  <c:v>497618.38</c:v>
                </c:pt>
                <c:pt idx="18">
                  <c:v>408434.38</c:v>
                </c:pt>
                <c:pt idx="19">
                  <c:v>299658.53999999998</c:v>
                </c:pt>
                <c:pt idx="20">
                  <c:v>278854.11</c:v>
                </c:pt>
                <c:pt idx="21">
                  <c:v>345237.33</c:v>
                </c:pt>
                <c:pt idx="22">
                  <c:v>391809.29</c:v>
                </c:pt>
                <c:pt idx="23">
                  <c:v>288130.67</c:v>
                </c:pt>
              </c:numCache>
            </c:numRef>
          </c:val>
          <c:smooth val="0"/>
          <c:extLst>
            <c:ext xmlns:c16="http://schemas.microsoft.com/office/drawing/2014/chart" uri="{C3380CC4-5D6E-409C-BE32-E72D297353CC}">
              <c16:uniqueId val="{00000001-C210-44D3-9352-2F6D02C3E398}"/>
            </c:ext>
          </c:extLst>
        </c:ser>
        <c:ser>
          <c:idx val="2"/>
          <c:order val="2"/>
          <c:tx>
            <c:strRef>
              <c:f>All!$F$1:$F$3</c:f>
              <c:strCache>
                <c:ptCount val="1"/>
                <c:pt idx="0">
                  <c:v>C - თვალი და მისი დანამატები</c:v>
                </c:pt>
              </c:strCache>
            </c:strRef>
          </c:tx>
          <c:spPr>
            <a:ln w="28575" cap="rnd">
              <a:solidFill>
                <a:schemeClr val="accent3"/>
              </a:solidFill>
              <a:round/>
            </a:ln>
            <a:effectLst/>
          </c:spPr>
          <c:marker>
            <c:symbol val="none"/>
          </c:marker>
          <c:cat>
            <c:strRef>
              <c:f>All!$A$4:$A$28</c:f>
              <c:strCache>
                <c:ptCount val="24"/>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strCache>
            </c:strRef>
          </c:cat>
          <c:val>
            <c:numRef>
              <c:f>All!$F$4:$F$28</c:f>
              <c:numCache>
                <c:formatCode>General</c:formatCode>
                <c:ptCount val="24"/>
                <c:pt idx="0">
                  <c:v>1210853.8400000001</c:v>
                </c:pt>
                <c:pt idx="1">
                  <c:v>1681622.2</c:v>
                </c:pt>
                <c:pt idx="2">
                  <c:v>1745508.72</c:v>
                </c:pt>
                <c:pt idx="3">
                  <c:v>1570290.97</c:v>
                </c:pt>
                <c:pt idx="4">
                  <c:v>1608450.28</c:v>
                </c:pt>
                <c:pt idx="5">
                  <c:v>1836393.49</c:v>
                </c:pt>
                <c:pt idx="6">
                  <c:v>1666654.14</c:v>
                </c:pt>
                <c:pt idx="7">
                  <c:v>1026711.03</c:v>
                </c:pt>
                <c:pt idx="8">
                  <c:v>1762851.32</c:v>
                </c:pt>
                <c:pt idx="9">
                  <c:v>1643250.18</c:v>
                </c:pt>
                <c:pt idx="10">
                  <c:v>1784943.44</c:v>
                </c:pt>
                <c:pt idx="11">
                  <c:v>1570933.56</c:v>
                </c:pt>
                <c:pt idx="12">
                  <c:v>1005380.02</c:v>
                </c:pt>
                <c:pt idx="13">
                  <c:v>1830845.23</c:v>
                </c:pt>
                <c:pt idx="14">
                  <c:v>1951735.09</c:v>
                </c:pt>
                <c:pt idx="15">
                  <c:v>1452219.47</c:v>
                </c:pt>
                <c:pt idx="16">
                  <c:v>1877128.11</c:v>
                </c:pt>
                <c:pt idx="17">
                  <c:v>1977751.59</c:v>
                </c:pt>
                <c:pt idx="18">
                  <c:v>1722291.04</c:v>
                </c:pt>
                <c:pt idx="19">
                  <c:v>1275523.45</c:v>
                </c:pt>
                <c:pt idx="20">
                  <c:v>1825928.87</c:v>
                </c:pt>
                <c:pt idx="21">
                  <c:v>2130792.13</c:v>
                </c:pt>
                <c:pt idx="22">
                  <c:v>1877895.52</c:v>
                </c:pt>
                <c:pt idx="23">
                  <c:v>2117215.2200000002</c:v>
                </c:pt>
              </c:numCache>
            </c:numRef>
          </c:val>
          <c:smooth val="0"/>
          <c:extLst>
            <c:ext xmlns:c16="http://schemas.microsoft.com/office/drawing/2014/chart" uri="{C3380CC4-5D6E-409C-BE32-E72D297353CC}">
              <c16:uniqueId val="{00000002-C210-44D3-9352-2F6D02C3E398}"/>
            </c:ext>
          </c:extLst>
        </c:ser>
        <c:ser>
          <c:idx val="3"/>
          <c:order val="3"/>
          <c:tx>
            <c:strRef>
              <c:f>All!$H$1:$H$3</c:f>
              <c:strCache>
                <c:ptCount val="1"/>
                <c:pt idx="0">
                  <c:v>D - ყური, ცხვირი და ყელი</c:v>
                </c:pt>
              </c:strCache>
            </c:strRef>
          </c:tx>
          <c:spPr>
            <a:ln w="28575" cap="rnd">
              <a:solidFill>
                <a:schemeClr val="accent4"/>
              </a:solidFill>
              <a:round/>
            </a:ln>
            <a:effectLst/>
          </c:spPr>
          <c:marker>
            <c:symbol val="none"/>
          </c:marker>
          <c:cat>
            <c:strRef>
              <c:f>All!$A$4:$A$28</c:f>
              <c:strCache>
                <c:ptCount val="24"/>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strCache>
            </c:strRef>
          </c:cat>
          <c:val>
            <c:numRef>
              <c:f>All!$H$4:$H$28</c:f>
              <c:numCache>
                <c:formatCode>General</c:formatCode>
                <c:ptCount val="24"/>
                <c:pt idx="0">
                  <c:v>419493.55</c:v>
                </c:pt>
                <c:pt idx="1">
                  <c:v>482921.29</c:v>
                </c:pt>
                <c:pt idx="2">
                  <c:v>630241.68000000005</c:v>
                </c:pt>
                <c:pt idx="3">
                  <c:v>492642.52</c:v>
                </c:pt>
                <c:pt idx="4">
                  <c:v>440170.92</c:v>
                </c:pt>
                <c:pt idx="5">
                  <c:v>400774.69</c:v>
                </c:pt>
                <c:pt idx="6">
                  <c:v>359996.73</c:v>
                </c:pt>
                <c:pt idx="7">
                  <c:v>187198.16</c:v>
                </c:pt>
                <c:pt idx="8">
                  <c:v>368451.87</c:v>
                </c:pt>
                <c:pt idx="9">
                  <c:v>325470.46000000002</c:v>
                </c:pt>
                <c:pt idx="10">
                  <c:v>351978.78</c:v>
                </c:pt>
                <c:pt idx="11">
                  <c:v>358554.77</c:v>
                </c:pt>
                <c:pt idx="12">
                  <c:v>217767.14</c:v>
                </c:pt>
                <c:pt idx="13">
                  <c:v>380326.61</c:v>
                </c:pt>
                <c:pt idx="14">
                  <c:v>439004.82</c:v>
                </c:pt>
                <c:pt idx="15">
                  <c:v>344848.58</c:v>
                </c:pt>
                <c:pt idx="16">
                  <c:v>395109.37</c:v>
                </c:pt>
                <c:pt idx="17">
                  <c:v>346205.4</c:v>
                </c:pt>
                <c:pt idx="18">
                  <c:v>271076.78999999998</c:v>
                </c:pt>
                <c:pt idx="19">
                  <c:v>211127.48</c:v>
                </c:pt>
                <c:pt idx="20">
                  <c:v>299400.86</c:v>
                </c:pt>
                <c:pt idx="21">
                  <c:v>364503.1</c:v>
                </c:pt>
                <c:pt idx="22">
                  <c:v>346973.24</c:v>
                </c:pt>
                <c:pt idx="23">
                  <c:v>384755.22</c:v>
                </c:pt>
              </c:numCache>
            </c:numRef>
          </c:val>
          <c:smooth val="0"/>
          <c:extLst>
            <c:ext xmlns:c16="http://schemas.microsoft.com/office/drawing/2014/chart" uri="{C3380CC4-5D6E-409C-BE32-E72D297353CC}">
              <c16:uniqueId val="{00000003-C210-44D3-9352-2F6D02C3E398}"/>
            </c:ext>
          </c:extLst>
        </c:ser>
        <c:ser>
          <c:idx val="4"/>
          <c:order val="4"/>
          <c:tx>
            <c:strRef>
              <c:f>All!$J$1:$J$3</c:f>
              <c:strCache>
                <c:ptCount val="1"/>
                <c:pt idx="0">
                  <c:v>E - კბილები, ყბები, პირის ღრუ და ხახა</c:v>
                </c:pt>
              </c:strCache>
            </c:strRef>
          </c:tx>
          <c:spPr>
            <a:ln w="28575" cap="rnd">
              <a:solidFill>
                <a:schemeClr val="accent5"/>
              </a:solidFill>
              <a:round/>
            </a:ln>
            <a:effectLst/>
          </c:spPr>
          <c:marker>
            <c:symbol val="none"/>
          </c:marker>
          <c:cat>
            <c:strRef>
              <c:f>All!$A$4:$A$28</c:f>
              <c:strCache>
                <c:ptCount val="24"/>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strCache>
            </c:strRef>
          </c:cat>
          <c:val>
            <c:numRef>
              <c:f>All!$J$4:$J$28</c:f>
              <c:numCache>
                <c:formatCode>General</c:formatCode>
                <c:ptCount val="24"/>
                <c:pt idx="0">
                  <c:v>495255.38</c:v>
                </c:pt>
                <c:pt idx="1">
                  <c:v>534431.68000000005</c:v>
                </c:pt>
                <c:pt idx="2">
                  <c:v>597788.75</c:v>
                </c:pt>
                <c:pt idx="3">
                  <c:v>508664.91</c:v>
                </c:pt>
                <c:pt idx="4">
                  <c:v>565694.79</c:v>
                </c:pt>
                <c:pt idx="5">
                  <c:v>588466.17000000004</c:v>
                </c:pt>
                <c:pt idx="6">
                  <c:v>415457.95</c:v>
                </c:pt>
                <c:pt idx="7">
                  <c:v>203354.87</c:v>
                </c:pt>
                <c:pt idx="8">
                  <c:v>426142.54</c:v>
                </c:pt>
                <c:pt idx="9">
                  <c:v>368687.9</c:v>
                </c:pt>
                <c:pt idx="10">
                  <c:v>428651.68</c:v>
                </c:pt>
                <c:pt idx="11">
                  <c:v>384543.06</c:v>
                </c:pt>
                <c:pt idx="12">
                  <c:v>266020.06</c:v>
                </c:pt>
                <c:pt idx="13">
                  <c:v>469608.21</c:v>
                </c:pt>
                <c:pt idx="14">
                  <c:v>548017.99</c:v>
                </c:pt>
                <c:pt idx="15">
                  <c:v>429845.81</c:v>
                </c:pt>
                <c:pt idx="16">
                  <c:v>612558.63</c:v>
                </c:pt>
                <c:pt idx="17">
                  <c:v>543336.18000000005</c:v>
                </c:pt>
                <c:pt idx="18">
                  <c:v>344202.17</c:v>
                </c:pt>
                <c:pt idx="19">
                  <c:v>250912.99</c:v>
                </c:pt>
                <c:pt idx="20">
                  <c:v>355927.65</c:v>
                </c:pt>
                <c:pt idx="21">
                  <c:v>362101.44</c:v>
                </c:pt>
                <c:pt idx="22">
                  <c:v>349183.19</c:v>
                </c:pt>
                <c:pt idx="23">
                  <c:v>346931.16</c:v>
                </c:pt>
              </c:numCache>
            </c:numRef>
          </c:val>
          <c:smooth val="0"/>
          <c:extLst>
            <c:ext xmlns:c16="http://schemas.microsoft.com/office/drawing/2014/chart" uri="{C3380CC4-5D6E-409C-BE32-E72D297353CC}">
              <c16:uniqueId val="{00000004-C210-44D3-9352-2F6D02C3E398}"/>
            </c:ext>
          </c:extLst>
        </c:ser>
        <c:ser>
          <c:idx val="5"/>
          <c:order val="5"/>
          <c:tx>
            <c:strRef>
              <c:f>All!$L$1:$L$3</c:f>
              <c:strCache>
                <c:ptCount val="1"/>
                <c:pt idx="0">
                  <c:v>F - გული და გულმკერდის მთვარი სისხლძარღვები</c:v>
                </c:pt>
              </c:strCache>
            </c:strRef>
          </c:tx>
          <c:spPr>
            <a:ln w="28575" cap="rnd">
              <a:solidFill>
                <a:schemeClr val="accent6"/>
              </a:solidFill>
              <a:round/>
            </a:ln>
            <a:effectLst/>
          </c:spPr>
          <c:marker>
            <c:symbol val="none"/>
          </c:marker>
          <c:cat>
            <c:strRef>
              <c:f>All!$A$4:$A$28</c:f>
              <c:strCache>
                <c:ptCount val="24"/>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strCache>
            </c:strRef>
          </c:cat>
          <c:val>
            <c:numRef>
              <c:f>All!$L$4:$L$28</c:f>
              <c:numCache>
                <c:formatCode>General</c:formatCode>
                <c:ptCount val="24"/>
                <c:pt idx="0">
                  <c:v>23208</c:v>
                </c:pt>
                <c:pt idx="1">
                  <c:v>5624.71</c:v>
                </c:pt>
                <c:pt idx="2">
                  <c:v>8051.77</c:v>
                </c:pt>
                <c:pt idx="3">
                  <c:v>18946.61</c:v>
                </c:pt>
                <c:pt idx="4">
                  <c:v>16071</c:v>
                </c:pt>
                <c:pt idx="5">
                  <c:v>2587.6999999999998</c:v>
                </c:pt>
                <c:pt idx="6">
                  <c:v>1</c:v>
                </c:pt>
                <c:pt idx="7">
                  <c:v>5974.5</c:v>
                </c:pt>
                <c:pt idx="8">
                  <c:v>2952.4</c:v>
                </c:pt>
                <c:pt idx="9">
                  <c:v>16320</c:v>
                </c:pt>
                <c:pt idx="10">
                  <c:v>16665.849999999999</c:v>
                </c:pt>
                <c:pt idx="13">
                  <c:v>15930</c:v>
                </c:pt>
                <c:pt idx="14">
                  <c:v>20348.05</c:v>
                </c:pt>
                <c:pt idx="15">
                  <c:v>45000</c:v>
                </c:pt>
                <c:pt idx="16">
                  <c:v>48141.38</c:v>
                </c:pt>
                <c:pt idx="17">
                  <c:v>7410</c:v>
                </c:pt>
                <c:pt idx="18">
                  <c:v>20852.45</c:v>
                </c:pt>
                <c:pt idx="19">
                  <c:v>24802.75</c:v>
                </c:pt>
                <c:pt idx="20">
                  <c:v>15000</c:v>
                </c:pt>
                <c:pt idx="23">
                  <c:v>16410.39</c:v>
                </c:pt>
              </c:numCache>
            </c:numRef>
          </c:val>
          <c:smooth val="0"/>
          <c:extLst>
            <c:ext xmlns:c16="http://schemas.microsoft.com/office/drawing/2014/chart" uri="{C3380CC4-5D6E-409C-BE32-E72D297353CC}">
              <c16:uniqueId val="{00000005-C210-44D3-9352-2F6D02C3E398}"/>
            </c:ext>
          </c:extLst>
        </c:ser>
        <c:ser>
          <c:idx val="6"/>
          <c:order val="6"/>
          <c:tx>
            <c:strRef>
              <c:f>All!$N$1:$N$3</c:f>
              <c:strCache>
                <c:ptCount val="1"/>
                <c:pt idx="0">
                  <c:v>G - გულმკერდის კედელი, პლევრა, შუასაყარი, დიაფრაგმა, ტრაქეა, ბრონქები და ფილტვები</c:v>
                </c:pt>
              </c:strCache>
            </c:strRef>
          </c:tx>
          <c:spPr>
            <a:ln w="28575" cap="rnd">
              <a:solidFill>
                <a:schemeClr val="accent1">
                  <a:lumMod val="60000"/>
                </a:schemeClr>
              </a:solidFill>
              <a:round/>
            </a:ln>
            <a:effectLst/>
          </c:spPr>
          <c:marker>
            <c:symbol val="none"/>
          </c:marker>
          <c:cat>
            <c:strRef>
              <c:f>All!$A$4:$A$28</c:f>
              <c:strCache>
                <c:ptCount val="24"/>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strCache>
            </c:strRef>
          </c:cat>
          <c:val>
            <c:numRef>
              <c:f>All!$N$4:$N$28</c:f>
              <c:numCache>
                <c:formatCode>General</c:formatCode>
                <c:ptCount val="24"/>
                <c:pt idx="0">
                  <c:v>51408.06</c:v>
                </c:pt>
                <c:pt idx="1">
                  <c:v>67024.95</c:v>
                </c:pt>
                <c:pt idx="2">
                  <c:v>70458.740000000005</c:v>
                </c:pt>
                <c:pt idx="3">
                  <c:v>79763.839999999997</c:v>
                </c:pt>
                <c:pt idx="4">
                  <c:v>72509.429999999993</c:v>
                </c:pt>
                <c:pt idx="5">
                  <c:v>89202.83</c:v>
                </c:pt>
                <c:pt idx="6">
                  <c:v>81217.34</c:v>
                </c:pt>
                <c:pt idx="7">
                  <c:v>102587.37</c:v>
                </c:pt>
                <c:pt idx="8">
                  <c:v>61950.03</c:v>
                </c:pt>
                <c:pt idx="9">
                  <c:v>60250.22</c:v>
                </c:pt>
                <c:pt idx="10">
                  <c:v>89411.520000000004</c:v>
                </c:pt>
                <c:pt idx="11">
                  <c:v>67151.89</c:v>
                </c:pt>
                <c:pt idx="12">
                  <c:v>44687.41</c:v>
                </c:pt>
                <c:pt idx="13">
                  <c:v>67904.399999999994</c:v>
                </c:pt>
                <c:pt idx="14">
                  <c:v>83812.72</c:v>
                </c:pt>
                <c:pt idx="15">
                  <c:v>44899.15</c:v>
                </c:pt>
                <c:pt idx="16">
                  <c:v>137488.89000000001</c:v>
                </c:pt>
                <c:pt idx="17">
                  <c:v>83117.850000000006</c:v>
                </c:pt>
                <c:pt idx="18">
                  <c:v>109529.8</c:v>
                </c:pt>
                <c:pt idx="19">
                  <c:v>56766.75</c:v>
                </c:pt>
                <c:pt idx="20">
                  <c:v>61974.49</c:v>
                </c:pt>
                <c:pt idx="21">
                  <c:v>70933.7</c:v>
                </c:pt>
                <c:pt idx="22">
                  <c:v>76426.06</c:v>
                </c:pt>
                <c:pt idx="23">
                  <c:v>72427.67</c:v>
                </c:pt>
              </c:numCache>
            </c:numRef>
          </c:val>
          <c:smooth val="0"/>
          <c:extLst>
            <c:ext xmlns:c16="http://schemas.microsoft.com/office/drawing/2014/chart" uri="{C3380CC4-5D6E-409C-BE32-E72D297353CC}">
              <c16:uniqueId val="{00000006-C210-44D3-9352-2F6D02C3E398}"/>
            </c:ext>
          </c:extLst>
        </c:ser>
        <c:ser>
          <c:idx val="7"/>
          <c:order val="7"/>
          <c:tx>
            <c:strRef>
              <c:f>All!$P$1:$P$3</c:f>
              <c:strCache>
                <c:ptCount val="1"/>
                <c:pt idx="0">
                  <c:v>H - სარძევე ჯირკვალი</c:v>
                </c:pt>
              </c:strCache>
            </c:strRef>
          </c:tx>
          <c:spPr>
            <a:ln w="28575" cap="rnd">
              <a:solidFill>
                <a:schemeClr val="accent2">
                  <a:lumMod val="60000"/>
                </a:schemeClr>
              </a:solidFill>
              <a:round/>
            </a:ln>
            <a:effectLst/>
          </c:spPr>
          <c:marker>
            <c:symbol val="none"/>
          </c:marker>
          <c:cat>
            <c:strRef>
              <c:f>All!$A$4:$A$28</c:f>
              <c:strCache>
                <c:ptCount val="24"/>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strCache>
            </c:strRef>
          </c:cat>
          <c:val>
            <c:numRef>
              <c:f>All!$P$4:$P$28</c:f>
              <c:numCache>
                <c:formatCode>General</c:formatCode>
                <c:ptCount val="24"/>
                <c:pt idx="0">
                  <c:v>113093.58</c:v>
                </c:pt>
                <c:pt idx="1">
                  <c:v>180686.4</c:v>
                </c:pt>
                <c:pt idx="2">
                  <c:v>209121.42</c:v>
                </c:pt>
                <c:pt idx="3">
                  <c:v>196989.34</c:v>
                </c:pt>
                <c:pt idx="4">
                  <c:v>195837.82</c:v>
                </c:pt>
                <c:pt idx="5">
                  <c:v>181947.22</c:v>
                </c:pt>
                <c:pt idx="6">
                  <c:v>188614.03</c:v>
                </c:pt>
                <c:pt idx="7">
                  <c:v>186495.22</c:v>
                </c:pt>
                <c:pt idx="8">
                  <c:v>148937.28</c:v>
                </c:pt>
                <c:pt idx="9">
                  <c:v>215956.39</c:v>
                </c:pt>
                <c:pt idx="10">
                  <c:v>185800.57</c:v>
                </c:pt>
                <c:pt idx="11">
                  <c:v>222628.08</c:v>
                </c:pt>
                <c:pt idx="12">
                  <c:v>109840.04</c:v>
                </c:pt>
                <c:pt idx="13">
                  <c:v>208233.62</c:v>
                </c:pt>
                <c:pt idx="14">
                  <c:v>213417.15</c:v>
                </c:pt>
                <c:pt idx="15">
                  <c:v>161965.71</c:v>
                </c:pt>
                <c:pt idx="16">
                  <c:v>217822.47</c:v>
                </c:pt>
                <c:pt idx="17">
                  <c:v>190848.1</c:v>
                </c:pt>
                <c:pt idx="18">
                  <c:v>166745.59</c:v>
                </c:pt>
                <c:pt idx="19">
                  <c:v>209338.29</c:v>
                </c:pt>
                <c:pt idx="20">
                  <c:v>129598.52</c:v>
                </c:pt>
                <c:pt idx="21">
                  <c:v>183187.32</c:v>
                </c:pt>
                <c:pt idx="22">
                  <c:v>238935.18</c:v>
                </c:pt>
                <c:pt idx="23">
                  <c:v>199953.5</c:v>
                </c:pt>
              </c:numCache>
            </c:numRef>
          </c:val>
          <c:smooth val="0"/>
          <c:extLst>
            <c:ext xmlns:c16="http://schemas.microsoft.com/office/drawing/2014/chart" uri="{C3380CC4-5D6E-409C-BE32-E72D297353CC}">
              <c16:uniqueId val="{00000007-C210-44D3-9352-2F6D02C3E398}"/>
            </c:ext>
          </c:extLst>
        </c:ser>
        <c:ser>
          <c:idx val="8"/>
          <c:order val="8"/>
          <c:tx>
            <c:strRef>
              <c:f>All!$R$1:$R$3</c:f>
              <c:strCache>
                <c:ptCount val="1"/>
                <c:pt idx="0">
                  <c:v>J - საჭმლის მომნელებელი სისტემა და ელენთა</c:v>
                </c:pt>
              </c:strCache>
            </c:strRef>
          </c:tx>
          <c:spPr>
            <a:ln w="28575" cap="rnd">
              <a:solidFill>
                <a:schemeClr val="accent3">
                  <a:lumMod val="60000"/>
                </a:schemeClr>
              </a:solidFill>
              <a:round/>
            </a:ln>
            <a:effectLst/>
          </c:spPr>
          <c:marker>
            <c:symbol val="none"/>
          </c:marker>
          <c:cat>
            <c:strRef>
              <c:f>All!$A$4:$A$28</c:f>
              <c:strCache>
                <c:ptCount val="24"/>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strCache>
            </c:strRef>
          </c:cat>
          <c:val>
            <c:numRef>
              <c:f>All!$R$4:$R$28</c:f>
              <c:numCache>
                <c:formatCode>General</c:formatCode>
                <c:ptCount val="24"/>
                <c:pt idx="0">
                  <c:v>1286383.2</c:v>
                </c:pt>
                <c:pt idx="1">
                  <c:v>1696378.02</c:v>
                </c:pt>
                <c:pt idx="2">
                  <c:v>1716785.26</c:v>
                </c:pt>
                <c:pt idx="3">
                  <c:v>1582198.49</c:v>
                </c:pt>
                <c:pt idx="4">
                  <c:v>1473036.08</c:v>
                </c:pt>
                <c:pt idx="5">
                  <c:v>1593373.82</c:v>
                </c:pt>
                <c:pt idx="6">
                  <c:v>1526062.52</c:v>
                </c:pt>
                <c:pt idx="7">
                  <c:v>1130021.71</c:v>
                </c:pt>
                <c:pt idx="8">
                  <c:v>1328405.29</c:v>
                </c:pt>
                <c:pt idx="9">
                  <c:v>1552255.32</c:v>
                </c:pt>
                <c:pt idx="10">
                  <c:v>1478593.53</c:v>
                </c:pt>
                <c:pt idx="11">
                  <c:v>1650613.31</c:v>
                </c:pt>
                <c:pt idx="12">
                  <c:v>903270.33</c:v>
                </c:pt>
                <c:pt idx="13">
                  <c:v>1748407.96</c:v>
                </c:pt>
                <c:pt idx="14">
                  <c:v>1904487.8</c:v>
                </c:pt>
                <c:pt idx="15">
                  <c:v>1408722.93</c:v>
                </c:pt>
                <c:pt idx="16">
                  <c:v>1818138.74</c:v>
                </c:pt>
                <c:pt idx="17">
                  <c:v>1814657.28</c:v>
                </c:pt>
                <c:pt idx="18">
                  <c:v>1818472.34</c:v>
                </c:pt>
                <c:pt idx="19">
                  <c:v>1488784.44</c:v>
                </c:pt>
                <c:pt idx="20">
                  <c:v>1427755.7</c:v>
                </c:pt>
                <c:pt idx="21">
                  <c:v>2119079.2799999998</c:v>
                </c:pt>
                <c:pt idx="22">
                  <c:v>1652356.07</c:v>
                </c:pt>
                <c:pt idx="23">
                  <c:v>1867578.21</c:v>
                </c:pt>
              </c:numCache>
            </c:numRef>
          </c:val>
          <c:smooth val="0"/>
          <c:extLst>
            <c:ext xmlns:c16="http://schemas.microsoft.com/office/drawing/2014/chart" uri="{C3380CC4-5D6E-409C-BE32-E72D297353CC}">
              <c16:uniqueId val="{00000008-C210-44D3-9352-2F6D02C3E398}"/>
            </c:ext>
          </c:extLst>
        </c:ser>
        <c:ser>
          <c:idx val="9"/>
          <c:order val="9"/>
          <c:tx>
            <c:strRef>
              <c:f>All!$T$1:$T$3</c:f>
              <c:strCache>
                <c:ptCount val="1"/>
                <c:pt idx="0">
                  <c:v>K - შარდსასქესო სისტემა, კაცის სასქესო ორგანოები და რეტროპერიტონეალური სივრცე</c:v>
                </c:pt>
              </c:strCache>
            </c:strRef>
          </c:tx>
          <c:spPr>
            <a:ln w="28575" cap="rnd">
              <a:solidFill>
                <a:schemeClr val="accent4">
                  <a:lumMod val="60000"/>
                </a:schemeClr>
              </a:solidFill>
              <a:round/>
            </a:ln>
            <a:effectLst/>
          </c:spPr>
          <c:marker>
            <c:symbol val="none"/>
          </c:marker>
          <c:cat>
            <c:strRef>
              <c:f>All!$A$4:$A$28</c:f>
              <c:strCache>
                <c:ptCount val="24"/>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strCache>
            </c:strRef>
          </c:cat>
          <c:val>
            <c:numRef>
              <c:f>All!$T$4:$T$28</c:f>
              <c:numCache>
                <c:formatCode>General</c:formatCode>
                <c:ptCount val="24"/>
                <c:pt idx="0">
                  <c:v>609827.19999999995</c:v>
                </c:pt>
                <c:pt idx="1">
                  <c:v>764825.73</c:v>
                </c:pt>
                <c:pt idx="2">
                  <c:v>819787.87</c:v>
                </c:pt>
                <c:pt idx="3">
                  <c:v>725981.64</c:v>
                </c:pt>
                <c:pt idx="4">
                  <c:v>756688.19</c:v>
                </c:pt>
                <c:pt idx="5">
                  <c:v>774931.06</c:v>
                </c:pt>
                <c:pt idx="6">
                  <c:v>765474.41</c:v>
                </c:pt>
                <c:pt idx="7">
                  <c:v>489804.51</c:v>
                </c:pt>
                <c:pt idx="8">
                  <c:v>698798.68</c:v>
                </c:pt>
                <c:pt idx="9">
                  <c:v>817484.85</c:v>
                </c:pt>
                <c:pt idx="10">
                  <c:v>780782.67</c:v>
                </c:pt>
                <c:pt idx="11">
                  <c:v>809938.02</c:v>
                </c:pt>
                <c:pt idx="12">
                  <c:v>443420.73</c:v>
                </c:pt>
                <c:pt idx="13">
                  <c:v>802501.45</c:v>
                </c:pt>
                <c:pt idx="14">
                  <c:v>817140.83</c:v>
                </c:pt>
                <c:pt idx="15">
                  <c:v>784742.55</c:v>
                </c:pt>
                <c:pt idx="16">
                  <c:v>851145.21</c:v>
                </c:pt>
                <c:pt idx="17">
                  <c:v>796672.58</c:v>
                </c:pt>
                <c:pt idx="18">
                  <c:v>718744.16</c:v>
                </c:pt>
                <c:pt idx="19">
                  <c:v>669762.18999999994</c:v>
                </c:pt>
                <c:pt idx="20">
                  <c:v>621445.44999999995</c:v>
                </c:pt>
                <c:pt idx="21">
                  <c:v>827676.35</c:v>
                </c:pt>
                <c:pt idx="22">
                  <c:v>764524.45</c:v>
                </c:pt>
                <c:pt idx="23">
                  <c:v>540234.31999999995</c:v>
                </c:pt>
              </c:numCache>
            </c:numRef>
          </c:val>
          <c:smooth val="0"/>
          <c:extLst>
            <c:ext xmlns:c16="http://schemas.microsoft.com/office/drawing/2014/chart" uri="{C3380CC4-5D6E-409C-BE32-E72D297353CC}">
              <c16:uniqueId val="{00000009-C210-44D3-9352-2F6D02C3E398}"/>
            </c:ext>
          </c:extLst>
        </c:ser>
        <c:ser>
          <c:idx val="10"/>
          <c:order val="10"/>
          <c:tx>
            <c:strRef>
              <c:f>All!$V$1:$V$3</c:f>
              <c:strCache>
                <c:ptCount val="1"/>
                <c:pt idx="0">
                  <c:v>L - ქალის სასქესო ორგანოები</c:v>
                </c:pt>
              </c:strCache>
            </c:strRef>
          </c:tx>
          <c:spPr>
            <a:ln w="28575" cap="rnd">
              <a:solidFill>
                <a:schemeClr val="accent5">
                  <a:lumMod val="60000"/>
                </a:schemeClr>
              </a:solidFill>
              <a:round/>
            </a:ln>
            <a:effectLst/>
          </c:spPr>
          <c:marker>
            <c:symbol val="none"/>
          </c:marker>
          <c:cat>
            <c:strRef>
              <c:f>All!$A$4:$A$28</c:f>
              <c:strCache>
                <c:ptCount val="24"/>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strCache>
            </c:strRef>
          </c:cat>
          <c:val>
            <c:numRef>
              <c:f>All!$V$4:$V$28</c:f>
              <c:numCache>
                <c:formatCode>General</c:formatCode>
                <c:ptCount val="24"/>
                <c:pt idx="0">
                  <c:v>628807.11</c:v>
                </c:pt>
                <c:pt idx="1">
                  <c:v>831861.43</c:v>
                </c:pt>
                <c:pt idx="2">
                  <c:v>836709.74</c:v>
                </c:pt>
                <c:pt idx="3">
                  <c:v>767194.09</c:v>
                </c:pt>
                <c:pt idx="4">
                  <c:v>659458.89</c:v>
                </c:pt>
                <c:pt idx="5">
                  <c:v>799439.46</c:v>
                </c:pt>
                <c:pt idx="6">
                  <c:v>746867.8</c:v>
                </c:pt>
                <c:pt idx="7">
                  <c:v>607980.74</c:v>
                </c:pt>
                <c:pt idx="8">
                  <c:v>606857.62</c:v>
                </c:pt>
                <c:pt idx="9">
                  <c:v>751055.21</c:v>
                </c:pt>
                <c:pt idx="10">
                  <c:v>751684.66</c:v>
                </c:pt>
                <c:pt idx="11">
                  <c:v>846957.17</c:v>
                </c:pt>
                <c:pt idx="12">
                  <c:v>424866.49</c:v>
                </c:pt>
                <c:pt idx="13">
                  <c:v>798776.66</c:v>
                </c:pt>
                <c:pt idx="14">
                  <c:v>812674.31</c:v>
                </c:pt>
                <c:pt idx="15">
                  <c:v>632098.56999999995</c:v>
                </c:pt>
                <c:pt idx="16">
                  <c:v>726313.6</c:v>
                </c:pt>
                <c:pt idx="17">
                  <c:v>802957.57</c:v>
                </c:pt>
                <c:pt idx="18">
                  <c:v>739414.24</c:v>
                </c:pt>
                <c:pt idx="19">
                  <c:v>588803.6</c:v>
                </c:pt>
                <c:pt idx="20">
                  <c:v>526483.4</c:v>
                </c:pt>
                <c:pt idx="21">
                  <c:v>794093.3</c:v>
                </c:pt>
                <c:pt idx="22">
                  <c:v>666111.93000000005</c:v>
                </c:pt>
                <c:pt idx="23">
                  <c:v>696862.88</c:v>
                </c:pt>
              </c:numCache>
            </c:numRef>
          </c:val>
          <c:smooth val="0"/>
          <c:extLst>
            <c:ext xmlns:c16="http://schemas.microsoft.com/office/drawing/2014/chart" uri="{C3380CC4-5D6E-409C-BE32-E72D297353CC}">
              <c16:uniqueId val="{0000000A-C210-44D3-9352-2F6D02C3E398}"/>
            </c:ext>
          </c:extLst>
        </c:ser>
        <c:ser>
          <c:idx val="11"/>
          <c:order val="11"/>
          <c:tx>
            <c:strRef>
              <c:f>All!$X$1:$X$3</c:f>
              <c:strCache>
                <c:ptCount val="1"/>
                <c:pt idx="0">
                  <c:v>M - სამეანო სერვისი</c:v>
                </c:pt>
              </c:strCache>
            </c:strRef>
          </c:tx>
          <c:spPr>
            <a:ln w="28575" cap="rnd">
              <a:solidFill>
                <a:schemeClr val="accent6">
                  <a:lumMod val="60000"/>
                </a:schemeClr>
              </a:solidFill>
              <a:round/>
            </a:ln>
            <a:effectLst/>
          </c:spPr>
          <c:marker>
            <c:symbol val="none"/>
          </c:marker>
          <c:cat>
            <c:strRef>
              <c:f>All!$A$4:$A$28</c:f>
              <c:strCache>
                <c:ptCount val="24"/>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strCache>
            </c:strRef>
          </c:cat>
          <c:val>
            <c:numRef>
              <c:f>All!$X$4:$X$28</c:f>
              <c:numCache>
                <c:formatCode>General</c:formatCode>
                <c:ptCount val="24"/>
                <c:pt idx="0">
                  <c:v>1486.6</c:v>
                </c:pt>
                <c:pt idx="1">
                  <c:v>996.1</c:v>
                </c:pt>
                <c:pt idx="2">
                  <c:v>890.8</c:v>
                </c:pt>
                <c:pt idx="3">
                  <c:v>1257.5999999999999</c:v>
                </c:pt>
                <c:pt idx="4">
                  <c:v>824</c:v>
                </c:pt>
                <c:pt idx="5">
                  <c:v>300</c:v>
                </c:pt>
                <c:pt idx="6">
                  <c:v>546</c:v>
                </c:pt>
                <c:pt idx="13">
                  <c:v>375</c:v>
                </c:pt>
                <c:pt idx="14">
                  <c:v>740</c:v>
                </c:pt>
              </c:numCache>
            </c:numRef>
          </c:val>
          <c:smooth val="0"/>
          <c:extLst>
            <c:ext xmlns:c16="http://schemas.microsoft.com/office/drawing/2014/chart" uri="{C3380CC4-5D6E-409C-BE32-E72D297353CC}">
              <c16:uniqueId val="{0000000B-C210-44D3-9352-2F6D02C3E398}"/>
            </c:ext>
          </c:extLst>
        </c:ser>
        <c:ser>
          <c:idx val="12"/>
          <c:order val="12"/>
          <c:tx>
            <c:strRef>
              <c:f>All!$Z$1:$Z$3</c:f>
              <c:strCache>
                <c:ptCount val="1"/>
                <c:pt idx="0">
                  <c:v>N - ძვალკუნთოვანი სისტემა</c:v>
                </c:pt>
              </c:strCache>
            </c:strRef>
          </c:tx>
          <c:spPr>
            <a:ln w="28575" cap="rnd">
              <a:solidFill>
                <a:schemeClr val="accent1">
                  <a:lumMod val="80000"/>
                  <a:lumOff val="20000"/>
                </a:schemeClr>
              </a:solidFill>
              <a:round/>
            </a:ln>
            <a:effectLst/>
          </c:spPr>
          <c:marker>
            <c:symbol val="none"/>
          </c:marker>
          <c:cat>
            <c:strRef>
              <c:f>All!$A$4:$A$28</c:f>
              <c:strCache>
                <c:ptCount val="24"/>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strCache>
            </c:strRef>
          </c:cat>
          <c:val>
            <c:numRef>
              <c:f>All!$Z$4:$Z$28</c:f>
              <c:numCache>
                <c:formatCode>General</c:formatCode>
                <c:ptCount val="24"/>
                <c:pt idx="0">
                  <c:v>994765.87</c:v>
                </c:pt>
                <c:pt idx="1">
                  <c:v>1351438.76</c:v>
                </c:pt>
                <c:pt idx="2">
                  <c:v>1366303.05</c:v>
                </c:pt>
                <c:pt idx="3">
                  <c:v>1298653.5</c:v>
                </c:pt>
                <c:pt idx="4">
                  <c:v>1419641.12</c:v>
                </c:pt>
                <c:pt idx="5">
                  <c:v>1373135.17</c:v>
                </c:pt>
                <c:pt idx="6">
                  <c:v>1452363.15</c:v>
                </c:pt>
                <c:pt idx="7">
                  <c:v>977434.03</c:v>
                </c:pt>
                <c:pt idx="8">
                  <c:v>1179468.3600000001</c:v>
                </c:pt>
                <c:pt idx="9">
                  <c:v>1529355.43</c:v>
                </c:pt>
                <c:pt idx="10">
                  <c:v>1439652.37</c:v>
                </c:pt>
                <c:pt idx="11">
                  <c:v>1556125.81</c:v>
                </c:pt>
                <c:pt idx="12">
                  <c:v>647275.07999999996</c:v>
                </c:pt>
                <c:pt idx="13">
                  <c:v>1385085.01</c:v>
                </c:pt>
                <c:pt idx="14">
                  <c:v>1574399.47</c:v>
                </c:pt>
                <c:pt idx="15">
                  <c:v>1207666.9099999999</c:v>
                </c:pt>
                <c:pt idx="16">
                  <c:v>1502984.57</c:v>
                </c:pt>
                <c:pt idx="17">
                  <c:v>1599560.02</c:v>
                </c:pt>
                <c:pt idx="18">
                  <c:v>1315678.96</c:v>
                </c:pt>
                <c:pt idx="19">
                  <c:v>1109511.6799999999</c:v>
                </c:pt>
                <c:pt idx="20">
                  <c:v>940273.05</c:v>
                </c:pt>
                <c:pt idx="21">
                  <c:v>1544538.48</c:v>
                </c:pt>
                <c:pt idx="22">
                  <c:v>1396036.49</c:v>
                </c:pt>
                <c:pt idx="23">
                  <c:v>1336319.44</c:v>
                </c:pt>
              </c:numCache>
            </c:numRef>
          </c:val>
          <c:smooth val="0"/>
          <c:extLst>
            <c:ext xmlns:c16="http://schemas.microsoft.com/office/drawing/2014/chart" uri="{C3380CC4-5D6E-409C-BE32-E72D297353CC}">
              <c16:uniqueId val="{0000000C-C210-44D3-9352-2F6D02C3E398}"/>
            </c:ext>
          </c:extLst>
        </c:ser>
        <c:ser>
          <c:idx val="13"/>
          <c:order val="13"/>
          <c:tx>
            <c:strRef>
              <c:f>All!$AB$1:$AB$3</c:f>
              <c:strCache>
                <c:ptCount val="1"/>
                <c:pt idx="0">
                  <c:v>P - პერიფერიული სისხლძარღვები და ლიმფური სისტემა</c:v>
                </c:pt>
              </c:strCache>
            </c:strRef>
          </c:tx>
          <c:spPr>
            <a:ln w="28575" cap="rnd">
              <a:solidFill>
                <a:schemeClr val="accent2">
                  <a:lumMod val="80000"/>
                  <a:lumOff val="20000"/>
                </a:schemeClr>
              </a:solidFill>
              <a:round/>
            </a:ln>
            <a:effectLst/>
          </c:spPr>
          <c:marker>
            <c:symbol val="none"/>
          </c:marker>
          <c:cat>
            <c:strRef>
              <c:f>All!$A$4:$A$28</c:f>
              <c:strCache>
                <c:ptCount val="24"/>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strCache>
            </c:strRef>
          </c:cat>
          <c:val>
            <c:numRef>
              <c:f>All!$AB$4:$AB$28</c:f>
              <c:numCache>
                <c:formatCode>General</c:formatCode>
                <c:ptCount val="24"/>
                <c:pt idx="0">
                  <c:v>555038.81000000006</c:v>
                </c:pt>
                <c:pt idx="1">
                  <c:v>759586.39</c:v>
                </c:pt>
                <c:pt idx="2">
                  <c:v>780354.53</c:v>
                </c:pt>
                <c:pt idx="3">
                  <c:v>753963.25</c:v>
                </c:pt>
                <c:pt idx="4">
                  <c:v>560266.23999999999</c:v>
                </c:pt>
                <c:pt idx="5">
                  <c:v>782994.14</c:v>
                </c:pt>
                <c:pt idx="6">
                  <c:v>603248.92000000004</c:v>
                </c:pt>
                <c:pt idx="7">
                  <c:v>599112.39</c:v>
                </c:pt>
                <c:pt idx="8">
                  <c:v>616690.61</c:v>
                </c:pt>
                <c:pt idx="9">
                  <c:v>740466.94</c:v>
                </c:pt>
                <c:pt idx="10">
                  <c:v>742642.74</c:v>
                </c:pt>
                <c:pt idx="11">
                  <c:v>794083.43</c:v>
                </c:pt>
                <c:pt idx="12">
                  <c:v>459875.15</c:v>
                </c:pt>
                <c:pt idx="13">
                  <c:v>608875.96</c:v>
                </c:pt>
                <c:pt idx="14">
                  <c:v>806681.66</c:v>
                </c:pt>
                <c:pt idx="15">
                  <c:v>563116.48</c:v>
                </c:pt>
                <c:pt idx="16">
                  <c:v>668703.80000000005</c:v>
                </c:pt>
                <c:pt idx="17">
                  <c:v>775804.07</c:v>
                </c:pt>
                <c:pt idx="18">
                  <c:v>725337.01</c:v>
                </c:pt>
                <c:pt idx="19">
                  <c:v>680581.3</c:v>
                </c:pt>
                <c:pt idx="20">
                  <c:v>592122.39</c:v>
                </c:pt>
                <c:pt idx="21">
                  <c:v>707573.74</c:v>
                </c:pt>
                <c:pt idx="22">
                  <c:v>708435.87</c:v>
                </c:pt>
                <c:pt idx="23">
                  <c:v>773527.92</c:v>
                </c:pt>
              </c:numCache>
            </c:numRef>
          </c:val>
          <c:smooth val="0"/>
          <c:extLst>
            <c:ext xmlns:c16="http://schemas.microsoft.com/office/drawing/2014/chart" uri="{C3380CC4-5D6E-409C-BE32-E72D297353CC}">
              <c16:uniqueId val="{0000000D-C210-44D3-9352-2F6D02C3E398}"/>
            </c:ext>
          </c:extLst>
        </c:ser>
        <c:ser>
          <c:idx val="14"/>
          <c:order val="14"/>
          <c:tx>
            <c:strRef>
              <c:f>All!$AD$1:$AD$3</c:f>
              <c:strCache>
                <c:ptCount val="1"/>
                <c:pt idx="0">
                  <c:v>Q - კანი</c:v>
                </c:pt>
              </c:strCache>
            </c:strRef>
          </c:tx>
          <c:spPr>
            <a:ln w="28575" cap="rnd">
              <a:solidFill>
                <a:schemeClr val="accent3">
                  <a:lumMod val="80000"/>
                  <a:lumOff val="20000"/>
                </a:schemeClr>
              </a:solidFill>
              <a:round/>
            </a:ln>
            <a:effectLst/>
          </c:spPr>
          <c:marker>
            <c:symbol val="none"/>
          </c:marker>
          <c:cat>
            <c:strRef>
              <c:f>All!$A$4:$A$28</c:f>
              <c:strCache>
                <c:ptCount val="24"/>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strCache>
            </c:strRef>
          </c:cat>
          <c:val>
            <c:numRef>
              <c:f>All!$AD$4:$AD$28</c:f>
              <c:numCache>
                <c:formatCode>General</c:formatCode>
                <c:ptCount val="24"/>
                <c:pt idx="0">
                  <c:v>135428.60999999999</c:v>
                </c:pt>
                <c:pt idx="1">
                  <c:v>210710.21</c:v>
                </c:pt>
                <c:pt idx="2">
                  <c:v>224102.31</c:v>
                </c:pt>
                <c:pt idx="3">
                  <c:v>169719.96</c:v>
                </c:pt>
                <c:pt idx="4">
                  <c:v>197310.42</c:v>
                </c:pt>
                <c:pt idx="5">
                  <c:v>183949.71</c:v>
                </c:pt>
                <c:pt idx="6">
                  <c:v>152204.07999999999</c:v>
                </c:pt>
                <c:pt idx="7">
                  <c:v>124891.94</c:v>
                </c:pt>
                <c:pt idx="8">
                  <c:v>131369.97</c:v>
                </c:pt>
                <c:pt idx="9">
                  <c:v>182974.36</c:v>
                </c:pt>
                <c:pt idx="10">
                  <c:v>151474.45000000001</c:v>
                </c:pt>
                <c:pt idx="11">
                  <c:v>144626.04999999999</c:v>
                </c:pt>
                <c:pt idx="12">
                  <c:v>84667.18</c:v>
                </c:pt>
                <c:pt idx="13">
                  <c:v>151339.85</c:v>
                </c:pt>
                <c:pt idx="14">
                  <c:v>175023.42</c:v>
                </c:pt>
                <c:pt idx="15">
                  <c:v>142576.63</c:v>
                </c:pt>
                <c:pt idx="16">
                  <c:v>202160.52</c:v>
                </c:pt>
                <c:pt idx="17">
                  <c:v>176701.72</c:v>
                </c:pt>
                <c:pt idx="18">
                  <c:v>183873.71</c:v>
                </c:pt>
                <c:pt idx="19">
                  <c:v>148472.91</c:v>
                </c:pt>
                <c:pt idx="20">
                  <c:v>134203.38</c:v>
                </c:pt>
                <c:pt idx="21">
                  <c:v>194728.22</c:v>
                </c:pt>
                <c:pt idx="22">
                  <c:v>168523.8</c:v>
                </c:pt>
                <c:pt idx="23">
                  <c:v>175101.07</c:v>
                </c:pt>
              </c:numCache>
            </c:numRef>
          </c:val>
          <c:smooth val="0"/>
          <c:extLst>
            <c:ext xmlns:c16="http://schemas.microsoft.com/office/drawing/2014/chart" uri="{C3380CC4-5D6E-409C-BE32-E72D297353CC}">
              <c16:uniqueId val="{0000000E-C210-44D3-9352-2F6D02C3E398}"/>
            </c:ext>
          </c:extLst>
        </c:ser>
        <c:dLbls>
          <c:showLegendKey val="0"/>
          <c:showVal val="0"/>
          <c:showCatName val="0"/>
          <c:showSerName val="0"/>
          <c:showPercent val="0"/>
          <c:showBubbleSize val="0"/>
        </c:dLbls>
        <c:smooth val="0"/>
        <c:axId val="77227520"/>
        <c:axId val="77229056"/>
      </c:lineChart>
      <c:catAx>
        <c:axId val="77227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229056"/>
        <c:crosses val="autoZero"/>
        <c:auto val="1"/>
        <c:lblAlgn val="ctr"/>
        <c:lblOffset val="100"/>
        <c:noMultiLvlLbl val="0"/>
      </c:catAx>
      <c:valAx>
        <c:axId val="77229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22752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[QIRURGIA.xlsx11.xlsx]Sheet3!PivotTable2</c:name>
    <c:fmtId val="10"/>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s>
    <c:plotArea>
      <c:layout/>
      <c:barChart>
        <c:barDir val="col"/>
        <c:grouping val="clustered"/>
        <c:varyColors val="0"/>
        <c:ser>
          <c:idx val="0"/>
          <c:order val="0"/>
          <c:tx>
            <c:strRef>
              <c:f>Sheet3!$B$3:$B$4</c:f>
              <c:strCache>
                <c:ptCount val="1"/>
                <c:pt idx="0">
                  <c:v>2015</c:v>
                </c:pt>
              </c:strCache>
            </c:strRef>
          </c:tx>
          <c:spPr>
            <a:solidFill>
              <a:schemeClr val="accent1"/>
            </a:solidFill>
            <a:ln>
              <a:noFill/>
            </a:ln>
            <a:effectLst/>
          </c:spPr>
          <c:invertIfNegative val="0"/>
          <c:cat>
            <c:strRef>
              <c:f>Sheet3!$A$5:$A$23</c:f>
              <c:strCache>
                <c:ptCount val="18"/>
                <c:pt idx="0">
                  <c:v>A</c:v>
                </c:pt>
                <c:pt idx="1">
                  <c:v>B</c:v>
                </c:pt>
                <c:pt idx="2">
                  <c:v>C</c:v>
                </c:pt>
                <c:pt idx="3">
                  <c:v>D</c:v>
                </c:pt>
                <c:pt idx="4">
                  <c:v>E</c:v>
                </c:pt>
                <c:pt idx="5">
                  <c:v>F</c:v>
                </c:pt>
                <c:pt idx="6">
                  <c:v>G</c:v>
                </c:pt>
                <c:pt idx="7">
                  <c:v>H</c:v>
                </c:pt>
                <c:pt idx="8">
                  <c:v>J</c:v>
                </c:pt>
                <c:pt idx="9">
                  <c:v>K</c:v>
                </c:pt>
                <c:pt idx="10">
                  <c:v>L</c:v>
                </c:pt>
                <c:pt idx="11">
                  <c:v>M</c:v>
                </c:pt>
                <c:pt idx="12">
                  <c:v>N</c:v>
                </c:pt>
                <c:pt idx="13">
                  <c:v>P</c:v>
                </c:pt>
                <c:pt idx="14">
                  <c:v>Q</c:v>
                </c:pt>
                <c:pt idx="15">
                  <c:v>W</c:v>
                </c:pt>
                <c:pt idx="16">
                  <c:v>X</c:v>
                </c:pt>
                <c:pt idx="17">
                  <c:v>Z</c:v>
                </c:pt>
              </c:strCache>
            </c:strRef>
          </c:cat>
          <c:val>
            <c:numRef>
              <c:f>Sheet3!$B$5:$B$23</c:f>
              <c:numCache>
                <c:formatCode>_(* #,##0_);_(* \(#,##0\);_(* "-"_);_(@_)</c:formatCode>
                <c:ptCount val="18"/>
                <c:pt idx="0">
                  <c:v>7105885.8599999985</c:v>
                </c:pt>
                <c:pt idx="1">
                  <c:v>4031813.4399999981</c:v>
                </c:pt>
                <c:pt idx="2">
                  <c:v>17039528.390000015</c:v>
                </c:pt>
                <c:pt idx="3">
                  <c:v>4807482.4700000007</c:v>
                </c:pt>
                <c:pt idx="4">
                  <c:v>5965071.8399999896</c:v>
                </c:pt>
                <c:pt idx="5">
                  <c:v>128736.47</c:v>
                </c:pt>
                <c:pt idx="6">
                  <c:v>917983.42999999993</c:v>
                </c:pt>
                <c:pt idx="7">
                  <c:v>2618875.0900000022</c:v>
                </c:pt>
                <c:pt idx="8">
                  <c:v>15492959.160000006</c:v>
                </c:pt>
                <c:pt idx="9">
                  <c:v>8403467.9199999999</c:v>
                </c:pt>
                <c:pt idx="10">
                  <c:v>8404651.8600000031</c:v>
                </c:pt>
                <c:pt idx="11">
                  <c:v>6476</c:v>
                </c:pt>
                <c:pt idx="12">
                  <c:v>16150971.720000021</c:v>
                </c:pt>
                <c:pt idx="13">
                  <c:v>5949080.5899999943</c:v>
                </c:pt>
                <c:pt idx="14">
                  <c:v>1977905.2500000005</c:v>
                </c:pt>
                <c:pt idx="15">
                  <c:v>2011</c:v>
                </c:pt>
                <c:pt idx="16">
                  <c:v>53241.600000000006</c:v>
                </c:pt>
                <c:pt idx="17">
                  <c:v>434</c:v>
                </c:pt>
              </c:numCache>
            </c:numRef>
          </c:val>
          <c:extLst>
            <c:ext xmlns:c16="http://schemas.microsoft.com/office/drawing/2014/chart" uri="{C3380CC4-5D6E-409C-BE32-E72D297353CC}">
              <c16:uniqueId val="{00000000-8345-478E-94FE-2F3156619080}"/>
            </c:ext>
          </c:extLst>
        </c:ser>
        <c:ser>
          <c:idx val="1"/>
          <c:order val="1"/>
          <c:tx>
            <c:strRef>
              <c:f>Sheet3!$C$3:$C$4</c:f>
              <c:strCache>
                <c:ptCount val="1"/>
                <c:pt idx="0">
                  <c:v>2016</c:v>
                </c:pt>
              </c:strCache>
            </c:strRef>
          </c:tx>
          <c:spPr>
            <a:solidFill>
              <a:schemeClr val="accent2"/>
            </a:solidFill>
            <a:ln>
              <a:noFill/>
            </a:ln>
            <a:effectLst/>
          </c:spPr>
          <c:invertIfNegative val="0"/>
          <c:cat>
            <c:strRef>
              <c:f>Sheet3!$A$5:$A$23</c:f>
              <c:strCache>
                <c:ptCount val="18"/>
                <c:pt idx="0">
                  <c:v>A</c:v>
                </c:pt>
                <c:pt idx="1">
                  <c:v>B</c:v>
                </c:pt>
                <c:pt idx="2">
                  <c:v>C</c:v>
                </c:pt>
                <c:pt idx="3">
                  <c:v>D</c:v>
                </c:pt>
                <c:pt idx="4">
                  <c:v>E</c:v>
                </c:pt>
                <c:pt idx="5">
                  <c:v>F</c:v>
                </c:pt>
                <c:pt idx="6">
                  <c:v>G</c:v>
                </c:pt>
                <c:pt idx="7">
                  <c:v>H</c:v>
                </c:pt>
                <c:pt idx="8">
                  <c:v>J</c:v>
                </c:pt>
                <c:pt idx="9">
                  <c:v>K</c:v>
                </c:pt>
                <c:pt idx="10">
                  <c:v>L</c:v>
                </c:pt>
                <c:pt idx="11">
                  <c:v>M</c:v>
                </c:pt>
                <c:pt idx="12">
                  <c:v>N</c:v>
                </c:pt>
                <c:pt idx="13">
                  <c:v>P</c:v>
                </c:pt>
                <c:pt idx="14">
                  <c:v>Q</c:v>
                </c:pt>
                <c:pt idx="15">
                  <c:v>W</c:v>
                </c:pt>
                <c:pt idx="16">
                  <c:v>X</c:v>
                </c:pt>
                <c:pt idx="17">
                  <c:v>Z</c:v>
                </c:pt>
              </c:strCache>
            </c:strRef>
          </c:cat>
          <c:val>
            <c:numRef>
              <c:f>Sheet3!$C$5:$C$23</c:f>
              <c:numCache>
                <c:formatCode>_(* #,##0_);_(* \(#,##0\);_(* "-"_);_(@_)</c:formatCode>
                <c:ptCount val="18"/>
                <c:pt idx="0">
                  <c:v>7748773.8699999982</c:v>
                </c:pt>
                <c:pt idx="1">
                  <c:v>4777551.9999999991</c:v>
                </c:pt>
                <c:pt idx="2">
                  <c:v>18471635.040000018</c:v>
                </c:pt>
                <c:pt idx="3">
                  <c:v>5486313.46</c:v>
                </c:pt>
                <c:pt idx="4">
                  <c:v>6137289.5399999982</c:v>
                </c:pt>
                <c:pt idx="5">
                  <c:v>73275.91</c:v>
                </c:pt>
                <c:pt idx="6">
                  <c:v>917581.09999999974</c:v>
                </c:pt>
                <c:pt idx="7">
                  <c:v>2571597.2700000005</c:v>
                </c:pt>
                <c:pt idx="8">
                  <c:v>17748434.150000017</c:v>
                </c:pt>
                <c:pt idx="9">
                  <c:v>8511541.9900000133</c:v>
                </c:pt>
                <c:pt idx="10">
                  <c:v>9575978.1599999983</c:v>
                </c:pt>
                <c:pt idx="11">
                  <c:v>15923.3</c:v>
                </c:pt>
                <c:pt idx="12">
                  <c:v>16138844.880000003</c:v>
                </c:pt>
                <c:pt idx="13">
                  <c:v>7193851.6299999999</c:v>
                </c:pt>
                <c:pt idx="14">
                  <c:v>2130008.7400000016</c:v>
                </c:pt>
                <c:pt idx="15">
                  <c:v>12139.5</c:v>
                </c:pt>
                <c:pt idx="16">
                  <c:v>34317</c:v>
                </c:pt>
                <c:pt idx="17">
                  <c:v>88944.85</c:v>
                </c:pt>
              </c:numCache>
            </c:numRef>
          </c:val>
          <c:extLst>
            <c:ext xmlns:c16="http://schemas.microsoft.com/office/drawing/2014/chart" uri="{C3380CC4-5D6E-409C-BE32-E72D297353CC}">
              <c16:uniqueId val="{00000001-8345-478E-94FE-2F3156619080}"/>
            </c:ext>
          </c:extLst>
        </c:ser>
        <c:ser>
          <c:idx val="2"/>
          <c:order val="2"/>
          <c:tx>
            <c:strRef>
              <c:f>Sheet3!$D$3:$D$4</c:f>
              <c:strCache>
                <c:ptCount val="1"/>
                <c:pt idx="0">
                  <c:v>2017</c:v>
                </c:pt>
              </c:strCache>
            </c:strRef>
          </c:tx>
          <c:spPr>
            <a:solidFill>
              <a:schemeClr val="accent3"/>
            </a:solidFill>
            <a:ln>
              <a:noFill/>
            </a:ln>
            <a:effectLst/>
          </c:spPr>
          <c:invertIfNegative val="0"/>
          <c:cat>
            <c:strRef>
              <c:f>Sheet3!$A$5:$A$23</c:f>
              <c:strCache>
                <c:ptCount val="18"/>
                <c:pt idx="0">
                  <c:v>A</c:v>
                </c:pt>
                <c:pt idx="1">
                  <c:v>B</c:v>
                </c:pt>
                <c:pt idx="2">
                  <c:v>C</c:v>
                </c:pt>
                <c:pt idx="3">
                  <c:v>D</c:v>
                </c:pt>
                <c:pt idx="4">
                  <c:v>E</c:v>
                </c:pt>
                <c:pt idx="5">
                  <c:v>F</c:v>
                </c:pt>
                <c:pt idx="6">
                  <c:v>G</c:v>
                </c:pt>
                <c:pt idx="7">
                  <c:v>H</c:v>
                </c:pt>
                <c:pt idx="8">
                  <c:v>J</c:v>
                </c:pt>
                <c:pt idx="9">
                  <c:v>K</c:v>
                </c:pt>
                <c:pt idx="10">
                  <c:v>L</c:v>
                </c:pt>
                <c:pt idx="11">
                  <c:v>M</c:v>
                </c:pt>
                <c:pt idx="12">
                  <c:v>N</c:v>
                </c:pt>
                <c:pt idx="13">
                  <c:v>P</c:v>
                </c:pt>
                <c:pt idx="14">
                  <c:v>Q</c:v>
                </c:pt>
                <c:pt idx="15">
                  <c:v>W</c:v>
                </c:pt>
                <c:pt idx="16">
                  <c:v>X</c:v>
                </c:pt>
                <c:pt idx="17">
                  <c:v>Z</c:v>
                </c:pt>
              </c:strCache>
            </c:strRef>
          </c:cat>
          <c:val>
            <c:numRef>
              <c:f>Sheet3!$D$5:$D$23</c:f>
              <c:numCache>
                <c:formatCode>_(* #,##0_);_(* \(#,##0\);_(* "-"_);_(@_)</c:formatCode>
                <c:ptCount val="18"/>
                <c:pt idx="0">
                  <c:v>7233972.7100000009</c:v>
                </c:pt>
                <c:pt idx="1">
                  <c:v>4643216.8499999968</c:v>
                </c:pt>
                <c:pt idx="2">
                  <c:v>19108463.170000009</c:v>
                </c:pt>
                <c:pt idx="3">
                  <c:v>4817895.4199999943</c:v>
                </c:pt>
                <c:pt idx="4">
                  <c:v>5517139.6799999932</c:v>
                </c:pt>
                <c:pt idx="5">
                  <c:v>116403.53999999998</c:v>
                </c:pt>
                <c:pt idx="6">
                  <c:v>892936.22000000009</c:v>
                </c:pt>
                <c:pt idx="7">
                  <c:v>2226107.3500000006</c:v>
                </c:pt>
                <c:pt idx="8">
                  <c:v>18014106.550000038</c:v>
                </c:pt>
                <c:pt idx="9">
                  <c:v>8814324.8300000019</c:v>
                </c:pt>
                <c:pt idx="10">
                  <c:v>8834873.9199999943</c:v>
                </c:pt>
                <c:pt idx="11">
                  <c:v>6301.1</c:v>
                </c:pt>
                <c:pt idx="12">
                  <c:v>15938336.620000005</c:v>
                </c:pt>
                <c:pt idx="13">
                  <c:v>8288448.3900000043</c:v>
                </c:pt>
                <c:pt idx="14">
                  <c:v>2008762.0699999984</c:v>
                </c:pt>
                <c:pt idx="15">
                  <c:v>4210.37</c:v>
                </c:pt>
                <c:pt idx="16">
                  <c:v>27072</c:v>
                </c:pt>
                <c:pt idx="17">
                  <c:v>46265.240000000005</c:v>
                </c:pt>
              </c:numCache>
            </c:numRef>
          </c:val>
          <c:extLst>
            <c:ext xmlns:c16="http://schemas.microsoft.com/office/drawing/2014/chart" uri="{C3380CC4-5D6E-409C-BE32-E72D297353CC}">
              <c16:uniqueId val="{00000002-8345-478E-94FE-2F3156619080}"/>
            </c:ext>
          </c:extLst>
        </c:ser>
        <c:ser>
          <c:idx val="3"/>
          <c:order val="3"/>
          <c:tx>
            <c:strRef>
              <c:f>Sheet3!$E$3:$E$4</c:f>
              <c:strCache>
                <c:ptCount val="1"/>
                <c:pt idx="0">
                  <c:v>2018</c:v>
                </c:pt>
              </c:strCache>
            </c:strRef>
          </c:tx>
          <c:spPr>
            <a:solidFill>
              <a:schemeClr val="accent4"/>
            </a:solidFill>
            <a:ln>
              <a:noFill/>
            </a:ln>
            <a:effectLst/>
          </c:spPr>
          <c:invertIfNegative val="0"/>
          <c:cat>
            <c:strRef>
              <c:f>Sheet3!$A$5:$A$23</c:f>
              <c:strCache>
                <c:ptCount val="18"/>
                <c:pt idx="0">
                  <c:v>A</c:v>
                </c:pt>
                <c:pt idx="1">
                  <c:v>B</c:v>
                </c:pt>
                <c:pt idx="2">
                  <c:v>C</c:v>
                </c:pt>
                <c:pt idx="3">
                  <c:v>D</c:v>
                </c:pt>
                <c:pt idx="4">
                  <c:v>E</c:v>
                </c:pt>
                <c:pt idx="5">
                  <c:v>F</c:v>
                </c:pt>
                <c:pt idx="6">
                  <c:v>G</c:v>
                </c:pt>
                <c:pt idx="7">
                  <c:v>H</c:v>
                </c:pt>
                <c:pt idx="8">
                  <c:v>J</c:v>
                </c:pt>
                <c:pt idx="9">
                  <c:v>K</c:v>
                </c:pt>
                <c:pt idx="10">
                  <c:v>L</c:v>
                </c:pt>
                <c:pt idx="11">
                  <c:v>M</c:v>
                </c:pt>
                <c:pt idx="12">
                  <c:v>N</c:v>
                </c:pt>
                <c:pt idx="13">
                  <c:v>P</c:v>
                </c:pt>
                <c:pt idx="14">
                  <c:v>Q</c:v>
                </c:pt>
                <c:pt idx="15">
                  <c:v>W</c:v>
                </c:pt>
                <c:pt idx="16">
                  <c:v>X</c:v>
                </c:pt>
                <c:pt idx="17">
                  <c:v>Z</c:v>
                </c:pt>
              </c:strCache>
            </c:strRef>
          </c:cat>
          <c:val>
            <c:numRef>
              <c:f>Sheet3!$E$5:$E$23</c:f>
              <c:numCache>
                <c:formatCode>_(* #,##0_);_(* \(#,##0\);_(* "-"_);_(@_)</c:formatCode>
                <c:ptCount val="18"/>
                <c:pt idx="0">
                  <c:v>7396888.2399999984</c:v>
                </c:pt>
                <c:pt idx="1">
                  <c:v>4440197.8900000006</c:v>
                </c:pt>
                <c:pt idx="2">
                  <c:v>21044705.740000002</c:v>
                </c:pt>
                <c:pt idx="3">
                  <c:v>4001098.6099999929</c:v>
                </c:pt>
                <c:pt idx="4">
                  <c:v>4878645.479999993</c:v>
                </c:pt>
                <c:pt idx="5">
                  <c:v>213895.02000000002</c:v>
                </c:pt>
                <c:pt idx="6">
                  <c:v>909968.89</c:v>
                </c:pt>
                <c:pt idx="7">
                  <c:v>2229885.4900000016</c:v>
                </c:pt>
                <c:pt idx="8">
                  <c:v>19971711.080000021</c:v>
                </c:pt>
                <c:pt idx="9">
                  <c:v>8638010.2699999958</c:v>
                </c:pt>
                <c:pt idx="10">
                  <c:v>8209456.5499999756</c:v>
                </c:pt>
                <c:pt idx="11">
                  <c:v>1115</c:v>
                </c:pt>
                <c:pt idx="12">
                  <c:v>15559329.160000004</c:v>
                </c:pt>
                <c:pt idx="13">
                  <c:v>8070635.3500000006</c:v>
                </c:pt>
                <c:pt idx="14">
                  <c:v>1937372.4100000025</c:v>
                </c:pt>
                <c:pt idx="15">
                  <c:v>400</c:v>
                </c:pt>
                <c:pt idx="16">
                  <c:v>102036</c:v>
                </c:pt>
                <c:pt idx="17">
                  <c:v>24622.54</c:v>
                </c:pt>
              </c:numCache>
            </c:numRef>
          </c:val>
          <c:extLst>
            <c:ext xmlns:c16="http://schemas.microsoft.com/office/drawing/2014/chart" uri="{C3380CC4-5D6E-409C-BE32-E72D297353CC}">
              <c16:uniqueId val="{00000003-8345-478E-94FE-2F3156619080}"/>
            </c:ext>
          </c:extLst>
        </c:ser>
        <c:dLbls>
          <c:showLegendKey val="0"/>
          <c:showVal val="0"/>
          <c:showCatName val="0"/>
          <c:showSerName val="0"/>
          <c:showPercent val="0"/>
          <c:showBubbleSize val="0"/>
        </c:dLbls>
        <c:gapWidth val="219"/>
        <c:overlap val="-27"/>
        <c:axId val="77268480"/>
        <c:axId val="77270016"/>
      </c:barChart>
      <c:catAx>
        <c:axId val="77268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270016"/>
        <c:crosses val="autoZero"/>
        <c:auto val="1"/>
        <c:lblAlgn val="ctr"/>
        <c:lblOffset val="100"/>
        <c:noMultiLvlLbl val="0"/>
      </c:catAx>
      <c:valAx>
        <c:axId val="77270016"/>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26848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[QIRURGIA.xlsx11.xlsx]Sheet4!PivotTable1</c:name>
    <c:fmtId val="4"/>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s>
    <c:plotArea>
      <c:layout>
        <c:manualLayout>
          <c:layoutTarget val="inner"/>
          <c:xMode val="edge"/>
          <c:yMode val="edge"/>
          <c:x val="7.48401114016429E-2"/>
          <c:y val="4.4203335342575846E-2"/>
          <c:w val="0.86963596160069034"/>
          <c:h val="0.86257477309007258"/>
        </c:manualLayout>
      </c:layout>
      <c:barChart>
        <c:barDir val="col"/>
        <c:grouping val="clustered"/>
        <c:varyColors val="0"/>
        <c:ser>
          <c:idx val="0"/>
          <c:order val="0"/>
          <c:tx>
            <c:strRef>
              <c:f>Sheet4!$B$3:$B$4</c:f>
              <c:strCache>
                <c:ptCount val="1"/>
                <c:pt idx="0">
                  <c:v>2015</c:v>
                </c:pt>
              </c:strCache>
            </c:strRef>
          </c:tx>
          <c:spPr>
            <a:solidFill>
              <a:schemeClr val="accent1"/>
            </a:solidFill>
            <a:ln>
              <a:noFill/>
            </a:ln>
            <a:effectLst/>
          </c:spPr>
          <c:invertIfNegative val="0"/>
          <c:cat>
            <c:strRef>
              <c:f>Sheet4!$A$5:$A$23</c:f>
              <c:strCache>
                <c:ptCount val="18"/>
                <c:pt idx="0">
                  <c:v>A</c:v>
                </c:pt>
                <c:pt idx="1">
                  <c:v>B</c:v>
                </c:pt>
                <c:pt idx="2">
                  <c:v>C</c:v>
                </c:pt>
                <c:pt idx="3">
                  <c:v>D</c:v>
                </c:pt>
                <c:pt idx="4">
                  <c:v>E</c:v>
                </c:pt>
                <c:pt idx="5">
                  <c:v>F</c:v>
                </c:pt>
                <c:pt idx="6">
                  <c:v>G</c:v>
                </c:pt>
                <c:pt idx="7">
                  <c:v>H</c:v>
                </c:pt>
                <c:pt idx="8">
                  <c:v>J</c:v>
                </c:pt>
                <c:pt idx="9">
                  <c:v>K</c:v>
                </c:pt>
                <c:pt idx="10">
                  <c:v>L</c:v>
                </c:pt>
                <c:pt idx="11">
                  <c:v>M</c:v>
                </c:pt>
                <c:pt idx="12">
                  <c:v>N</c:v>
                </c:pt>
                <c:pt idx="13">
                  <c:v>P</c:v>
                </c:pt>
                <c:pt idx="14">
                  <c:v>Q</c:v>
                </c:pt>
                <c:pt idx="15">
                  <c:v>W</c:v>
                </c:pt>
                <c:pt idx="16">
                  <c:v>X</c:v>
                </c:pt>
                <c:pt idx="17">
                  <c:v>Z</c:v>
                </c:pt>
              </c:strCache>
            </c:strRef>
          </c:cat>
          <c:val>
            <c:numRef>
              <c:f>Sheet4!$B$5:$B$23</c:f>
              <c:numCache>
                <c:formatCode>General</c:formatCode>
                <c:ptCount val="18"/>
                <c:pt idx="0">
                  <c:v>3573</c:v>
                </c:pt>
                <c:pt idx="1">
                  <c:v>3005</c:v>
                </c:pt>
                <c:pt idx="2">
                  <c:v>28814</c:v>
                </c:pt>
                <c:pt idx="3">
                  <c:v>6791</c:v>
                </c:pt>
                <c:pt idx="4">
                  <c:v>20396</c:v>
                </c:pt>
                <c:pt idx="5">
                  <c:v>24</c:v>
                </c:pt>
                <c:pt idx="6">
                  <c:v>393</c:v>
                </c:pt>
                <c:pt idx="7">
                  <c:v>2983</c:v>
                </c:pt>
                <c:pt idx="8">
                  <c:v>13264</c:v>
                </c:pt>
                <c:pt idx="9">
                  <c:v>7800</c:v>
                </c:pt>
                <c:pt idx="10">
                  <c:v>8428</c:v>
                </c:pt>
                <c:pt idx="11">
                  <c:v>20</c:v>
                </c:pt>
                <c:pt idx="12">
                  <c:v>7661</c:v>
                </c:pt>
                <c:pt idx="13">
                  <c:v>3371</c:v>
                </c:pt>
                <c:pt idx="14">
                  <c:v>3476</c:v>
                </c:pt>
                <c:pt idx="15">
                  <c:v>8</c:v>
                </c:pt>
                <c:pt idx="16">
                  <c:v>48</c:v>
                </c:pt>
                <c:pt idx="17">
                  <c:v>1</c:v>
                </c:pt>
              </c:numCache>
            </c:numRef>
          </c:val>
          <c:extLst>
            <c:ext xmlns:c16="http://schemas.microsoft.com/office/drawing/2014/chart" uri="{C3380CC4-5D6E-409C-BE32-E72D297353CC}">
              <c16:uniqueId val="{00000000-9C61-4C64-B2EE-985A1025A764}"/>
            </c:ext>
          </c:extLst>
        </c:ser>
        <c:ser>
          <c:idx val="1"/>
          <c:order val="1"/>
          <c:tx>
            <c:strRef>
              <c:f>Sheet4!$C$3:$C$4</c:f>
              <c:strCache>
                <c:ptCount val="1"/>
                <c:pt idx="0">
                  <c:v>2016</c:v>
                </c:pt>
              </c:strCache>
            </c:strRef>
          </c:tx>
          <c:spPr>
            <a:solidFill>
              <a:schemeClr val="accent2"/>
            </a:solidFill>
            <a:ln>
              <a:noFill/>
            </a:ln>
            <a:effectLst/>
          </c:spPr>
          <c:invertIfNegative val="0"/>
          <c:cat>
            <c:strRef>
              <c:f>Sheet4!$A$5:$A$23</c:f>
              <c:strCache>
                <c:ptCount val="18"/>
                <c:pt idx="0">
                  <c:v>A</c:v>
                </c:pt>
                <c:pt idx="1">
                  <c:v>B</c:v>
                </c:pt>
                <c:pt idx="2">
                  <c:v>C</c:v>
                </c:pt>
                <c:pt idx="3">
                  <c:v>D</c:v>
                </c:pt>
                <c:pt idx="4">
                  <c:v>E</c:v>
                </c:pt>
                <c:pt idx="5">
                  <c:v>F</c:v>
                </c:pt>
                <c:pt idx="6">
                  <c:v>G</c:v>
                </c:pt>
                <c:pt idx="7">
                  <c:v>H</c:v>
                </c:pt>
                <c:pt idx="8">
                  <c:v>J</c:v>
                </c:pt>
                <c:pt idx="9">
                  <c:v>K</c:v>
                </c:pt>
                <c:pt idx="10">
                  <c:v>L</c:v>
                </c:pt>
                <c:pt idx="11">
                  <c:v>M</c:v>
                </c:pt>
                <c:pt idx="12">
                  <c:v>N</c:v>
                </c:pt>
                <c:pt idx="13">
                  <c:v>P</c:v>
                </c:pt>
                <c:pt idx="14">
                  <c:v>Q</c:v>
                </c:pt>
                <c:pt idx="15">
                  <c:v>W</c:v>
                </c:pt>
                <c:pt idx="16">
                  <c:v>X</c:v>
                </c:pt>
                <c:pt idx="17">
                  <c:v>Z</c:v>
                </c:pt>
              </c:strCache>
            </c:strRef>
          </c:cat>
          <c:val>
            <c:numRef>
              <c:f>Sheet4!$C$5:$C$23</c:f>
              <c:numCache>
                <c:formatCode>General</c:formatCode>
                <c:ptCount val="18"/>
                <c:pt idx="0">
                  <c:v>3752</c:v>
                </c:pt>
                <c:pt idx="1">
                  <c:v>3423</c:v>
                </c:pt>
                <c:pt idx="2">
                  <c:v>30425</c:v>
                </c:pt>
                <c:pt idx="3">
                  <c:v>7420</c:v>
                </c:pt>
                <c:pt idx="4">
                  <c:v>19536</c:v>
                </c:pt>
                <c:pt idx="5">
                  <c:v>18</c:v>
                </c:pt>
                <c:pt idx="6">
                  <c:v>448</c:v>
                </c:pt>
                <c:pt idx="7">
                  <c:v>2980</c:v>
                </c:pt>
                <c:pt idx="8">
                  <c:v>14005</c:v>
                </c:pt>
                <c:pt idx="9">
                  <c:v>7814</c:v>
                </c:pt>
                <c:pt idx="10">
                  <c:v>9264</c:v>
                </c:pt>
                <c:pt idx="11">
                  <c:v>45</c:v>
                </c:pt>
                <c:pt idx="12">
                  <c:v>7686</c:v>
                </c:pt>
                <c:pt idx="13">
                  <c:v>3640</c:v>
                </c:pt>
                <c:pt idx="14">
                  <c:v>3728</c:v>
                </c:pt>
                <c:pt idx="15">
                  <c:v>9</c:v>
                </c:pt>
                <c:pt idx="16">
                  <c:v>46</c:v>
                </c:pt>
                <c:pt idx="17">
                  <c:v>140</c:v>
                </c:pt>
              </c:numCache>
            </c:numRef>
          </c:val>
          <c:extLst>
            <c:ext xmlns:c16="http://schemas.microsoft.com/office/drawing/2014/chart" uri="{C3380CC4-5D6E-409C-BE32-E72D297353CC}">
              <c16:uniqueId val="{00000001-9C61-4C64-B2EE-985A1025A764}"/>
            </c:ext>
          </c:extLst>
        </c:ser>
        <c:ser>
          <c:idx val="2"/>
          <c:order val="2"/>
          <c:tx>
            <c:strRef>
              <c:f>Sheet4!$D$3:$D$4</c:f>
              <c:strCache>
                <c:ptCount val="1"/>
                <c:pt idx="0">
                  <c:v>2017</c:v>
                </c:pt>
              </c:strCache>
            </c:strRef>
          </c:tx>
          <c:spPr>
            <a:solidFill>
              <a:schemeClr val="accent3"/>
            </a:solidFill>
            <a:ln>
              <a:noFill/>
            </a:ln>
            <a:effectLst/>
          </c:spPr>
          <c:invertIfNegative val="0"/>
          <c:cat>
            <c:strRef>
              <c:f>Sheet4!$A$5:$A$23</c:f>
              <c:strCache>
                <c:ptCount val="18"/>
                <c:pt idx="0">
                  <c:v>A</c:v>
                </c:pt>
                <c:pt idx="1">
                  <c:v>B</c:v>
                </c:pt>
                <c:pt idx="2">
                  <c:v>C</c:v>
                </c:pt>
                <c:pt idx="3">
                  <c:v>D</c:v>
                </c:pt>
                <c:pt idx="4">
                  <c:v>E</c:v>
                </c:pt>
                <c:pt idx="5">
                  <c:v>F</c:v>
                </c:pt>
                <c:pt idx="6">
                  <c:v>G</c:v>
                </c:pt>
                <c:pt idx="7">
                  <c:v>H</c:v>
                </c:pt>
                <c:pt idx="8">
                  <c:v>J</c:v>
                </c:pt>
                <c:pt idx="9">
                  <c:v>K</c:v>
                </c:pt>
                <c:pt idx="10">
                  <c:v>L</c:v>
                </c:pt>
                <c:pt idx="11">
                  <c:v>M</c:v>
                </c:pt>
                <c:pt idx="12">
                  <c:v>N</c:v>
                </c:pt>
                <c:pt idx="13">
                  <c:v>P</c:v>
                </c:pt>
                <c:pt idx="14">
                  <c:v>Q</c:v>
                </c:pt>
                <c:pt idx="15">
                  <c:v>W</c:v>
                </c:pt>
                <c:pt idx="16">
                  <c:v>X</c:v>
                </c:pt>
                <c:pt idx="17">
                  <c:v>Z</c:v>
                </c:pt>
              </c:strCache>
            </c:strRef>
          </c:cat>
          <c:val>
            <c:numRef>
              <c:f>Sheet4!$D$5:$D$23</c:f>
              <c:numCache>
                <c:formatCode>General</c:formatCode>
                <c:ptCount val="18"/>
                <c:pt idx="0">
                  <c:v>3566</c:v>
                </c:pt>
                <c:pt idx="1">
                  <c:v>3081</c:v>
                </c:pt>
                <c:pt idx="2">
                  <c:v>30607</c:v>
                </c:pt>
                <c:pt idx="3">
                  <c:v>6599</c:v>
                </c:pt>
                <c:pt idx="4">
                  <c:v>16183</c:v>
                </c:pt>
                <c:pt idx="5">
                  <c:v>28</c:v>
                </c:pt>
                <c:pt idx="6">
                  <c:v>409</c:v>
                </c:pt>
                <c:pt idx="7">
                  <c:v>2689</c:v>
                </c:pt>
                <c:pt idx="8">
                  <c:v>13249</c:v>
                </c:pt>
                <c:pt idx="9">
                  <c:v>7734</c:v>
                </c:pt>
                <c:pt idx="10">
                  <c:v>7907</c:v>
                </c:pt>
                <c:pt idx="11">
                  <c:v>18</c:v>
                </c:pt>
                <c:pt idx="12">
                  <c:v>7443</c:v>
                </c:pt>
                <c:pt idx="13">
                  <c:v>3695</c:v>
                </c:pt>
                <c:pt idx="14">
                  <c:v>3242</c:v>
                </c:pt>
                <c:pt idx="15">
                  <c:v>5</c:v>
                </c:pt>
                <c:pt idx="16">
                  <c:v>37</c:v>
                </c:pt>
                <c:pt idx="17">
                  <c:v>38</c:v>
                </c:pt>
              </c:numCache>
            </c:numRef>
          </c:val>
          <c:extLst>
            <c:ext xmlns:c16="http://schemas.microsoft.com/office/drawing/2014/chart" uri="{C3380CC4-5D6E-409C-BE32-E72D297353CC}">
              <c16:uniqueId val="{00000002-9C61-4C64-B2EE-985A1025A764}"/>
            </c:ext>
          </c:extLst>
        </c:ser>
        <c:ser>
          <c:idx val="3"/>
          <c:order val="3"/>
          <c:tx>
            <c:strRef>
              <c:f>Sheet4!$E$3:$E$4</c:f>
              <c:strCache>
                <c:ptCount val="1"/>
                <c:pt idx="0">
                  <c:v>2018</c:v>
                </c:pt>
              </c:strCache>
            </c:strRef>
          </c:tx>
          <c:spPr>
            <a:solidFill>
              <a:schemeClr val="accent4"/>
            </a:solidFill>
            <a:ln>
              <a:noFill/>
            </a:ln>
            <a:effectLst/>
          </c:spPr>
          <c:invertIfNegative val="0"/>
          <c:cat>
            <c:strRef>
              <c:f>Sheet4!$A$5:$A$23</c:f>
              <c:strCache>
                <c:ptCount val="18"/>
                <c:pt idx="0">
                  <c:v>A</c:v>
                </c:pt>
                <c:pt idx="1">
                  <c:v>B</c:v>
                </c:pt>
                <c:pt idx="2">
                  <c:v>C</c:v>
                </c:pt>
                <c:pt idx="3">
                  <c:v>D</c:v>
                </c:pt>
                <c:pt idx="4">
                  <c:v>E</c:v>
                </c:pt>
                <c:pt idx="5">
                  <c:v>F</c:v>
                </c:pt>
                <c:pt idx="6">
                  <c:v>G</c:v>
                </c:pt>
                <c:pt idx="7">
                  <c:v>H</c:v>
                </c:pt>
                <c:pt idx="8">
                  <c:v>J</c:v>
                </c:pt>
                <c:pt idx="9">
                  <c:v>K</c:v>
                </c:pt>
                <c:pt idx="10">
                  <c:v>L</c:v>
                </c:pt>
                <c:pt idx="11">
                  <c:v>M</c:v>
                </c:pt>
                <c:pt idx="12">
                  <c:v>N</c:v>
                </c:pt>
                <c:pt idx="13">
                  <c:v>P</c:v>
                </c:pt>
                <c:pt idx="14">
                  <c:v>Q</c:v>
                </c:pt>
                <c:pt idx="15">
                  <c:v>W</c:v>
                </c:pt>
                <c:pt idx="16">
                  <c:v>X</c:v>
                </c:pt>
                <c:pt idx="17">
                  <c:v>Z</c:v>
                </c:pt>
              </c:strCache>
            </c:strRef>
          </c:cat>
          <c:val>
            <c:numRef>
              <c:f>Sheet4!$E$5:$E$23</c:f>
              <c:numCache>
                <c:formatCode>General</c:formatCode>
                <c:ptCount val="18"/>
                <c:pt idx="0">
                  <c:v>3327</c:v>
                </c:pt>
                <c:pt idx="1">
                  <c:v>2729</c:v>
                </c:pt>
                <c:pt idx="2">
                  <c:v>33012</c:v>
                </c:pt>
                <c:pt idx="3">
                  <c:v>5201</c:v>
                </c:pt>
                <c:pt idx="4">
                  <c:v>13720</c:v>
                </c:pt>
                <c:pt idx="5">
                  <c:v>25</c:v>
                </c:pt>
                <c:pt idx="6">
                  <c:v>384</c:v>
                </c:pt>
                <c:pt idx="7">
                  <c:v>2442</c:v>
                </c:pt>
                <c:pt idx="8">
                  <c:v>12162</c:v>
                </c:pt>
                <c:pt idx="9">
                  <c:v>7113</c:v>
                </c:pt>
                <c:pt idx="10">
                  <c:v>7143</c:v>
                </c:pt>
                <c:pt idx="11">
                  <c:v>4</c:v>
                </c:pt>
                <c:pt idx="12">
                  <c:v>7021</c:v>
                </c:pt>
                <c:pt idx="13">
                  <c:v>3435</c:v>
                </c:pt>
                <c:pt idx="14">
                  <c:v>2862</c:v>
                </c:pt>
                <c:pt idx="15">
                  <c:v>1</c:v>
                </c:pt>
                <c:pt idx="16">
                  <c:v>90</c:v>
                </c:pt>
                <c:pt idx="17">
                  <c:v>22</c:v>
                </c:pt>
              </c:numCache>
            </c:numRef>
          </c:val>
          <c:extLst>
            <c:ext xmlns:c16="http://schemas.microsoft.com/office/drawing/2014/chart" uri="{C3380CC4-5D6E-409C-BE32-E72D297353CC}">
              <c16:uniqueId val="{00000003-9C61-4C64-B2EE-985A1025A764}"/>
            </c:ext>
          </c:extLst>
        </c:ser>
        <c:dLbls>
          <c:showLegendKey val="0"/>
          <c:showVal val="0"/>
          <c:showCatName val="0"/>
          <c:showSerName val="0"/>
          <c:showPercent val="0"/>
          <c:showBubbleSize val="0"/>
        </c:dLbls>
        <c:gapWidth val="219"/>
        <c:overlap val="-27"/>
        <c:axId val="77324288"/>
        <c:axId val="77325824"/>
      </c:barChart>
      <c:catAx>
        <c:axId val="77324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325824"/>
        <c:crosses val="autoZero"/>
        <c:auto val="1"/>
        <c:lblAlgn val="ctr"/>
        <c:lblOffset val="100"/>
        <c:noMultiLvlLbl val="0"/>
      </c:catAx>
      <c:valAx>
        <c:axId val="773258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324288"/>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'გეგმ. კარდიო - გრაფიკები'!$A$202</c:f>
              <c:strCache>
                <c:ptCount val="1"/>
                <c:pt idx="0">
                  <c:v>გეგმური კარდიოინტერვენცია (არიტმოლოგია)</c:v>
                </c:pt>
              </c:strCache>
            </c:strRef>
          </c:tx>
          <c:spPr>
            <a:ln w="28575" cap="rnd">
              <a:solidFill>
                <a:schemeClr val="accent1"/>
              </a:solidFill>
              <a:round/>
            </a:ln>
            <a:effectLst/>
          </c:spPr>
          <c:marker>
            <c:symbol val="none"/>
          </c:marker>
          <c:cat>
            <c:strRef>
              <c:f>'გეგმ. კარდიო - გრაფიკები'!$B$201:$Y$201</c:f>
              <c:strCache>
                <c:ptCount val="24"/>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strCache>
            </c:strRef>
          </c:cat>
          <c:val>
            <c:numRef>
              <c:f>'გეგმ. კარდიო - გრაფიკები'!$B$202:$Y$202</c:f>
              <c:numCache>
                <c:formatCode>General</c:formatCode>
                <c:ptCount val="24"/>
                <c:pt idx="0">
                  <c:v>221611</c:v>
                </c:pt>
                <c:pt idx="1">
                  <c:v>346195.75</c:v>
                </c:pt>
                <c:pt idx="2">
                  <c:v>323832.37</c:v>
                </c:pt>
                <c:pt idx="3">
                  <c:v>338354.11</c:v>
                </c:pt>
                <c:pt idx="4">
                  <c:v>443385</c:v>
                </c:pt>
                <c:pt idx="5">
                  <c:v>490172.45</c:v>
                </c:pt>
                <c:pt idx="6" formatCode="#,##0">
                  <c:v>374586.72</c:v>
                </c:pt>
                <c:pt idx="7">
                  <c:v>192036.47</c:v>
                </c:pt>
                <c:pt idx="8">
                  <c:v>352666.75</c:v>
                </c:pt>
                <c:pt idx="9">
                  <c:v>365765</c:v>
                </c:pt>
                <c:pt idx="10">
                  <c:v>568701</c:v>
                </c:pt>
                <c:pt idx="11">
                  <c:v>511811.75</c:v>
                </c:pt>
                <c:pt idx="12">
                  <c:v>241696</c:v>
                </c:pt>
                <c:pt idx="13">
                  <c:v>586102.59</c:v>
                </c:pt>
                <c:pt idx="14">
                  <c:v>491081</c:v>
                </c:pt>
                <c:pt idx="15">
                  <c:v>428500.62</c:v>
                </c:pt>
                <c:pt idx="16">
                  <c:v>637648.5</c:v>
                </c:pt>
                <c:pt idx="17">
                  <c:v>579461.13</c:v>
                </c:pt>
                <c:pt idx="18">
                  <c:v>629114.75</c:v>
                </c:pt>
                <c:pt idx="19">
                  <c:v>171649</c:v>
                </c:pt>
                <c:pt idx="20">
                  <c:v>391515.5</c:v>
                </c:pt>
                <c:pt idx="21">
                  <c:v>591260.31999999995</c:v>
                </c:pt>
                <c:pt idx="22">
                  <c:v>457403.1</c:v>
                </c:pt>
                <c:pt idx="23">
                  <c:v>522273.5</c:v>
                </c:pt>
              </c:numCache>
            </c:numRef>
          </c:val>
          <c:smooth val="0"/>
          <c:extLst>
            <c:ext xmlns:c16="http://schemas.microsoft.com/office/drawing/2014/chart" uri="{C3380CC4-5D6E-409C-BE32-E72D297353CC}">
              <c16:uniqueId val="{00000000-9736-490B-A820-6FCA511ADB7C}"/>
            </c:ext>
          </c:extLst>
        </c:ser>
        <c:ser>
          <c:idx val="1"/>
          <c:order val="1"/>
          <c:tx>
            <c:strRef>
              <c:f>'გეგმ. კარდიო - გრაფიკები'!$A$203</c:f>
              <c:strCache>
                <c:ptCount val="1"/>
                <c:pt idx="0">
                  <c:v>გეგმური კარდიოინტერვენცია (სტენტირება)</c:v>
                </c:pt>
              </c:strCache>
            </c:strRef>
          </c:tx>
          <c:spPr>
            <a:ln w="28575" cap="rnd">
              <a:solidFill>
                <a:schemeClr val="accent2"/>
              </a:solidFill>
              <a:round/>
            </a:ln>
            <a:effectLst/>
          </c:spPr>
          <c:marker>
            <c:symbol val="none"/>
          </c:marker>
          <c:cat>
            <c:strRef>
              <c:f>'გეგმ. კარდიო - გრაფიკები'!$B$201:$Y$201</c:f>
              <c:strCache>
                <c:ptCount val="24"/>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strCache>
            </c:strRef>
          </c:cat>
          <c:val>
            <c:numRef>
              <c:f>'გეგმ. კარდიო - გრაფიკები'!$B$203:$Y$203</c:f>
              <c:numCache>
                <c:formatCode>General</c:formatCode>
                <c:ptCount val="24"/>
                <c:pt idx="0">
                  <c:v>188735.90000000008</c:v>
                </c:pt>
                <c:pt idx="1">
                  <c:v>252905.16000000003</c:v>
                </c:pt>
                <c:pt idx="2">
                  <c:v>223058.45000000004</c:v>
                </c:pt>
                <c:pt idx="3">
                  <c:v>221832.85000000006</c:v>
                </c:pt>
                <c:pt idx="4">
                  <c:v>160004.54999999999</c:v>
                </c:pt>
                <c:pt idx="5">
                  <c:v>210339.20000000004</c:v>
                </c:pt>
                <c:pt idx="6" formatCode="#,##0">
                  <c:v>175666.95000000004</c:v>
                </c:pt>
                <c:pt idx="7">
                  <c:v>160639.81</c:v>
                </c:pt>
                <c:pt idx="8">
                  <c:v>144045.95000000001</c:v>
                </c:pt>
                <c:pt idx="9">
                  <c:v>126408.14999999998</c:v>
                </c:pt>
                <c:pt idx="10">
                  <c:v>160021.50000000003</c:v>
                </c:pt>
                <c:pt idx="11">
                  <c:v>168745.15000000002</c:v>
                </c:pt>
                <c:pt idx="12">
                  <c:v>159350.85000000003</c:v>
                </c:pt>
                <c:pt idx="13">
                  <c:v>257574.28000000006</c:v>
                </c:pt>
                <c:pt idx="14">
                  <c:v>267271.75000000006</c:v>
                </c:pt>
                <c:pt idx="15">
                  <c:v>170365.40000000002</c:v>
                </c:pt>
                <c:pt idx="16">
                  <c:v>176905.8</c:v>
                </c:pt>
                <c:pt idx="17">
                  <c:v>183432.00000000003</c:v>
                </c:pt>
                <c:pt idx="18">
                  <c:v>165550.1</c:v>
                </c:pt>
                <c:pt idx="19">
                  <c:v>155454.03</c:v>
                </c:pt>
                <c:pt idx="20">
                  <c:v>90980.4</c:v>
                </c:pt>
                <c:pt idx="21">
                  <c:v>153459.25</c:v>
                </c:pt>
                <c:pt idx="22">
                  <c:v>166119.45000000001</c:v>
                </c:pt>
                <c:pt idx="23">
                  <c:v>166758.05000000005</c:v>
                </c:pt>
              </c:numCache>
            </c:numRef>
          </c:val>
          <c:smooth val="0"/>
          <c:extLst>
            <c:ext xmlns:c16="http://schemas.microsoft.com/office/drawing/2014/chart" uri="{C3380CC4-5D6E-409C-BE32-E72D297353CC}">
              <c16:uniqueId val="{00000001-9736-490B-A820-6FCA511ADB7C}"/>
            </c:ext>
          </c:extLst>
        </c:ser>
        <c:ser>
          <c:idx val="2"/>
          <c:order val="2"/>
          <c:tx>
            <c:strRef>
              <c:f>'გეგმ. კარდიო - გრაფიკები'!$A$204</c:f>
              <c:strCache>
                <c:ptCount val="1"/>
                <c:pt idx="0">
                  <c:v>გეგმური კარდიოქირურგია</c:v>
                </c:pt>
              </c:strCache>
            </c:strRef>
          </c:tx>
          <c:spPr>
            <a:ln w="28575" cap="rnd">
              <a:solidFill>
                <a:schemeClr val="accent3"/>
              </a:solidFill>
              <a:round/>
            </a:ln>
            <a:effectLst/>
          </c:spPr>
          <c:marker>
            <c:symbol val="none"/>
          </c:marker>
          <c:cat>
            <c:strRef>
              <c:f>'გეგმ. კარდიო - გრაფიკები'!$B$201:$Y$201</c:f>
              <c:strCache>
                <c:ptCount val="24"/>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strCache>
            </c:strRef>
          </c:cat>
          <c:val>
            <c:numRef>
              <c:f>'გეგმ. კარდიო - გრაფიკები'!$B$204:$Y$204</c:f>
              <c:numCache>
                <c:formatCode>General</c:formatCode>
                <c:ptCount val="24"/>
                <c:pt idx="0">
                  <c:v>1155326.81</c:v>
                </c:pt>
                <c:pt idx="1">
                  <c:v>1631267.3800000001</c:v>
                </c:pt>
                <c:pt idx="2">
                  <c:v>1925484.9800000002</c:v>
                </c:pt>
                <c:pt idx="3">
                  <c:v>1625714.67</c:v>
                </c:pt>
                <c:pt idx="4">
                  <c:v>1804298.0600000003</c:v>
                </c:pt>
                <c:pt idx="5">
                  <c:v>1818653.46</c:v>
                </c:pt>
                <c:pt idx="6" formatCode="#,##0">
                  <c:v>1281249.25</c:v>
                </c:pt>
                <c:pt idx="7">
                  <c:v>808801.05</c:v>
                </c:pt>
                <c:pt idx="8">
                  <c:v>1095136.27</c:v>
                </c:pt>
                <c:pt idx="9">
                  <c:v>954328.29999999993</c:v>
                </c:pt>
                <c:pt idx="10">
                  <c:v>1186264.83</c:v>
                </c:pt>
                <c:pt idx="11">
                  <c:v>1349449.6500000001</c:v>
                </c:pt>
                <c:pt idx="12">
                  <c:v>996560.07999999984</c:v>
                </c:pt>
                <c:pt idx="13">
                  <c:v>1151859.6700000002</c:v>
                </c:pt>
                <c:pt idx="14">
                  <c:v>1577318.3200000003</c:v>
                </c:pt>
                <c:pt idx="15">
                  <c:v>1354874.72</c:v>
                </c:pt>
                <c:pt idx="16">
                  <c:v>1562814.2500000002</c:v>
                </c:pt>
                <c:pt idx="17">
                  <c:v>1445588.8699999999</c:v>
                </c:pt>
                <c:pt idx="18">
                  <c:v>1153954.5100000002</c:v>
                </c:pt>
                <c:pt idx="19">
                  <c:v>834279</c:v>
                </c:pt>
                <c:pt idx="20">
                  <c:v>538265.5</c:v>
                </c:pt>
                <c:pt idx="21">
                  <c:v>1006268.6</c:v>
                </c:pt>
                <c:pt idx="22">
                  <c:v>1139514.94</c:v>
                </c:pt>
                <c:pt idx="23">
                  <c:v>1539733.8100000003</c:v>
                </c:pt>
              </c:numCache>
            </c:numRef>
          </c:val>
          <c:smooth val="0"/>
          <c:extLst>
            <c:ext xmlns:c16="http://schemas.microsoft.com/office/drawing/2014/chart" uri="{C3380CC4-5D6E-409C-BE32-E72D297353CC}">
              <c16:uniqueId val="{00000002-9736-490B-A820-6FCA511ADB7C}"/>
            </c:ext>
          </c:extLst>
        </c:ser>
        <c:ser>
          <c:idx val="3"/>
          <c:order val="3"/>
          <c:tx>
            <c:strRef>
              <c:f>'გეგმ. კარდიო - გრაფიკები'!$A$205</c:f>
              <c:strCache>
                <c:ptCount val="1"/>
                <c:pt idx="0">
                  <c:v>სხვა</c:v>
                </c:pt>
              </c:strCache>
            </c:strRef>
          </c:tx>
          <c:spPr>
            <a:ln w="28575" cap="rnd">
              <a:solidFill>
                <a:schemeClr val="accent4"/>
              </a:solidFill>
              <a:round/>
            </a:ln>
            <a:effectLst/>
          </c:spPr>
          <c:marker>
            <c:symbol val="none"/>
          </c:marker>
          <c:cat>
            <c:strRef>
              <c:f>'გეგმ. კარდიო - გრაფიკები'!$B$201:$Y$201</c:f>
              <c:strCache>
                <c:ptCount val="24"/>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strCache>
            </c:strRef>
          </c:cat>
          <c:val>
            <c:numRef>
              <c:f>'გეგმ. კარდიო - გრაფიკები'!$B$205:$Y$205</c:f>
              <c:numCache>
                <c:formatCode>General</c:formatCode>
                <c:ptCount val="24"/>
                <c:pt idx="0">
                  <c:v>14850</c:v>
                </c:pt>
                <c:pt idx="1">
                  <c:v>10000</c:v>
                </c:pt>
                <c:pt idx="2">
                  <c:v>10451.25</c:v>
                </c:pt>
                <c:pt idx="3">
                  <c:v>14732.369999999999</c:v>
                </c:pt>
                <c:pt idx="4">
                  <c:v>24137.969999999998</c:v>
                </c:pt>
                <c:pt idx="5">
                  <c:v>16289.56</c:v>
                </c:pt>
                <c:pt idx="6" formatCode="#,##0">
                  <c:v>2755.23</c:v>
                </c:pt>
                <c:pt idx="7">
                  <c:v>1769.69</c:v>
                </c:pt>
                <c:pt idx="8">
                  <c:v>1791.9</c:v>
                </c:pt>
                <c:pt idx="9">
                  <c:v>3500</c:v>
                </c:pt>
                <c:pt idx="10">
                  <c:v>15000</c:v>
                </c:pt>
                <c:pt idx="11">
                  <c:v>2331.88</c:v>
                </c:pt>
                <c:pt idx="12">
                  <c:v>340.88</c:v>
                </c:pt>
                <c:pt idx="13">
                  <c:v>1280</c:v>
                </c:pt>
                <c:pt idx="14">
                  <c:v>7830</c:v>
                </c:pt>
                <c:pt idx="15">
                  <c:v>8357.630000000001</c:v>
                </c:pt>
                <c:pt idx="16">
                  <c:v>5482.16</c:v>
                </c:pt>
                <c:pt idx="17">
                  <c:v>1991</c:v>
                </c:pt>
                <c:pt idx="18">
                  <c:v>1592.8</c:v>
                </c:pt>
                <c:pt idx="19">
                  <c:v>3500</c:v>
                </c:pt>
                <c:pt idx="20">
                  <c:v>0</c:v>
                </c:pt>
                <c:pt idx="21">
                  <c:v>11300</c:v>
                </c:pt>
                <c:pt idx="22">
                  <c:v>0</c:v>
                </c:pt>
                <c:pt idx="23">
                  <c:v>3043.15</c:v>
                </c:pt>
              </c:numCache>
            </c:numRef>
          </c:val>
          <c:smooth val="0"/>
          <c:extLst>
            <c:ext xmlns:c16="http://schemas.microsoft.com/office/drawing/2014/chart" uri="{C3380CC4-5D6E-409C-BE32-E72D297353CC}">
              <c16:uniqueId val="{00000003-9736-490B-A820-6FCA511ADB7C}"/>
            </c:ext>
          </c:extLst>
        </c:ser>
        <c:dLbls>
          <c:showLegendKey val="0"/>
          <c:showVal val="0"/>
          <c:showCatName val="0"/>
          <c:showSerName val="0"/>
          <c:showPercent val="0"/>
          <c:showBubbleSize val="0"/>
        </c:dLbls>
        <c:smooth val="0"/>
        <c:axId val="82594816"/>
        <c:axId val="82596608"/>
      </c:lineChart>
      <c:catAx>
        <c:axId val="82594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596608"/>
        <c:crosses val="autoZero"/>
        <c:auto val="1"/>
        <c:lblAlgn val="ctr"/>
        <c:lblOffset val="100"/>
        <c:noMultiLvlLbl val="0"/>
      </c:catAx>
      <c:valAx>
        <c:axId val="82596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59481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ka-GE"/>
              <a:t>თანხები მიღება-ჩაბარების აქტის მიხედვით</a:t>
            </a:r>
            <a:r>
              <a:rPr lang="ka-GE" baseline="0"/>
              <a:t> </a:t>
            </a:r>
            <a:endParaRPr lang="en-US"/>
          </a:p>
        </c:rich>
      </c:tx>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34925" cap="rnd">
              <a:solidFill>
                <a:schemeClr val="accent1"/>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'თანხა მ.ჩ.აქტის თარიღის მიხ.'!$E$9:$AC$9</c:f>
              <c:strCache>
                <c:ptCount val="25"/>
                <c:pt idx="0">
                  <c:v>2017-01</c:v>
                </c:pt>
                <c:pt idx="1">
                  <c:v>2017-02</c:v>
                </c:pt>
                <c:pt idx="2">
                  <c:v>2017-03</c:v>
                </c:pt>
                <c:pt idx="3">
                  <c:v>2017-04</c:v>
                </c:pt>
                <c:pt idx="4">
                  <c:v>2017-05</c:v>
                </c:pt>
                <c:pt idx="5">
                  <c:v>2017-06</c:v>
                </c:pt>
                <c:pt idx="6">
                  <c:v>2017-07</c:v>
                </c:pt>
                <c:pt idx="7">
                  <c:v>2017-08</c:v>
                </c:pt>
                <c:pt idx="8">
                  <c:v>2017-09</c:v>
                </c:pt>
                <c:pt idx="9">
                  <c:v>2017-10</c:v>
                </c:pt>
                <c:pt idx="10">
                  <c:v>2017-11</c:v>
                </c:pt>
                <c:pt idx="11">
                  <c:v>2017-12</c:v>
                </c:pt>
                <c:pt idx="12">
                  <c:v>2018-01</c:v>
                </c:pt>
                <c:pt idx="13">
                  <c:v>2018-02</c:v>
                </c:pt>
                <c:pt idx="14">
                  <c:v>2018-03</c:v>
                </c:pt>
                <c:pt idx="15">
                  <c:v>2018-04</c:v>
                </c:pt>
                <c:pt idx="16">
                  <c:v>2018-05</c:v>
                </c:pt>
                <c:pt idx="17">
                  <c:v>2018-06</c:v>
                </c:pt>
                <c:pt idx="18">
                  <c:v>2018-07</c:v>
                </c:pt>
                <c:pt idx="19">
                  <c:v>2018-08</c:v>
                </c:pt>
                <c:pt idx="20">
                  <c:v>2018-09</c:v>
                </c:pt>
                <c:pt idx="21">
                  <c:v>2018-10</c:v>
                </c:pt>
                <c:pt idx="22">
                  <c:v>2018-11</c:v>
                </c:pt>
                <c:pt idx="23">
                  <c:v>2018-12</c:v>
                </c:pt>
                <c:pt idx="24">
                  <c:v>2019-01</c:v>
                </c:pt>
              </c:strCache>
            </c:strRef>
          </c:cat>
          <c:val>
            <c:numRef>
              <c:f>'თანხა მ.ჩ.აქტის თარიღის მიხ.'!$E$10:$AC$10</c:f>
              <c:numCache>
                <c:formatCode>#,##0</c:formatCode>
                <c:ptCount val="25"/>
                <c:pt idx="0">
                  <c:v>54158899.259999998</c:v>
                </c:pt>
                <c:pt idx="1">
                  <c:v>58319901.68</c:v>
                </c:pt>
                <c:pt idx="2">
                  <c:v>68365583.709999993</c:v>
                </c:pt>
                <c:pt idx="3">
                  <c:v>55905740.560000002</c:v>
                </c:pt>
                <c:pt idx="4">
                  <c:v>68367351.290000007</c:v>
                </c:pt>
                <c:pt idx="5">
                  <c:v>57734979.539999999</c:v>
                </c:pt>
                <c:pt idx="6">
                  <c:v>61829349.210000001</c:v>
                </c:pt>
                <c:pt idx="7">
                  <c:v>48894321.859999999</c:v>
                </c:pt>
                <c:pt idx="8">
                  <c:v>55975538</c:v>
                </c:pt>
                <c:pt idx="9">
                  <c:v>62508598.5</c:v>
                </c:pt>
                <c:pt idx="10">
                  <c:v>73181738.370000005</c:v>
                </c:pt>
                <c:pt idx="11">
                  <c:v>81127188.519999996</c:v>
                </c:pt>
                <c:pt idx="12">
                  <c:v>54490323.159999996</c:v>
                </c:pt>
                <c:pt idx="13">
                  <c:v>64238560.619999997</c:v>
                </c:pt>
                <c:pt idx="14">
                  <c:v>66997084.880000003</c:v>
                </c:pt>
                <c:pt idx="15">
                  <c:v>62777632.100000001</c:v>
                </c:pt>
                <c:pt idx="16">
                  <c:v>74993264.060000002</c:v>
                </c:pt>
                <c:pt idx="17">
                  <c:v>62577917.100000001</c:v>
                </c:pt>
                <c:pt idx="18">
                  <c:v>67815196.900000006</c:v>
                </c:pt>
                <c:pt idx="19">
                  <c:v>59662438.560000002</c:v>
                </c:pt>
                <c:pt idx="20">
                  <c:v>53351460.170000002</c:v>
                </c:pt>
                <c:pt idx="21">
                  <c:v>78138681.209999993</c:v>
                </c:pt>
                <c:pt idx="22">
                  <c:v>63384048.460000001</c:v>
                </c:pt>
                <c:pt idx="23">
                  <c:v>73785298.810000002</c:v>
                </c:pt>
                <c:pt idx="24">
                  <c:v>60663090.770000003</c:v>
                </c:pt>
              </c:numCache>
            </c:numRef>
          </c:val>
          <c:smooth val="0"/>
          <c:extLst>
            <c:ext xmlns:c16="http://schemas.microsoft.com/office/drawing/2014/chart" uri="{C3380CC4-5D6E-409C-BE32-E72D297353CC}">
              <c16:uniqueId val="{00000000-8711-4AE7-9C39-136064E2FD8A}"/>
            </c:ext>
          </c:extLst>
        </c:ser>
        <c:dLbls>
          <c:showLegendKey val="0"/>
          <c:showVal val="0"/>
          <c:showCatName val="0"/>
          <c:showSerName val="0"/>
          <c:showPercent val="0"/>
          <c:showBubbleSize val="0"/>
        </c:dLbls>
        <c:smooth val="0"/>
        <c:axId val="281095647"/>
        <c:axId val="290383791"/>
      </c:lineChart>
      <c:catAx>
        <c:axId val="281095647"/>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0383791"/>
        <c:crosses val="autoZero"/>
        <c:auto val="1"/>
        <c:lblAlgn val="ctr"/>
        <c:lblOffset val="100"/>
        <c:noMultiLvlLbl val="0"/>
      </c:catAx>
      <c:valAx>
        <c:axId val="29038379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109564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tx>
        <c:rich>
          <a:bodyPr/>
          <a:lstStyle/>
          <a:p>
            <a:pPr>
              <a:defRPr sz="1100"/>
            </a:pPr>
            <a:r>
              <a:rPr lang="ka-GE" sz="1100"/>
              <a:t>სულ შემთხვევების რაოდენობა</a:t>
            </a:r>
            <a:endParaRPr lang="en-US" sz="1100"/>
          </a:p>
        </c:rich>
      </c:tx>
      <c:layout>
        <c:manualLayout>
          <c:xMode val="edge"/>
          <c:yMode val="edge"/>
          <c:x val="0.39107798511487435"/>
          <c:y val="9.7340824237405494E-3"/>
        </c:manualLayout>
      </c:layout>
      <c:overlay val="0"/>
    </c:title>
    <c:autoTitleDeleted val="0"/>
    <c:pivotFmts>
      <c:pivotFmt>
        <c:idx val="0"/>
      </c:pivotFmt>
      <c:pivotFmt>
        <c:idx val="1"/>
      </c:pivotFmt>
      <c:pivotFmt>
        <c:idx val="2"/>
        <c:dLbl>
          <c:idx val="0"/>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
        <c:dLbl>
          <c:idx val="0"/>
          <c:layout>
            <c:manualLayout>
              <c:x val="-3.3050046722879014E-3"/>
              <c:y val="-7.639256656216159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
        <c:dLbl>
          <c:idx val="0"/>
          <c:layout>
            <c:manualLayout>
              <c:x val="-3.3050046722879014E-3"/>
              <c:y val="0.11458884984324236"/>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
        <c:dLbl>
          <c:idx val="0"/>
          <c:layout>
            <c:manualLayout>
              <c:x val="-2.5779036443844119E-2"/>
              <c:y val="-0.1114058262364856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
        <c:dLbl>
          <c:idx val="0"/>
          <c:layout>
            <c:manualLayout>
              <c:x val="-2.3796033640471493E-2"/>
              <c:y val="0.1114058262364856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
        <c:dLbl>
          <c:idx val="0"/>
          <c:layout>
            <c:manualLayout>
              <c:x val="0"/>
              <c:y val="8.2758613775675033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
        <c:dLbl>
          <c:idx val="0"/>
          <c:layout>
            <c:manualLayout>
              <c:x val="-9.9150140168632189E-3"/>
              <c:y val="-0.1496021095175664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9"/>
        <c:dLbl>
          <c:idx val="0"/>
          <c:layout>
            <c:manualLayout>
              <c:x val="6.6100093445754153E-4"/>
              <c:y val="0.10822280262972889"/>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0"/>
        <c:dLbl>
          <c:idx val="0"/>
          <c:layout>
            <c:manualLayout>
              <c:x val="-3.3050046722877075E-3"/>
              <c:y val="-0.12732094427026927"/>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1"/>
        <c:dLbl>
          <c:idx val="0"/>
          <c:layout>
            <c:manualLayout>
              <c:x val="1.3220018689148892E-3"/>
              <c:y val="5.7294424921621179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2"/>
        <c:dLbl>
          <c:idx val="0"/>
          <c:layout>
            <c:manualLayout>
              <c:x val="1.9830028033726247E-3"/>
              <c:y val="-7.6392566562161562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3"/>
        <c:dLbl>
          <c:idx val="0"/>
          <c:layout>
            <c:manualLayout>
              <c:x val="-3.3050046722876108E-3"/>
              <c:y val="0.12095489705675581"/>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4"/>
        <c:dLbl>
          <c:idx val="0"/>
          <c:layout>
            <c:manualLayout>
              <c:x val="0"/>
              <c:y val="-0.17188327476486354"/>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5"/>
        <c:dLbl>
          <c:idx val="0"/>
          <c:layout>
            <c:manualLayout>
              <c:x val="-1.5203021492523552E-2"/>
              <c:y val="0.21644560525945777"/>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6"/>
        <c:dLbl>
          <c:idx val="0"/>
          <c:layout>
            <c:manualLayout>
              <c:x val="4.6270065412027904E-3"/>
              <c:y val="-0.14323606230405295"/>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7"/>
        <c:dLbl>
          <c:idx val="0"/>
          <c:layout>
            <c:manualLayout>
              <c:x val="-7.932011213490596E-3"/>
              <c:y val="-0.13368699148378274"/>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8"/>
        <c:dLbl>
          <c:idx val="0"/>
          <c:layout>
            <c:manualLayout>
              <c:x val="4.6270065412027904E-3"/>
              <c:y val="0.10503977902297215"/>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9"/>
        <c:dLbl>
          <c:idx val="0"/>
          <c:layout>
            <c:manualLayout>
              <c:x val="-6.6100093445754151E-3"/>
              <c:y val="-0.1909814164054039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0"/>
        <c:dLbl>
          <c:idx val="0"/>
          <c:layout>
            <c:manualLayout>
              <c:x val="0"/>
              <c:y val="0.13050396787702595"/>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1"/>
        <c:dLbl>
          <c:idx val="0"/>
          <c:layout>
            <c:manualLayout>
              <c:x val="-6.6100093445763846E-4"/>
              <c:y val="-0.14641908591080968"/>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2"/>
        <c:dLbl>
          <c:idx val="0"/>
          <c:layout>
            <c:manualLayout>
              <c:x val="-1.322001868915083E-2"/>
              <c:y val="0.22917769968648471"/>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3"/>
        <c:dLbl>
          <c:idx val="0"/>
          <c:layout>
            <c:manualLayout>
              <c:x val="-2.3796033640471493E-2"/>
              <c:y val="0.10822280262972883"/>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4"/>
        <c:dLbl>
          <c:idx val="0"/>
          <c:layout>
            <c:manualLayout>
              <c:x val="8.5930121479479427E-3"/>
              <c:y val="-7.3209542955404841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5"/>
        <c:dLbl>
          <c:idx val="0"/>
          <c:layout>
            <c:manualLayout>
              <c:x val="-4.6270065412027904E-3"/>
              <c:y val="-0.10822280262972889"/>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6"/>
        <c:dLbl>
          <c:idx val="0"/>
          <c:layout>
            <c:manualLayout>
              <c:x val="-1.0576014951320665E-2"/>
              <c:y val="0.10822280262972889"/>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7"/>
        <c:dLbl>
          <c:idx val="0"/>
          <c:layout>
            <c:manualLayout>
              <c:x val="-2.6440037378301661E-3"/>
              <c:y val="-0.14323606230405295"/>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8"/>
        <c:dLbl>
          <c:idx val="0"/>
          <c:layout>
            <c:manualLayout>
              <c:x val="-1.0576014951320665E-2"/>
              <c:y val="0.13050396787702601"/>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9"/>
        <c:dLbl>
          <c:idx val="0"/>
          <c:layout>
            <c:manualLayout>
              <c:x val="3.9660056067451523E-3"/>
              <c:y val="-8.2758613775675047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0"/>
        <c:dLbl>
          <c:idx val="0"/>
          <c:layout>
            <c:manualLayout>
              <c:x val="-1.9830028033726198E-2"/>
              <c:y val="-8.5941637382431782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1"/>
        <c:dLbl>
          <c:idx val="0"/>
          <c:layout>
            <c:manualLayout>
              <c:x val="-1.3220018689151314E-3"/>
              <c:y val="0.13050396787702601"/>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2"/>
        <c:dLbl>
          <c:idx val="0"/>
          <c:layout>
            <c:manualLayout>
              <c:x val="-1.5203021492523455E-2"/>
              <c:y val="-0.13687001509053948"/>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3"/>
        <c:dLbl>
          <c:idx val="0"/>
          <c:layout>
            <c:manualLayout>
              <c:x val="-8.5930121479480398E-3"/>
              <c:y val="0.1591511803378366"/>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4"/>
        <c:dLbl>
          <c:idx val="0"/>
          <c:layout>
            <c:manualLayout>
              <c:x val="8.5930121479479912E-3"/>
              <c:y val="-7.6392566562161604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5"/>
        <c:dLbl>
          <c:idx val="0"/>
          <c:layout>
            <c:manualLayout>
              <c:x val="-1.1237015885778205E-2"/>
              <c:y val="-8.5941637382431768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6"/>
        <c:dLbl>
          <c:idx val="0"/>
          <c:layout>
            <c:manualLayout>
              <c:x val="6.6100093445754151E-3"/>
              <c:y val="5.0928377708107715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7"/>
        <c:dLbl>
          <c:idx val="0"/>
          <c:layout>
            <c:manualLayout>
              <c:x val="-1.322001868915083E-2"/>
              <c:y val="-0.15596815673107986"/>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8"/>
        <c:dLbl>
          <c:idx val="0"/>
          <c:layout>
            <c:manualLayout>
              <c:x val="-6.6100093445754153E-4"/>
              <c:y val="0.10822280262972889"/>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9"/>
        <c:dLbl>
          <c:idx val="0"/>
          <c:layout>
            <c:manualLayout>
              <c:x val="-4.627006541202839E-3"/>
              <c:y val="-0.1368700150905395"/>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0"/>
        <c:dLbl>
          <c:idx val="0"/>
          <c:layout>
            <c:manualLayout>
              <c:x val="-1.9830028033726247E-3"/>
              <c:y val="-8.2758613775675047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1"/>
        <c:dLbl>
          <c:idx val="0"/>
          <c:layout>
            <c:manualLayout>
              <c:x val="-1.6525023361438539E-2"/>
              <c:y val="0.1368700150905394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2"/>
        <c:dLbl>
          <c:idx val="0"/>
          <c:layout>
            <c:manualLayout>
              <c:x val="-1.5864022426981022E-2"/>
              <c:y val="-0.12413792066351255"/>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3"/>
        <c:dLbl>
          <c:idx val="0"/>
          <c:layout>
            <c:manualLayout>
              <c:x val="-1.983002803372649E-3"/>
              <c:y val="0.12095489705675587"/>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4"/>
        <c:dLbl>
          <c:idx val="0"/>
          <c:layout>
            <c:manualLayout>
              <c:x val="-8.5930121479480398E-3"/>
              <c:y val="-8.5941637382431768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5"/>
        <c:dLbl>
          <c:idx val="0"/>
          <c:layout>
            <c:manualLayout>
              <c:x val="7.271010279032957E-3"/>
              <c:y val="8.9124660989188503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6"/>
        <c:dLbl>
          <c:idx val="0"/>
          <c:layout>
            <c:manualLayout>
              <c:x val="-3.9660056067452615E-3"/>
              <c:y val="-9.8673731809458723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7"/>
        <c:dLbl>
          <c:idx val="0"/>
          <c:layout>
            <c:manualLayout>
              <c:x val="-1.718602429589608E-2"/>
              <c:y val="-8.2758613775675061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8"/>
        <c:dLbl>
          <c:idx val="0"/>
          <c:layout>
            <c:manualLayout>
              <c:x val="5.9490084101178732E-3"/>
              <c:y val="3.8196283281080781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9"/>
        <c:dLbl>
          <c:idx val="0"/>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0"/>
        <c:dLbl>
          <c:idx val="0"/>
          <c:layout>
            <c:manualLayout>
              <c:x val="5.9490084101178732E-3"/>
              <c:y val="3.8196283281080781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1"/>
        <c:dLbl>
          <c:idx val="0"/>
          <c:layout>
            <c:manualLayout>
              <c:x val="-1.718602429589608E-2"/>
              <c:y val="-8.2758613775675061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2"/>
        <c:dLbl>
          <c:idx val="0"/>
          <c:layout>
            <c:manualLayout>
              <c:x val="-3.9660056067452615E-3"/>
              <c:y val="-9.8673731809458723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3"/>
        <c:dLbl>
          <c:idx val="0"/>
          <c:layout>
            <c:manualLayout>
              <c:x val="7.271010279032957E-3"/>
              <c:y val="8.9124660989188503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4"/>
        <c:dLbl>
          <c:idx val="0"/>
          <c:layout>
            <c:manualLayout>
              <c:x val="-8.5930121479480398E-3"/>
              <c:y val="-8.5941637382431768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5"/>
        <c:dLbl>
          <c:idx val="0"/>
          <c:layout>
            <c:manualLayout>
              <c:x val="-1.983002803372649E-3"/>
              <c:y val="0.12095489705675587"/>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6"/>
        <c:dLbl>
          <c:idx val="0"/>
          <c:layout>
            <c:manualLayout>
              <c:x val="-1.5864022426981022E-2"/>
              <c:y val="-0.12413792066351255"/>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7"/>
        <c:dLbl>
          <c:idx val="0"/>
          <c:layout>
            <c:manualLayout>
              <c:x val="-1.9830028033726247E-3"/>
              <c:y val="-8.2758613775675047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8"/>
        <c:dLbl>
          <c:idx val="0"/>
          <c:layout>
            <c:manualLayout>
              <c:x val="-1.6525023361438539E-2"/>
              <c:y val="0.1368700150905394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9"/>
        <c:dLbl>
          <c:idx val="0"/>
          <c:layout>
            <c:manualLayout>
              <c:x val="-4.627006541202839E-3"/>
              <c:y val="-0.1368700150905395"/>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0"/>
        <c:dLbl>
          <c:idx val="0"/>
          <c:layout>
            <c:manualLayout>
              <c:x val="-6.6100093445754153E-4"/>
              <c:y val="0.10822280262972889"/>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1"/>
        <c:dLbl>
          <c:idx val="0"/>
          <c:layout>
            <c:manualLayout>
              <c:x val="-1.322001868915083E-2"/>
              <c:y val="-0.15596815673107986"/>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2"/>
        <c:dLbl>
          <c:idx val="0"/>
          <c:layout>
            <c:manualLayout>
              <c:x val="6.6100093445754151E-3"/>
              <c:y val="5.0928377708107715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3"/>
        <c:dLbl>
          <c:idx val="0"/>
          <c:layout>
            <c:manualLayout>
              <c:x val="-1.1237015885778205E-2"/>
              <c:y val="-8.5941637382431768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4"/>
        <c:dLbl>
          <c:idx val="0"/>
          <c:layout>
            <c:manualLayout>
              <c:x val="8.5930121479479912E-3"/>
              <c:y val="-7.6392566562161604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5"/>
        <c:dLbl>
          <c:idx val="0"/>
          <c:layout>
            <c:manualLayout>
              <c:x val="-8.5930121479480398E-3"/>
              <c:y val="0.1591511803378366"/>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6"/>
        <c:dLbl>
          <c:idx val="0"/>
          <c:layout>
            <c:manualLayout>
              <c:x val="-1.5203021492523455E-2"/>
              <c:y val="-0.13687001509053948"/>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7"/>
        <c:dLbl>
          <c:idx val="0"/>
          <c:layout>
            <c:manualLayout>
              <c:x val="-1.3220018689151314E-3"/>
              <c:y val="0.13050396787702601"/>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8"/>
        <c:dLbl>
          <c:idx val="0"/>
          <c:layout>
            <c:manualLayout>
              <c:x val="-1.9830028033726198E-2"/>
              <c:y val="-8.5941637382431782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9"/>
        <c:dLbl>
          <c:idx val="0"/>
          <c:layout>
            <c:manualLayout>
              <c:x val="3.9660056067451523E-3"/>
              <c:y val="-8.2758613775675047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0"/>
        <c:dLbl>
          <c:idx val="0"/>
          <c:layout>
            <c:manualLayout>
              <c:x val="-1.0576014951320665E-2"/>
              <c:y val="0.13050396787702601"/>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1"/>
        <c:dLbl>
          <c:idx val="0"/>
          <c:layout>
            <c:manualLayout>
              <c:x val="-2.6440037378301661E-3"/>
              <c:y val="-0.14323606230405295"/>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2"/>
        <c:dLbl>
          <c:idx val="0"/>
          <c:layout>
            <c:manualLayout>
              <c:x val="-1.0576014951320665E-2"/>
              <c:y val="0.10822280262972889"/>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3"/>
        <c:dLbl>
          <c:idx val="0"/>
          <c:layout>
            <c:manualLayout>
              <c:x val="-4.6270065412027904E-3"/>
              <c:y val="-0.10822280262972889"/>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4"/>
        <c:dLbl>
          <c:idx val="0"/>
          <c:layout>
            <c:manualLayout>
              <c:x val="8.5930121479479427E-3"/>
              <c:y val="-7.3209542955404841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5"/>
        <c:dLbl>
          <c:idx val="0"/>
          <c:layout>
            <c:manualLayout>
              <c:x val="-2.3796033640471493E-2"/>
              <c:y val="0.10822280262972883"/>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6"/>
        <c:dLbl>
          <c:idx val="0"/>
          <c:layout>
            <c:manualLayout>
              <c:x val="-1.322001868915083E-2"/>
              <c:y val="0.22917769968648471"/>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7"/>
        <c:dLbl>
          <c:idx val="0"/>
          <c:layout>
            <c:manualLayout>
              <c:x val="-6.6100093445763846E-4"/>
              <c:y val="-0.14641908591080968"/>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8"/>
        <c:dLbl>
          <c:idx val="0"/>
          <c:layout>
            <c:manualLayout>
              <c:x val="0"/>
              <c:y val="0.13050396787702595"/>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9"/>
        <c:dLbl>
          <c:idx val="0"/>
          <c:layout>
            <c:manualLayout>
              <c:x val="-6.6100093445754151E-3"/>
              <c:y val="-0.1909814164054039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0"/>
        <c:dLbl>
          <c:idx val="0"/>
          <c:layout>
            <c:manualLayout>
              <c:x val="4.6270065412027904E-3"/>
              <c:y val="0.10503977902297215"/>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1"/>
        <c:dLbl>
          <c:idx val="0"/>
          <c:layout>
            <c:manualLayout>
              <c:x val="-7.932011213490596E-3"/>
              <c:y val="-0.13368699148378274"/>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2"/>
        <c:dLbl>
          <c:idx val="0"/>
          <c:layout>
            <c:manualLayout>
              <c:x val="4.6270065412027904E-3"/>
              <c:y val="-0.14323606230405295"/>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3"/>
        <c:dLbl>
          <c:idx val="0"/>
          <c:layout>
            <c:manualLayout>
              <c:x val="-1.5203021492523552E-2"/>
              <c:y val="0.21644560525945777"/>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4"/>
        <c:dLbl>
          <c:idx val="0"/>
          <c:layout>
            <c:manualLayout>
              <c:x val="0"/>
              <c:y val="-0.17188327476486354"/>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5"/>
        <c:dLbl>
          <c:idx val="0"/>
          <c:layout>
            <c:manualLayout>
              <c:x val="-3.3050046722876108E-3"/>
              <c:y val="0.12095489705675581"/>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6"/>
        <c:dLbl>
          <c:idx val="0"/>
          <c:layout>
            <c:manualLayout>
              <c:x val="1.9830028033726247E-3"/>
              <c:y val="-7.6392566562161562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7"/>
        <c:dLbl>
          <c:idx val="0"/>
          <c:layout>
            <c:manualLayout>
              <c:x val="1.3220018689148892E-3"/>
              <c:y val="5.7294424921621179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8"/>
        <c:dLbl>
          <c:idx val="0"/>
          <c:layout>
            <c:manualLayout>
              <c:x val="-3.3050046722877075E-3"/>
              <c:y val="-0.12732094427026927"/>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9"/>
        <c:dLbl>
          <c:idx val="0"/>
          <c:layout>
            <c:manualLayout>
              <c:x val="6.6100093445754153E-4"/>
              <c:y val="0.10822280262972889"/>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90"/>
        <c:dLbl>
          <c:idx val="0"/>
          <c:layout>
            <c:manualLayout>
              <c:x val="-9.9150140168632189E-3"/>
              <c:y val="-0.1496021095175664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91"/>
        <c:dLbl>
          <c:idx val="0"/>
          <c:layout>
            <c:manualLayout>
              <c:x val="0"/>
              <c:y val="8.2758613775675033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92"/>
        <c:dLbl>
          <c:idx val="0"/>
          <c:layout>
            <c:manualLayout>
              <c:x val="-2.5779036443844119E-2"/>
              <c:y val="-0.1114058262364856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93"/>
        <c:dLbl>
          <c:idx val="0"/>
          <c:layout>
            <c:manualLayout>
              <c:x val="-3.3050046722879014E-3"/>
              <c:y val="-7.639256656216159E-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94"/>
        <c:dLbl>
          <c:idx val="0"/>
          <c:layout>
            <c:manualLayout>
              <c:x val="-2.3796033640471493E-2"/>
              <c:y val="0.11140582623648562"/>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95"/>
        <c:dLbl>
          <c:idx val="0"/>
          <c:layout>
            <c:manualLayout>
              <c:x val="-3.3050046722879014E-3"/>
              <c:y val="0.11458884984324236"/>
            </c:manualLayout>
          </c:layout>
          <c:spPr>
            <a:noFill/>
            <a:ln>
              <a:noFill/>
            </a:ln>
            <a:effectLst/>
          </c:spPr>
          <c:txPr>
            <a:bodyPr wrap="square" lIns="38100" tIns="19050" rIns="38100" bIns="19050" anchor="ctr">
              <a:spAutoFit/>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4.0806294144583075E-2"/>
          <c:y val="8.3084936353312613E-2"/>
          <c:w val="0.95240595191486443"/>
          <c:h val="0.77537151504270441"/>
        </c:manualLayout>
      </c:layout>
      <c:lineChart>
        <c:grouping val="standard"/>
        <c:varyColors val="0"/>
        <c:ser>
          <c:idx val="0"/>
          <c:order val="0"/>
          <c:tx>
            <c:v>Total</c:v>
          </c:tx>
          <c:dLbls>
            <c:dLbl>
              <c:idx val="0"/>
              <c:layout>
                <c:manualLayout>
                  <c:x val="5.9490084101178732E-3"/>
                  <c:y val="3.819628328108078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7CAA-4724-A0E0-519C6DCE54F8}"/>
                </c:ext>
              </c:extLst>
            </c:dLbl>
            <c:dLbl>
              <c:idx val="1"/>
              <c:layout>
                <c:manualLayout>
                  <c:x val="-1.718602429589608E-2"/>
                  <c:y val="-8.275861377567506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7CAA-4724-A0E0-519C6DCE54F8}"/>
                </c:ext>
              </c:extLst>
            </c:dLbl>
            <c:dLbl>
              <c:idx val="2"/>
              <c:layout>
                <c:manualLayout>
                  <c:x val="-3.9660056067452615E-3"/>
                  <c:y val="-9.867373180945872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7CAA-4724-A0E0-519C6DCE54F8}"/>
                </c:ext>
              </c:extLst>
            </c:dLbl>
            <c:dLbl>
              <c:idx val="3"/>
              <c:layout>
                <c:manualLayout>
                  <c:x val="7.271010279032957E-3"/>
                  <c:y val="8.912466098918850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7CAA-4724-A0E0-519C6DCE54F8}"/>
                </c:ext>
              </c:extLst>
            </c:dLbl>
            <c:dLbl>
              <c:idx val="4"/>
              <c:layout>
                <c:manualLayout>
                  <c:x val="-8.5930121479480398E-3"/>
                  <c:y val="-8.594163738243176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7CAA-4724-A0E0-519C6DCE54F8}"/>
                </c:ext>
              </c:extLst>
            </c:dLbl>
            <c:dLbl>
              <c:idx val="5"/>
              <c:layout>
                <c:manualLayout>
                  <c:x val="-1.983002803372649E-3"/>
                  <c:y val="0.1209548970567558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7CAA-4724-A0E0-519C6DCE54F8}"/>
                </c:ext>
              </c:extLst>
            </c:dLbl>
            <c:dLbl>
              <c:idx val="6"/>
              <c:layout>
                <c:manualLayout>
                  <c:x val="-1.5864022426981022E-2"/>
                  <c:y val="-0.12413792066351255"/>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7CAA-4724-A0E0-519C6DCE54F8}"/>
                </c:ext>
              </c:extLst>
            </c:dLbl>
            <c:dLbl>
              <c:idx val="7"/>
              <c:layout>
                <c:manualLayout>
                  <c:x val="-1.9830028033726247E-3"/>
                  <c:y val="-8.275861377567504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7CAA-4724-A0E0-519C6DCE54F8}"/>
                </c:ext>
              </c:extLst>
            </c:dLbl>
            <c:dLbl>
              <c:idx val="8"/>
              <c:layout>
                <c:manualLayout>
                  <c:x val="-1.6525023361438539E-2"/>
                  <c:y val="0.1368700150905394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7CAA-4724-A0E0-519C6DCE54F8}"/>
                </c:ext>
              </c:extLst>
            </c:dLbl>
            <c:dLbl>
              <c:idx val="9"/>
              <c:layout>
                <c:manualLayout>
                  <c:x val="-4.627006541202839E-3"/>
                  <c:y val="-0.1368700150905395"/>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7CAA-4724-A0E0-519C6DCE54F8}"/>
                </c:ext>
              </c:extLst>
            </c:dLbl>
            <c:dLbl>
              <c:idx val="10"/>
              <c:layout>
                <c:manualLayout>
                  <c:x val="-6.6100093445754153E-4"/>
                  <c:y val="0.10822280262972889"/>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7CAA-4724-A0E0-519C6DCE54F8}"/>
                </c:ext>
              </c:extLst>
            </c:dLbl>
            <c:dLbl>
              <c:idx val="11"/>
              <c:layout>
                <c:manualLayout>
                  <c:x val="-1.322001868915083E-2"/>
                  <c:y val="-0.15596815673107986"/>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7CAA-4724-A0E0-519C6DCE54F8}"/>
                </c:ext>
              </c:extLst>
            </c:dLbl>
            <c:dLbl>
              <c:idx val="12"/>
              <c:layout>
                <c:manualLayout>
                  <c:x val="6.6100093445754151E-3"/>
                  <c:y val="5.092837770810771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C-7CAA-4724-A0E0-519C6DCE54F8}"/>
                </c:ext>
              </c:extLst>
            </c:dLbl>
            <c:dLbl>
              <c:idx val="13"/>
              <c:layout>
                <c:manualLayout>
                  <c:x val="-1.1237015885778205E-2"/>
                  <c:y val="-8.5941637382431768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D-7CAA-4724-A0E0-519C6DCE54F8}"/>
                </c:ext>
              </c:extLst>
            </c:dLbl>
            <c:dLbl>
              <c:idx val="14"/>
              <c:layout>
                <c:manualLayout>
                  <c:x val="8.5930121479479912E-3"/>
                  <c:y val="-7.639256656216160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E-7CAA-4724-A0E0-519C6DCE54F8}"/>
                </c:ext>
              </c:extLst>
            </c:dLbl>
            <c:dLbl>
              <c:idx val="15"/>
              <c:layout>
                <c:manualLayout>
                  <c:x val="-8.5930121479480398E-3"/>
                  <c:y val="0.1591511803378366"/>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F-7CAA-4724-A0E0-519C6DCE54F8}"/>
                </c:ext>
              </c:extLst>
            </c:dLbl>
            <c:dLbl>
              <c:idx val="16"/>
              <c:delete val="1"/>
              <c:extLst>
                <c:ext xmlns:c15="http://schemas.microsoft.com/office/drawing/2012/chart" uri="{CE6537A1-D6FC-4f65-9D91-7224C49458BB}"/>
                <c:ext xmlns:c16="http://schemas.microsoft.com/office/drawing/2014/chart" uri="{C3380CC4-5D6E-409C-BE32-E72D297353CC}">
                  <c16:uniqueId val="{00000010-7CAA-4724-A0E0-519C6DCE54F8}"/>
                </c:ext>
              </c:extLst>
            </c:dLbl>
            <c:dLbl>
              <c:idx val="17"/>
              <c:layout>
                <c:manualLayout>
                  <c:x val="-1.3220018689151314E-3"/>
                  <c:y val="0.13050396787702601"/>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1-7CAA-4724-A0E0-519C6DCE54F8}"/>
                </c:ext>
              </c:extLst>
            </c:dLbl>
            <c:dLbl>
              <c:idx val="18"/>
              <c:layout>
                <c:manualLayout>
                  <c:x val="-1.9830028033726198E-2"/>
                  <c:y val="-8.594163738243178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2-7CAA-4724-A0E0-519C6DCE54F8}"/>
                </c:ext>
              </c:extLst>
            </c:dLbl>
            <c:dLbl>
              <c:idx val="19"/>
              <c:delete val="1"/>
              <c:extLst>
                <c:ext xmlns:c15="http://schemas.microsoft.com/office/drawing/2012/chart" uri="{CE6537A1-D6FC-4f65-9D91-7224C49458BB}"/>
                <c:ext xmlns:c16="http://schemas.microsoft.com/office/drawing/2014/chart" uri="{C3380CC4-5D6E-409C-BE32-E72D297353CC}">
                  <c16:uniqueId val="{00000013-7CAA-4724-A0E0-519C6DCE54F8}"/>
                </c:ext>
              </c:extLst>
            </c:dLbl>
            <c:dLbl>
              <c:idx val="20"/>
              <c:layout>
                <c:manualLayout>
                  <c:x val="-1.0576014951320665E-2"/>
                  <c:y val="0.13050396787702601"/>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4-7CAA-4724-A0E0-519C6DCE54F8}"/>
                </c:ext>
              </c:extLst>
            </c:dLbl>
            <c:dLbl>
              <c:idx val="21"/>
              <c:layout>
                <c:manualLayout>
                  <c:x val="-2.6440037378301661E-3"/>
                  <c:y val="-0.14323606230405295"/>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5-7CAA-4724-A0E0-519C6DCE54F8}"/>
                </c:ext>
              </c:extLst>
            </c:dLbl>
            <c:dLbl>
              <c:idx val="22"/>
              <c:layout>
                <c:manualLayout>
                  <c:x val="-1.0576014951320665E-2"/>
                  <c:y val="0.10822280262972889"/>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6-7CAA-4724-A0E0-519C6DCE54F8}"/>
                </c:ext>
              </c:extLst>
            </c:dLbl>
            <c:dLbl>
              <c:idx val="23"/>
              <c:layout>
                <c:manualLayout>
                  <c:x val="-4.6270065412027904E-3"/>
                  <c:y val="-0.10822280262972889"/>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7-7CAA-4724-A0E0-519C6DCE54F8}"/>
                </c:ext>
              </c:extLst>
            </c:dLbl>
            <c:dLbl>
              <c:idx val="24"/>
              <c:layout>
                <c:manualLayout>
                  <c:x val="8.5930121479479427E-3"/>
                  <c:y val="-7.320954295540484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8-7CAA-4724-A0E0-519C6DCE54F8}"/>
                </c:ext>
              </c:extLst>
            </c:dLbl>
            <c:dLbl>
              <c:idx val="25"/>
              <c:layout>
                <c:manualLayout>
                  <c:x val="-2.3796033640471493E-2"/>
                  <c:y val="0.1082228026297288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9-7CAA-4724-A0E0-519C6DCE54F8}"/>
                </c:ext>
              </c:extLst>
            </c:dLbl>
            <c:dLbl>
              <c:idx val="26"/>
              <c:layout>
                <c:manualLayout>
                  <c:x val="-1.322001868915083E-2"/>
                  <c:y val="0.22917769968648471"/>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A-7CAA-4724-A0E0-519C6DCE54F8}"/>
                </c:ext>
              </c:extLst>
            </c:dLbl>
            <c:dLbl>
              <c:idx val="27"/>
              <c:layout>
                <c:manualLayout>
                  <c:x val="-6.6100093445763846E-4"/>
                  <c:y val="-0.14641908591080968"/>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B-7CAA-4724-A0E0-519C6DCE54F8}"/>
                </c:ext>
              </c:extLst>
            </c:dLbl>
            <c:dLbl>
              <c:idx val="28"/>
              <c:layout>
                <c:manualLayout>
                  <c:x val="0"/>
                  <c:y val="0.13050396787702595"/>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C-7CAA-4724-A0E0-519C6DCE54F8}"/>
                </c:ext>
              </c:extLst>
            </c:dLbl>
            <c:dLbl>
              <c:idx val="29"/>
              <c:layout>
                <c:manualLayout>
                  <c:x val="-6.6100093445754151E-3"/>
                  <c:y val="-0.1909814164054039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D-7CAA-4724-A0E0-519C6DCE54F8}"/>
                </c:ext>
              </c:extLst>
            </c:dLbl>
            <c:dLbl>
              <c:idx val="30"/>
              <c:layout>
                <c:manualLayout>
                  <c:x val="4.6270065412027904E-3"/>
                  <c:y val="0.10503977902297215"/>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E-7CAA-4724-A0E0-519C6DCE54F8}"/>
                </c:ext>
              </c:extLst>
            </c:dLbl>
            <c:dLbl>
              <c:idx val="31"/>
              <c:layout>
                <c:manualLayout>
                  <c:x val="-7.932011213490596E-3"/>
                  <c:y val="-0.13368699148378274"/>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1F-7CAA-4724-A0E0-519C6DCE54F8}"/>
                </c:ext>
              </c:extLst>
            </c:dLbl>
            <c:dLbl>
              <c:idx val="32"/>
              <c:layout>
                <c:manualLayout>
                  <c:x val="4.6270065412027904E-3"/>
                  <c:y val="-0.14323606230405295"/>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0-7CAA-4724-A0E0-519C6DCE54F8}"/>
                </c:ext>
              </c:extLst>
            </c:dLbl>
            <c:dLbl>
              <c:idx val="33"/>
              <c:layout>
                <c:manualLayout>
                  <c:x val="-1.5203021492523552E-2"/>
                  <c:y val="0.2164456052594577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1-7CAA-4724-A0E0-519C6DCE54F8}"/>
                </c:ext>
              </c:extLst>
            </c:dLbl>
            <c:dLbl>
              <c:idx val="34"/>
              <c:layout>
                <c:manualLayout>
                  <c:x val="0"/>
                  <c:y val="-0.17188327476486354"/>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2-7CAA-4724-A0E0-519C6DCE54F8}"/>
                </c:ext>
              </c:extLst>
            </c:dLbl>
            <c:dLbl>
              <c:idx val="35"/>
              <c:layout>
                <c:manualLayout>
                  <c:x val="-3.3050046722876108E-3"/>
                  <c:y val="0.12095489705675581"/>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3-7CAA-4724-A0E0-519C6DCE54F8}"/>
                </c:ext>
              </c:extLst>
            </c:dLbl>
            <c:dLbl>
              <c:idx val="36"/>
              <c:layout>
                <c:manualLayout>
                  <c:x val="1.9830028033726247E-3"/>
                  <c:y val="-7.639256656216156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4-7CAA-4724-A0E0-519C6DCE54F8}"/>
                </c:ext>
              </c:extLst>
            </c:dLbl>
            <c:dLbl>
              <c:idx val="37"/>
              <c:layout>
                <c:manualLayout>
                  <c:x val="1.3220018689148892E-3"/>
                  <c:y val="5.729442492162117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5-7CAA-4724-A0E0-519C6DCE54F8}"/>
                </c:ext>
              </c:extLst>
            </c:dLbl>
            <c:dLbl>
              <c:idx val="38"/>
              <c:layout>
                <c:manualLayout>
                  <c:x val="-3.3050046722877075E-3"/>
                  <c:y val="-0.1273209442702692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6-7CAA-4724-A0E0-519C6DCE54F8}"/>
                </c:ext>
              </c:extLst>
            </c:dLbl>
            <c:dLbl>
              <c:idx val="39"/>
              <c:layout>
                <c:manualLayout>
                  <c:x val="6.6100093445754153E-4"/>
                  <c:y val="0.10822280262972889"/>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7-7CAA-4724-A0E0-519C6DCE54F8}"/>
                </c:ext>
              </c:extLst>
            </c:dLbl>
            <c:dLbl>
              <c:idx val="40"/>
              <c:layout>
                <c:manualLayout>
                  <c:x val="-9.9150140168632189E-3"/>
                  <c:y val="-0.1496021095175664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8-7CAA-4724-A0E0-519C6DCE54F8}"/>
                </c:ext>
              </c:extLst>
            </c:dLbl>
            <c:dLbl>
              <c:idx val="41"/>
              <c:layout>
                <c:manualLayout>
                  <c:x val="0"/>
                  <c:y val="8.275861377567503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9-7CAA-4724-A0E0-519C6DCE54F8}"/>
                </c:ext>
              </c:extLst>
            </c:dLbl>
            <c:dLbl>
              <c:idx val="42"/>
              <c:layout>
                <c:manualLayout>
                  <c:x val="-2.5779036443844119E-2"/>
                  <c:y val="-0.1114058262364856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A-7CAA-4724-A0E0-519C6DCE54F8}"/>
                </c:ext>
              </c:extLst>
            </c:dLbl>
            <c:dLbl>
              <c:idx val="43"/>
              <c:layout>
                <c:manualLayout>
                  <c:x val="-3.3050046722879014E-3"/>
                  <c:y val="-7.63925665621615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B-7CAA-4724-A0E0-519C6DCE54F8}"/>
                </c:ext>
              </c:extLst>
            </c:dLbl>
            <c:dLbl>
              <c:idx val="44"/>
              <c:layout>
                <c:manualLayout>
                  <c:x val="-2.3796033640471493E-2"/>
                  <c:y val="0.1114058262364856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C-7CAA-4724-A0E0-519C6DCE54F8}"/>
                </c:ext>
              </c:extLst>
            </c:dLbl>
            <c:dLbl>
              <c:idx val="45"/>
              <c:layout>
                <c:manualLayout>
                  <c:x val="-3.3050046722879014E-3"/>
                  <c:y val="0.11458884984324236"/>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D-7CAA-4724-A0E0-519C6DCE54F8}"/>
                </c:ext>
              </c:extLst>
            </c:dLbl>
            <c:dLbl>
              <c:idx val="48"/>
              <c:layout>
                <c:manualLayout>
                  <c:x val="-1.1500649939722503E-16"/>
                  <c:y val="0.12413792066351255"/>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2E-7CAA-4724-A0E0-519C6DCE54F8}"/>
                </c:ext>
              </c:extLst>
            </c:dLbl>
            <c:numFmt formatCode="#,##0" sourceLinked="0"/>
            <c:spPr>
              <a:noFill/>
              <a:ln>
                <a:noFill/>
              </a:ln>
              <a:effectLst/>
            </c:spPr>
            <c:txPr>
              <a:bodyPr wrap="square" lIns="38100" tIns="19050" rIns="38100" bIns="19050" anchor="ctr">
                <a:spAutoFit/>
              </a:bodyPr>
              <a:lstStyle/>
              <a:p>
                <a:pPr>
                  <a:defRPr sz="700" b="0"/>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Lit>
              <c:ptCount val="49"/>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2018-02</c:v>
              </c:pt>
              <c:pt idx="37">
                <c:v>2018-01</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strLit>
          </c:cat>
          <c:val>
            <c:numLit>
              <c:formatCode>General</c:formatCode>
              <c:ptCount val="49"/>
              <c:pt idx="0">
                <c:v>77137</c:v>
              </c:pt>
              <c:pt idx="1">
                <c:v>86013</c:v>
              </c:pt>
              <c:pt idx="2">
                <c:v>97133</c:v>
              </c:pt>
              <c:pt idx="3">
                <c:v>88973</c:v>
              </c:pt>
              <c:pt idx="4">
                <c:v>100292</c:v>
              </c:pt>
              <c:pt idx="5">
                <c:v>104526</c:v>
              </c:pt>
              <c:pt idx="6">
                <c:v>110804</c:v>
              </c:pt>
              <c:pt idx="7">
                <c:v>109426</c:v>
              </c:pt>
              <c:pt idx="8">
                <c:v>102052</c:v>
              </c:pt>
              <c:pt idx="9">
                <c:v>99203</c:v>
              </c:pt>
              <c:pt idx="10">
                <c:v>92585</c:v>
              </c:pt>
              <c:pt idx="11">
                <c:v>96503</c:v>
              </c:pt>
              <c:pt idx="12">
                <c:v>98029</c:v>
              </c:pt>
              <c:pt idx="13">
                <c:v>112208</c:v>
              </c:pt>
              <c:pt idx="14">
                <c:v>109008</c:v>
              </c:pt>
              <c:pt idx="15">
                <c:v>108142</c:v>
              </c:pt>
              <c:pt idx="16">
                <c:v>106866</c:v>
              </c:pt>
              <c:pt idx="17">
                <c:v>111822</c:v>
              </c:pt>
              <c:pt idx="18">
                <c:v>118452</c:v>
              </c:pt>
              <c:pt idx="19">
                <c:v>123171</c:v>
              </c:pt>
              <c:pt idx="20">
                <c:v>110390</c:v>
              </c:pt>
              <c:pt idx="21">
                <c:v>110713</c:v>
              </c:pt>
              <c:pt idx="22">
                <c:v>108840</c:v>
              </c:pt>
              <c:pt idx="23">
                <c:v>121256</c:v>
              </c:pt>
              <c:pt idx="24">
                <c:v>108501</c:v>
              </c:pt>
              <c:pt idx="25">
                <c:v>100815</c:v>
              </c:pt>
              <c:pt idx="26">
                <c:v>112050</c:v>
              </c:pt>
              <c:pt idx="27">
                <c:v>101169</c:v>
              </c:pt>
              <c:pt idx="28">
                <c:v>96437</c:v>
              </c:pt>
              <c:pt idx="29">
                <c:v>99419</c:v>
              </c:pt>
              <c:pt idx="30">
                <c:v>102404</c:v>
              </c:pt>
              <c:pt idx="31">
                <c:v>101751</c:v>
              </c:pt>
              <c:pt idx="32">
                <c:v>98074</c:v>
              </c:pt>
              <c:pt idx="33">
                <c:v>98092</c:v>
              </c:pt>
              <c:pt idx="34">
                <c:v>94862</c:v>
              </c:pt>
              <c:pt idx="35">
                <c:v>97547</c:v>
              </c:pt>
              <c:pt idx="36">
                <c:v>99993</c:v>
              </c:pt>
              <c:pt idx="37">
                <c:v>95627</c:v>
              </c:pt>
              <c:pt idx="38">
                <c:v>112918</c:v>
              </c:pt>
              <c:pt idx="39">
                <c:v>107456</c:v>
              </c:pt>
              <c:pt idx="40">
                <c:v>116951</c:v>
              </c:pt>
              <c:pt idx="41">
                <c:v>112645</c:v>
              </c:pt>
              <c:pt idx="42">
                <c:v>117221</c:v>
              </c:pt>
              <c:pt idx="43">
                <c:v>116938</c:v>
              </c:pt>
              <c:pt idx="44">
                <c:v>109944</c:v>
              </c:pt>
              <c:pt idx="45">
                <c:v>115467</c:v>
              </c:pt>
              <c:pt idx="46">
                <c:v>104780</c:v>
              </c:pt>
              <c:pt idx="47">
                <c:v>125200</c:v>
              </c:pt>
              <c:pt idx="48">
                <c:v>117620</c:v>
              </c:pt>
            </c:numLit>
          </c:val>
          <c:smooth val="0"/>
          <c:extLst>
            <c:ext xmlns:c16="http://schemas.microsoft.com/office/drawing/2014/chart" uri="{C3380CC4-5D6E-409C-BE32-E72D297353CC}">
              <c16:uniqueId val="{0000002F-7CAA-4724-A0E0-519C6DCE54F8}"/>
            </c:ext>
          </c:extLst>
        </c:ser>
        <c:dLbls>
          <c:showLegendKey val="0"/>
          <c:showVal val="0"/>
          <c:showCatName val="0"/>
          <c:showSerName val="0"/>
          <c:showPercent val="0"/>
          <c:showBubbleSize val="0"/>
        </c:dLbls>
        <c:marker val="1"/>
        <c:smooth val="0"/>
        <c:axId val="147193768"/>
        <c:axId val="148001304"/>
      </c:lineChart>
      <c:catAx>
        <c:axId val="147193768"/>
        <c:scaling>
          <c:orientation val="minMax"/>
        </c:scaling>
        <c:delete val="0"/>
        <c:axPos val="b"/>
        <c:numFmt formatCode="General" sourceLinked="0"/>
        <c:majorTickMark val="out"/>
        <c:minorTickMark val="none"/>
        <c:tickLblPos val="nextTo"/>
        <c:txPr>
          <a:bodyPr/>
          <a:lstStyle/>
          <a:p>
            <a:pPr>
              <a:defRPr sz="700" b="1"/>
            </a:pPr>
            <a:endParaRPr lang="en-US"/>
          </a:p>
        </c:txPr>
        <c:crossAx val="148001304"/>
        <c:crosses val="autoZero"/>
        <c:auto val="1"/>
        <c:lblAlgn val="ctr"/>
        <c:lblOffset val="100"/>
        <c:noMultiLvlLbl val="0"/>
      </c:catAx>
      <c:valAx>
        <c:axId val="148001304"/>
        <c:scaling>
          <c:orientation val="minMax"/>
        </c:scaling>
        <c:delete val="0"/>
        <c:axPos val="l"/>
        <c:majorGridlines/>
        <c:numFmt formatCode="General" sourceLinked="1"/>
        <c:majorTickMark val="out"/>
        <c:minorTickMark val="none"/>
        <c:tickLblPos val="nextTo"/>
        <c:txPr>
          <a:bodyPr/>
          <a:lstStyle/>
          <a:p>
            <a:pPr>
              <a:defRPr sz="700" b="0"/>
            </a:pPr>
            <a:endParaRPr lang="en-US"/>
          </a:p>
        </c:txPr>
        <c:crossAx val="147193768"/>
        <c:crosses val="autoZero"/>
        <c:crossBetween val="between"/>
      </c:valAx>
    </c:plotArea>
    <c:plotVisOnly val="1"/>
    <c:dispBlanksAs val="gap"/>
    <c:showDLblsOverMax val="0"/>
  </c:chart>
  <c:externalData r:id="rId2">
    <c:autoUpdate val="0"/>
  </c:externalData>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4834708914397746E-2"/>
          <c:y val="8.1842650103519668E-2"/>
          <c:w val="0.72905653656356739"/>
          <c:h val="0.78171598115452956"/>
        </c:manualLayout>
      </c:layout>
      <c:lineChart>
        <c:grouping val="standard"/>
        <c:varyColors val="0"/>
        <c:ser>
          <c:idx val="0"/>
          <c:order val="0"/>
          <c:tx>
            <c:strRef>
              <c:f>'ხარჯი-კომპონენტი'!$B$5</c:f>
              <c:strCache>
                <c:ptCount val="1"/>
                <c:pt idx="0">
                  <c:v>გადაუდებელი ამბულატორიული მომსახურება -იმუნიზაცია</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cat>
            <c:strRef>
              <c:f>'ხარჯი-კომპონენტი'!$C$4:$AY$4</c:f>
              <c:strCache>
                <c:ptCount val="49"/>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strCache>
            </c:strRef>
          </c:cat>
          <c:val>
            <c:numRef>
              <c:f>'ხარჯი-კომპონენტი'!$C$5:$AY$5</c:f>
              <c:numCache>
                <c:formatCode>#,##0</c:formatCode>
                <c:ptCount val="49"/>
                <c:pt idx="0">
                  <c:v>466889.48</c:v>
                </c:pt>
                <c:pt idx="1">
                  <c:v>432772.35</c:v>
                </c:pt>
                <c:pt idx="2">
                  <c:v>517098.55</c:v>
                </c:pt>
                <c:pt idx="3">
                  <c:v>535121.94999999995</c:v>
                </c:pt>
                <c:pt idx="4">
                  <c:v>722559.25</c:v>
                </c:pt>
                <c:pt idx="5">
                  <c:v>958906.87</c:v>
                </c:pt>
                <c:pt idx="6">
                  <c:v>1001760.92</c:v>
                </c:pt>
                <c:pt idx="7">
                  <c:v>1016389.56</c:v>
                </c:pt>
                <c:pt idx="8">
                  <c:v>848908.35</c:v>
                </c:pt>
                <c:pt idx="9">
                  <c:v>675859.84</c:v>
                </c:pt>
                <c:pt idx="10">
                  <c:v>617943.37</c:v>
                </c:pt>
                <c:pt idx="11">
                  <c:v>553049.11</c:v>
                </c:pt>
                <c:pt idx="12">
                  <c:v>509205.17</c:v>
                </c:pt>
                <c:pt idx="13">
                  <c:v>545259.64</c:v>
                </c:pt>
                <c:pt idx="14">
                  <c:v>631130.05000000005</c:v>
                </c:pt>
                <c:pt idx="15">
                  <c:v>650229.79</c:v>
                </c:pt>
                <c:pt idx="16">
                  <c:v>720172.5</c:v>
                </c:pt>
                <c:pt idx="17">
                  <c:v>850011.6</c:v>
                </c:pt>
                <c:pt idx="18">
                  <c:v>994983.08</c:v>
                </c:pt>
                <c:pt idx="19">
                  <c:v>1039320.05</c:v>
                </c:pt>
                <c:pt idx="20">
                  <c:v>775879.26</c:v>
                </c:pt>
                <c:pt idx="21">
                  <c:v>666478.37</c:v>
                </c:pt>
                <c:pt idx="22">
                  <c:v>644268.78</c:v>
                </c:pt>
                <c:pt idx="23">
                  <c:v>541084</c:v>
                </c:pt>
                <c:pt idx="24">
                  <c:v>514203.58</c:v>
                </c:pt>
                <c:pt idx="25">
                  <c:v>479098.12</c:v>
                </c:pt>
                <c:pt idx="26">
                  <c:v>595142.19999999995</c:v>
                </c:pt>
                <c:pt idx="27">
                  <c:v>628235.26</c:v>
                </c:pt>
                <c:pt idx="28">
                  <c:v>505828.48</c:v>
                </c:pt>
                <c:pt idx="29">
                  <c:v>598661.35</c:v>
                </c:pt>
                <c:pt idx="30">
                  <c:v>679162.16</c:v>
                </c:pt>
                <c:pt idx="31">
                  <c:v>714203.58</c:v>
                </c:pt>
                <c:pt idx="32">
                  <c:v>645655.44999999995</c:v>
                </c:pt>
                <c:pt idx="33">
                  <c:v>520591.45</c:v>
                </c:pt>
                <c:pt idx="34">
                  <c:v>504753.41</c:v>
                </c:pt>
                <c:pt idx="35">
                  <c:v>438565.32</c:v>
                </c:pt>
                <c:pt idx="36">
                  <c:v>454410.12</c:v>
                </c:pt>
                <c:pt idx="37">
                  <c:v>447955.68</c:v>
                </c:pt>
                <c:pt idx="38">
                  <c:v>545122.19999999995</c:v>
                </c:pt>
                <c:pt idx="39">
                  <c:v>615168.47</c:v>
                </c:pt>
                <c:pt idx="40">
                  <c:v>703374.89</c:v>
                </c:pt>
                <c:pt idx="41">
                  <c:v>756993.1</c:v>
                </c:pt>
                <c:pt idx="42">
                  <c:v>884926.68</c:v>
                </c:pt>
                <c:pt idx="43">
                  <c:v>869086.93</c:v>
                </c:pt>
                <c:pt idx="44">
                  <c:v>762680.78</c:v>
                </c:pt>
                <c:pt idx="45">
                  <c:v>692482.08</c:v>
                </c:pt>
                <c:pt idx="46">
                  <c:v>560789.93999999994</c:v>
                </c:pt>
                <c:pt idx="47">
                  <c:v>518963.66</c:v>
                </c:pt>
                <c:pt idx="48">
                  <c:v>262203.59999999998</c:v>
                </c:pt>
              </c:numCache>
            </c:numRef>
          </c:val>
          <c:smooth val="0"/>
          <c:extLst>
            <c:ext xmlns:c16="http://schemas.microsoft.com/office/drawing/2014/chart" uri="{C3380CC4-5D6E-409C-BE32-E72D297353CC}">
              <c16:uniqueId val="{00000000-9F3B-4F7F-B96C-94F8B7819F62}"/>
            </c:ext>
          </c:extLst>
        </c:ser>
        <c:ser>
          <c:idx val="1"/>
          <c:order val="1"/>
          <c:tx>
            <c:strRef>
              <c:f>'ხარჯი-კომპონენტი'!$B$6</c:f>
              <c:strCache>
                <c:ptCount val="1"/>
                <c:pt idx="0">
                  <c:v>გადაუდებელი ამბულატორიული მომსახურება - სხვა</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cat>
            <c:strRef>
              <c:f>'ხარჯი-კომპონენტი'!$C$4:$AY$4</c:f>
              <c:strCache>
                <c:ptCount val="49"/>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strCache>
            </c:strRef>
          </c:cat>
          <c:val>
            <c:numRef>
              <c:f>'ხარჯი-კომპონენტი'!$C$6:$AY$6</c:f>
              <c:numCache>
                <c:formatCode>#,##0</c:formatCode>
                <c:ptCount val="49"/>
                <c:pt idx="0">
                  <c:v>3246906.1300000004</c:v>
                </c:pt>
                <c:pt idx="1">
                  <c:v>3733624.13</c:v>
                </c:pt>
                <c:pt idx="2">
                  <c:v>4182330.5</c:v>
                </c:pt>
                <c:pt idx="3">
                  <c:v>3804699.0599999996</c:v>
                </c:pt>
                <c:pt idx="4">
                  <c:v>4256868.91</c:v>
                </c:pt>
                <c:pt idx="5">
                  <c:v>4218562.3299999991</c:v>
                </c:pt>
                <c:pt idx="6">
                  <c:v>4602955.8600000003</c:v>
                </c:pt>
                <c:pt idx="7">
                  <c:v>5222186.9000000004</c:v>
                </c:pt>
                <c:pt idx="8">
                  <c:v>4703468.41</c:v>
                </c:pt>
                <c:pt idx="9">
                  <c:v>4440495.45</c:v>
                </c:pt>
                <c:pt idx="10">
                  <c:v>4065440.1399999997</c:v>
                </c:pt>
                <c:pt idx="11">
                  <c:v>4299005.76</c:v>
                </c:pt>
                <c:pt idx="12">
                  <c:v>4988866.32</c:v>
                </c:pt>
                <c:pt idx="13">
                  <c:v>5612502.1100000003</c:v>
                </c:pt>
                <c:pt idx="14">
                  <c:v>5032474.95</c:v>
                </c:pt>
                <c:pt idx="15">
                  <c:v>4705562.58</c:v>
                </c:pt>
                <c:pt idx="16">
                  <c:v>4735640.33</c:v>
                </c:pt>
                <c:pt idx="17">
                  <c:v>4871174.82</c:v>
                </c:pt>
                <c:pt idx="18">
                  <c:v>5226685.5600000005</c:v>
                </c:pt>
                <c:pt idx="19">
                  <c:v>6048212.9400000004</c:v>
                </c:pt>
                <c:pt idx="20">
                  <c:v>5177274.96</c:v>
                </c:pt>
                <c:pt idx="21">
                  <c:v>5228841.3600000003</c:v>
                </c:pt>
                <c:pt idx="22">
                  <c:v>5048552.6900000004</c:v>
                </c:pt>
                <c:pt idx="23">
                  <c:v>6071731.6399999987</c:v>
                </c:pt>
                <c:pt idx="24">
                  <c:v>5391728.7100000009</c:v>
                </c:pt>
                <c:pt idx="25">
                  <c:v>4783675.8899999997</c:v>
                </c:pt>
                <c:pt idx="26">
                  <c:v>4960501.6500000004</c:v>
                </c:pt>
                <c:pt idx="27">
                  <c:v>4387172.38</c:v>
                </c:pt>
                <c:pt idx="28">
                  <c:v>3505178.45</c:v>
                </c:pt>
                <c:pt idx="29">
                  <c:v>3474660.6799999997</c:v>
                </c:pt>
                <c:pt idx="30">
                  <c:v>3735987.5599999996</c:v>
                </c:pt>
                <c:pt idx="31">
                  <c:v>4125136.84</c:v>
                </c:pt>
                <c:pt idx="32">
                  <c:v>3760176.87</c:v>
                </c:pt>
                <c:pt idx="33">
                  <c:v>3818660.0999999996</c:v>
                </c:pt>
                <c:pt idx="34">
                  <c:v>3661562.27</c:v>
                </c:pt>
                <c:pt idx="35">
                  <c:v>3931748.0800000005</c:v>
                </c:pt>
                <c:pt idx="36">
                  <c:v>3906440.8599999994</c:v>
                </c:pt>
                <c:pt idx="37">
                  <c:v>3926074.0100000002</c:v>
                </c:pt>
                <c:pt idx="38">
                  <c:v>4382842.1899999995</c:v>
                </c:pt>
                <c:pt idx="39">
                  <c:v>4250111.47</c:v>
                </c:pt>
                <c:pt idx="40">
                  <c:v>4406066.0599999996</c:v>
                </c:pt>
                <c:pt idx="41">
                  <c:v>4165379.8399999994</c:v>
                </c:pt>
                <c:pt idx="42">
                  <c:v>4426504.1900000004</c:v>
                </c:pt>
                <c:pt idx="43">
                  <c:v>4536642.540000001</c:v>
                </c:pt>
                <c:pt idx="44">
                  <c:v>4215129.3499999996</c:v>
                </c:pt>
                <c:pt idx="45">
                  <c:v>4569838.3599999994</c:v>
                </c:pt>
                <c:pt idx="46">
                  <c:v>4062378.8799999994</c:v>
                </c:pt>
                <c:pt idx="47">
                  <c:v>5384194.2399999993</c:v>
                </c:pt>
                <c:pt idx="48">
                  <c:v>5335414.6800000006</c:v>
                </c:pt>
              </c:numCache>
            </c:numRef>
          </c:val>
          <c:smooth val="0"/>
          <c:extLst>
            <c:ext xmlns:c16="http://schemas.microsoft.com/office/drawing/2014/chart" uri="{C3380CC4-5D6E-409C-BE32-E72D297353CC}">
              <c16:uniqueId val="{00000001-9F3B-4F7F-B96C-94F8B7819F62}"/>
            </c:ext>
          </c:extLst>
        </c:ser>
        <c:ser>
          <c:idx val="2"/>
          <c:order val="2"/>
          <c:tx>
            <c:strRef>
              <c:f>'ხარჯი-კომპონენტი'!$B$7</c:f>
              <c:strCache>
                <c:ptCount val="1"/>
                <c:pt idx="0">
                  <c:v>გადაუდებელი სტაციონარული მომსახურება</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dLbls>
            <c:dLbl>
              <c:idx val="3"/>
              <c:delete val="1"/>
              <c:extLst>
                <c:ext xmlns:c15="http://schemas.microsoft.com/office/drawing/2012/chart" uri="{CE6537A1-D6FC-4f65-9D91-7224C49458BB}"/>
                <c:ext xmlns:c16="http://schemas.microsoft.com/office/drawing/2014/chart" uri="{C3380CC4-5D6E-409C-BE32-E72D297353CC}">
                  <c16:uniqueId val="{00000002-9F3B-4F7F-B96C-94F8B7819F62}"/>
                </c:ext>
              </c:extLst>
            </c:dLbl>
            <c:dLbl>
              <c:idx val="5"/>
              <c:delete val="1"/>
              <c:extLst>
                <c:ext xmlns:c15="http://schemas.microsoft.com/office/drawing/2012/chart" uri="{CE6537A1-D6FC-4f65-9D91-7224C49458BB}"/>
                <c:ext xmlns:c16="http://schemas.microsoft.com/office/drawing/2014/chart" uri="{C3380CC4-5D6E-409C-BE32-E72D297353CC}">
                  <c16:uniqueId val="{00000003-9F3B-4F7F-B96C-94F8B7819F62}"/>
                </c:ext>
              </c:extLst>
            </c:dLbl>
            <c:dLbl>
              <c:idx val="6"/>
              <c:delete val="1"/>
              <c:extLst>
                <c:ext xmlns:c15="http://schemas.microsoft.com/office/drawing/2012/chart" uri="{CE6537A1-D6FC-4f65-9D91-7224C49458BB}"/>
                <c:ext xmlns:c16="http://schemas.microsoft.com/office/drawing/2014/chart" uri="{C3380CC4-5D6E-409C-BE32-E72D297353CC}">
                  <c16:uniqueId val="{00000004-9F3B-4F7F-B96C-94F8B7819F62}"/>
                </c:ext>
              </c:extLst>
            </c:dLbl>
            <c:dLbl>
              <c:idx val="11"/>
              <c:spPr>
                <a:noFill/>
                <a:ln>
                  <a:noFill/>
                </a:ln>
                <a:effectLst/>
              </c:spPr>
              <c:txPr>
                <a:bodyPr rot="-120000" spcFirstLastPara="1" vertOverflow="ellipsis"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1C-9F3B-4F7F-B96C-94F8B7819F62}"/>
                </c:ext>
              </c:extLst>
            </c:dLbl>
            <c:dLbl>
              <c:idx val="12"/>
              <c:spPr>
                <a:noFill/>
                <a:ln>
                  <a:noFill/>
                </a:ln>
                <a:effectLst/>
              </c:spPr>
              <c:txPr>
                <a:bodyPr rot="0" spcFirstLastPara="1" vertOverflow="ellipsis"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6="http://schemas.microsoft.com/office/drawing/2014/chart" uri="{C3380CC4-5D6E-409C-BE32-E72D297353CC}">
                  <c16:uniqueId val="{0000001B-9F3B-4F7F-B96C-94F8B7819F62}"/>
                </c:ext>
              </c:extLst>
            </c:dLbl>
            <c:dLbl>
              <c:idx val="17"/>
              <c:delete val="1"/>
              <c:extLst>
                <c:ext xmlns:c15="http://schemas.microsoft.com/office/drawing/2012/chart" uri="{CE6537A1-D6FC-4f65-9D91-7224C49458BB}"/>
                <c:ext xmlns:c16="http://schemas.microsoft.com/office/drawing/2014/chart" uri="{C3380CC4-5D6E-409C-BE32-E72D297353CC}">
                  <c16:uniqueId val="{00000005-9F3B-4F7F-B96C-94F8B7819F62}"/>
                </c:ext>
              </c:extLst>
            </c:dLbl>
            <c:dLbl>
              <c:idx val="18"/>
              <c:delete val="1"/>
              <c:extLst>
                <c:ext xmlns:c15="http://schemas.microsoft.com/office/drawing/2012/chart" uri="{CE6537A1-D6FC-4f65-9D91-7224C49458BB}"/>
                <c:ext xmlns:c16="http://schemas.microsoft.com/office/drawing/2014/chart" uri="{C3380CC4-5D6E-409C-BE32-E72D297353CC}">
                  <c16:uniqueId val="{00000006-9F3B-4F7F-B96C-94F8B7819F62}"/>
                </c:ext>
              </c:extLst>
            </c:dLbl>
            <c:dLbl>
              <c:idx val="19"/>
              <c:delete val="1"/>
              <c:extLst>
                <c:ext xmlns:c15="http://schemas.microsoft.com/office/drawing/2012/chart" uri="{CE6537A1-D6FC-4f65-9D91-7224C49458BB}"/>
                <c:ext xmlns:c16="http://schemas.microsoft.com/office/drawing/2014/chart" uri="{C3380CC4-5D6E-409C-BE32-E72D297353CC}">
                  <c16:uniqueId val="{00000007-9F3B-4F7F-B96C-94F8B7819F62}"/>
                </c:ext>
              </c:extLst>
            </c:dLbl>
            <c:dLbl>
              <c:idx val="24"/>
              <c:delete val="1"/>
              <c:extLst>
                <c:ext xmlns:c15="http://schemas.microsoft.com/office/drawing/2012/chart" uri="{CE6537A1-D6FC-4f65-9D91-7224C49458BB}"/>
                <c:ext xmlns:c16="http://schemas.microsoft.com/office/drawing/2014/chart" uri="{C3380CC4-5D6E-409C-BE32-E72D297353CC}">
                  <c16:uniqueId val="{00000008-9F3B-4F7F-B96C-94F8B7819F62}"/>
                </c:ext>
              </c:extLst>
            </c:dLbl>
            <c:dLbl>
              <c:idx val="27"/>
              <c:delete val="1"/>
              <c:extLst>
                <c:ext xmlns:c15="http://schemas.microsoft.com/office/drawing/2012/chart" uri="{CE6537A1-D6FC-4f65-9D91-7224C49458BB}"/>
                <c:ext xmlns:c16="http://schemas.microsoft.com/office/drawing/2014/chart" uri="{C3380CC4-5D6E-409C-BE32-E72D297353CC}">
                  <c16:uniqueId val="{00000009-9F3B-4F7F-B96C-94F8B7819F62}"/>
                </c:ext>
              </c:extLst>
            </c:dLbl>
            <c:dLbl>
              <c:idx val="32"/>
              <c:delete val="1"/>
              <c:extLst>
                <c:ext xmlns:c15="http://schemas.microsoft.com/office/drawing/2012/chart" uri="{CE6537A1-D6FC-4f65-9D91-7224C49458BB}"/>
                <c:ext xmlns:c16="http://schemas.microsoft.com/office/drawing/2014/chart" uri="{C3380CC4-5D6E-409C-BE32-E72D297353CC}">
                  <c16:uniqueId val="{0000000A-9F3B-4F7F-B96C-94F8B7819F62}"/>
                </c:ext>
              </c:extLst>
            </c:dLbl>
            <c:dLbl>
              <c:idx val="36"/>
              <c:delete val="1"/>
              <c:extLst>
                <c:ext xmlns:c15="http://schemas.microsoft.com/office/drawing/2012/chart" uri="{CE6537A1-D6FC-4f65-9D91-7224C49458BB}"/>
                <c:ext xmlns:c16="http://schemas.microsoft.com/office/drawing/2014/chart" uri="{C3380CC4-5D6E-409C-BE32-E72D297353CC}">
                  <c16:uniqueId val="{0000000B-9F3B-4F7F-B96C-94F8B7819F62}"/>
                </c:ext>
              </c:extLst>
            </c:dLbl>
            <c:dLbl>
              <c:idx val="37"/>
              <c:delete val="1"/>
              <c:extLst>
                <c:ext xmlns:c15="http://schemas.microsoft.com/office/drawing/2012/chart" uri="{CE6537A1-D6FC-4f65-9D91-7224C49458BB}"/>
                <c:ext xmlns:c16="http://schemas.microsoft.com/office/drawing/2014/chart" uri="{C3380CC4-5D6E-409C-BE32-E72D297353CC}">
                  <c16:uniqueId val="{0000000C-9F3B-4F7F-B96C-94F8B7819F62}"/>
                </c:ext>
              </c:extLst>
            </c:dLbl>
            <c:dLbl>
              <c:idx val="42"/>
              <c:delete val="1"/>
              <c:extLst>
                <c:ext xmlns:c15="http://schemas.microsoft.com/office/drawing/2012/chart" uri="{CE6537A1-D6FC-4f65-9D91-7224C49458BB}"/>
                <c:ext xmlns:c16="http://schemas.microsoft.com/office/drawing/2014/chart" uri="{C3380CC4-5D6E-409C-BE32-E72D297353CC}">
                  <c16:uniqueId val="{0000000D-9F3B-4F7F-B96C-94F8B7819F62}"/>
                </c:ext>
              </c:extLst>
            </c:dLbl>
            <c:dLbl>
              <c:idx val="47"/>
              <c:layout>
                <c:manualLayout>
                  <c:x val="-1.6064257028112448E-2"/>
                  <c:y val="-3.726708074534163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E-9F3B-4F7F-B96C-94F8B7819F62}"/>
                </c:ext>
              </c:extLst>
            </c:dLbl>
            <c:dLbl>
              <c:idx val="48"/>
              <c:layout>
                <c:manualLayout>
                  <c:x val="-1.4457831325301205E-2"/>
                  <c:y val="-0.10973084886128366"/>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F-9F3B-4F7F-B96C-94F8B7819F62}"/>
                </c:ext>
              </c:extLst>
            </c:dLbl>
            <c:spPr>
              <a:noFill/>
              <a:ln>
                <a:noFill/>
              </a:ln>
              <a:effectLst/>
            </c:spPr>
            <c:txPr>
              <a:bodyPr rot="-1680000" spcFirstLastPara="1" vertOverflow="ellipsis"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'ხარჯი-კომპონენტი'!$C$4:$AY$4</c:f>
              <c:strCache>
                <c:ptCount val="49"/>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strCache>
            </c:strRef>
          </c:cat>
          <c:val>
            <c:numRef>
              <c:f>'ხარჯი-კომპონენტი'!$C$7:$AY$7</c:f>
              <c:numCache>
                <c:formatCode>#,##0</c:formatCode>
                <c:ptCount val="49"/>
                <c:pt idx="0">
                  <c:v>28717870.300000001</c:v>
                </c:pt>
                <c:pt idx="1">
                  <c:v>30349236.75</c:v>
                </c:pt>
                <c:pt idx="2">
                  <c:v>39266987.170000002</c:v>
                </c:pt>
                <c:pt idx="3">
                  <c:v>28622642.259999998</c:v>
                </c:pt>
                <c:pt idx="4">
                  <c:v>28672162.770000003</c:v>
                </c:pt>
                <c:pt idx="5">
                  <c:v>27567641.369999997</c:v>
                </c:pt>
                <c:pt idx="6">
                  <c:v>27328695.379999999</c:v>
                </c:pt>
                <c:pt idx="7">
                  <c:v>28220974.030000001</c:v>
                </c:pt>
                <c:pt idx="8">
                  <c:v>25845916.829999998</c:v>
                </c:pt>
                <c:pt idx="9">
                  <c:v>28674443.739999998</c:v>
                </c:pt>
                <c:pt idx="10">
                  <c:v>30945530.329999998</c:v>
                </c:pt>
                <c:pt idx="11">
                  <c:v>32980242.670000002</c:v>
                </c:pt>
                <c:pt idx="12">
                  <c:v>33750378.660000004</c:v>
                </c:pt>
                <c:pt idx="13">
                  <c:v>38463161.759999998</c:v>
                </c:pt>
                <c:pt idx="14">
                  <c:v>38437434.520000003</c:v>
                </c:pt>
                <c:pt idx="15">
                  <c:v>33951118</c:v>
                </c:pt>
                <c:pt idx="16">
                  <c:v>32845519.75</c:v>
                </c:pt>
                <c:pt idx="17">
                  <c:v>31958500.140000001</c:v>
                </c:pt>
                <c:pt idx="18">
                  <c:v>30675490.579999998</c:v>
                </c:pt>
                <c:pt idx="19">
                  <c:v>30661330.16</c:v>
                </c:pt>
                <c:pt idx="20">
                  <c:v>30419808.710000001</c:v>
                </c:pt>
                <c:pt idx="21">
                  <c:v>33265048.299999997</c:v>
                </c:pt>
                <c:pt idx="22">
                  <c:v>37042019.669999994</c:v>
                </c:pt>
                <c:pt idx="23">
                  <c:v>40856551.329999998</c:v>
                </c:pt>
                <c:pt idx="24">
                  <c:v>40204860.700000003</c:v>
                </c:pt>
                <c:pt idx="25">
                  <c:v>36722287.299999997</c:v>
                </c:pt>
                <c:pt idx="26">
                  <c:v>39136170.25</c:v>
                </c:pt>
                <c:pt idx="27">
                  <c:v>35015281.579999998</c:v>
                </c:pt>
                <c:pt idx="28">
                  <c:v>36215345.030000001</c:v>
                </c:pt>
                <c:pt idx="29">
                  <c:v>35044922.310000002</c:v>
                </c:pt>
                <c:pt idx="30">
                  <c:v>32453791.780000001</c:v>
                </c:pt>
                <c:pt idx="31">
                  <c:v>31014635.079999998</c:v>
                </c:pt>
                <c:pt idx="32">
                  <c:v>30897824.710000001</c:v>
                </c:pt>
                <c:pt idx="33">
                  <c:v>34916241.140000001</c:v>
                </c:pt>
                <c:pt idx="34">
                  <c:v>36172761.969999999</c:v>
                </c:pt>
                <c:pt idx="35">
                  <c:v>38117883.5</c:v>
                </c:pt>
                <c:pt idx="36">
                  <c:v>38271640.490000002</c:v>
                </c:pt>
                <c:pt idx="37">
                  <c:v>37915647.039999999</c:v>
                </c:pt>
                <c:pt idx="38">
                  <c:v>41170723.869999997</c:v>
                </c:pt>
                <c:pt idx="39">
                  <c:v>38407279.149999999</c:v>
                </c:pt>
                <c:pt idx="40">
                  <c:v>40570423.170000002</c:v>
                </c:pt>
                <c:pt idx="41">
                  <c:v>36321185</c:v>
                </c:pt>
                <c:pt idx="42">
                  <c:v>35380644.229999997</c:v>
                </c:pt>
                <c:pt idx="43">
                  <c:v>35336392.090000004</c:v>
                </c:pt>
                <c:pt idx="44">
                  <c:v>33240829.629999999</c:v>
                </c:pt>
                <c:pt idx="45">
                  <c:v>39642231.420000002</c:v>
                </c:pt>
                <c:pt idx="46">
                  <c:v>37007106.799999997</c:v>
                </c:pt>
                <c:pt idx="47">
                  <c:v>43751397.020000003</c:v>
                </c:pt>
                <c:pt idx="48">
                  <c:v>42297411.990000002</c:v>
                </c:pt>
              </c:numCache>
            </c:numRef>
          </c:val>
          <c:smooth val="0"/>
          <c:extLst>
            <c:ext xmlns:c16="http://schemas.microsoft.com/office/drawing/2014/chart" uri="{C3380CC4-5D6E-409C-BE32-E72D297353CC}">
              <c16:uniqueId val="{00000010-9F3B-4F7F-B96C-94F8B7819F62}"/>
            </c:ext>
          </c:extLst>
        </c:ser>
        <c:ser>
          <c:idx val="3"/>
          <c:order val="3"/>
          <c:tx>
            <c:strRef>
              <c:f>'ხარჯი-კომპონენტი'!$B$8</c:f>
              <c:strCache>
                <c:ptCount val="1"/>
                <c:pt idx="0">
                  <c:v>გეგმიური ამბულატორიული მომსახურება</c:v>
                </c:pt>
              </c:strCache>
            </c:strRef>
          </c:tx>
          <c:spPr>
            <a:ln w="34925" cap="rnd">
              <a:solidFill>
                <a:schemeClr val="accent4"/>
              </a:solidFill>
              <a:round/>
            </a:ln>
            <a:effectLst>
              <a:outerShdw blurRad="57150" dist="19050" dir="5400000" algn="ctr" rotWithShape="0">
                <a:srgbClr val="000000">
                  <a:alpha val="63000"/>
                </a:srgbClr>
              </a:outerShdw>
            </a:effectLst>
          </c:spPr>
          <c:marker>
            <c:symbol val="none"/>
          </c:marker>
          <c:cat>
            <c:strRef>
              <c:f>'ხარჯი-კომპონენტი'!$C$4:$AY$4</c:f>
              <c:strCache>
                <c:ptCount val="49"/>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strCache>
            </c:strRef>
          </c:cat>
          <c:val>
            <c:numRef>
              <c:f>'ხარჯი-კომპონენტი'!$C$8:$AY$8</c:f>
              <c:numCache>
                <c:formatCode>#,##0</c:formatCode>
                <c:ptCount val="49"/>
                <c:pt idx="0">
                  <c:v>20500.39</c:v>
                </c:pt>
                <c:pt idx="1">
                  <c:v>35194.83</c:v>
                </c:pt>
                <c:pt idx="2">
                  <c:v>36408.22</c:v>
                </c:pt>
                <c:pt idx="3">
                  <c:v>26027.64</c:v>
                </c:pt>
                <c:pt idx="4">
                  <c:v>35627.15</c:v>
                </c:pt>
                <c:pt idx="5">
                  <c:v>45211.87</c:v>
                </c:pt>
                <c:pt idx="6">
                  <c:v>49274.97</c:v>
                </c:pt>
                <c:pt idx="7">
                  <c:v>23480.59</c:v>
                </c:pt>
                <c:pt idx="8">
                  <c:v>30535.15</c:v>
                </c:pt>
                <c:pt idx="9">
                  <c:v>35015.51</c:v>
                </c:pt>
                <c:pt idx="10">
                  <c:v>36710.07</c:v>
                </c:pt>
                <c:pt idx="11">
                  <c:v>32403.87</c:v>
                </c:pt>
                <c:pt idx="12">
                  <c:v>29441.33</c:v>
                </c:pt>
                <c:pt idx="13">
                  <c:v>46146.35</c:v>
                </c:pt>
                <c:pt idx="14">
                  <c:v>47394.63</c:v>
                </c:pt>
                <c:pt idx="15">
                  <c:v>45166.57</c:v>
                </c:pt>
                <c:pt idx="16">
                  <c:v>38797.42</c:v>
                </c:pt>
                <c:pt idx="17">
                  <c:v>55706.94</c:v>
                </c:pt>
                <c:pt idx="18">
                  <c:v>40637.81</c:v>
                </c:pt>
                <c:pt idx="19">
                  <c:v>50518.82</c:v>
                </c:pt>
                <c:pt idx="20">
                  <c:v>37497.379999999997</c:v>
                </c:pt>
                <c:pt idx="21">
                  <c:v>44359.3</c:v>
                </c:pt>
                <c:pt idx="22">
                  <c:v>48336.32</c:v>
                </c:pt>
                <c:pt idx="23">
                  <c:v>46365.26</c:v>
                </c:pt>
                <c:pt idx="24">
                  <c:v>36983.129999999997</c:v>
                </c:pt>
                <c:pt idx="25">
                  <c:v>54810.05</c:v>
                </c:pt>
                <c:pt idx="26">
                  <c:v>51563.51</c:v>
                </c:pt>
                <c:pt idx="27">
                  <c:v>47169.64</c:v>
                </c:pt>
                <c:pt idx="28">
                  <c:v>58240.84</c:v>
                </c:pt>
                <c:pt idx="29">
                  <c:v>66025.279999999999</c:v>
                </c:pt>
                <c:pt idx="30">
                  <c:v>53701.05</c:v>
                </c:pt>
                <c:pt idx="31">
                  <c:v>46965.33</c:v>
                </c:pt>
                <c:pt idx="32">
                  <c:v>57233.09</c:v>
                </c:pt>
                <c:pt idx="33">
                  <c:v>62475.91</c:v>
                </c:pt>
                <c:pt idx="34">
                  <c:v>62568.84</c:v>
                </c:pt>
                <c:pt idx="35">
                  <c:v>56499.31</c:v>
                </c:pt>
                <c:pt idx="36">
                  <c:v>41560.879999999997</c:v>
                </c:pt>
                <c:pt idx="37">
                  <c:v>67564.490000000005</c:v>
                </c:pt>
                <c:pt idx="38">
                  <c:v>77400.160000000003</c:v>
                </c:pt>
                <c:pt idx="39">
                  <c:v>72162.13</c:v>
                </c:pt>
                <c:pt idx="40">
                  <c:v>83912.73</c:v>
                </c:pt>
                <c:pt idx="41">
                  <c:v>94010.44</c:v>
                </c:pt>
                <c:pt idx="42">
                  <c:v>76786.289999999994</c:v>
                </c:pt>
                <c:pt idx="43">
                  <c:v>81923.94</c:v>
                </c:pt>
                <c:pt idx="44">
                  <c:v>77522.559999999998</c:v>
                </c:pt>
                <c:pt idx="45">
                  <c:v>86611.74</c:v>
                </c:pt>
                <c:pt idx="46">
                  <c:v>96391.11</c:v>
                </c:pt>
                <c:pt idx="47">
                  <c:v>92743.54</c:v>
                </c:pt>
                <c:pt idx="48">
                  <c:v>96083.13</c:v>
                </c:pt>
              </c:numCache>
            </c:numRef>
          </c:val>
          <c:smooth val="0"/>
          <c:extLst>
            <c:ext xmlns:c16="http://schemas.microsoft.com/office/drawing/2014/chart" uri="{C3380CC4-5D6E-409C-BE32-E72D297353CC}">
              <c16:uniqueId val="{00000011-9F3B-4F7F-B96C-94F8B7819F62}"/>
            </c:ext>
          </c:extLst>
        </c:ser>
        <c:ser>
          <c:idx val="4"/>
          <c:order val="4"/>
          <c:tx>
            <c:strRef>
              <c:f>'ხარჯი-კომპონენტი'!$B$9</c:f>
              <c:strCache>
                <c:ptCount val="1"/>
                <c:pt idx="0">
                  <c:v>გეგმიური ქირურგიული მომსახურება ( გარდა კარდიოქირურგიისა)</c:v>
                </c:pt>
              </c:strCache>
            </c:strRef>
          </c:tx>
          <c:spPr>
            <a:ln w="34925" cap="rnd">
              <a:solidFill>
                <a:schemeClr val="accent5"/>
              </a:solidFill>
              <a:round/>
            </a:ln>
            <a:effectLst>
              <a:outerShdw blurRad="57150" dist="19050" dir="5400000" algn="ctr" rotWithShape="0">
                <a:srgbClr val="000000">
                  <a:alpha val="63000"/>
                </a:srgbClr>
              </a:outerShdw>
            </a:effectLst>
          </c:spPr>
          <c:marker>
            <c:symbol val="none"/>
          </c:marker>
          <c:cat>
            <c:strRef>
              <c:f>'ხარჯი-კომპონენტი'!$C$4:$AY$4</c:f>
              <c:strCache>
                <c:ptCount val="49"/>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strCache>
            </c:strRef>
          </c:cat>
          <c:val>
            <c:numRef>
              <c:f>'ხარჯი-კომპონენტი'!$C$9:$AY$9</c:f>
              <c:numCache>
                <c:formatCode>#,##0</c:formatCode>
                <c:ptCount val="49"/>
                <c:pt idx="0">
                  <c:v>5117969.93</c:v>
                </c:pt>
                <c:pt idx="1">
                  <c:v>8398125.9000000004</c:v>
                </c:pt>
                <c:pt idx="2">
                  <c:v>9586482.7300000004</c:v>
                </c:pt>
                <c:pt idx="3">
                  <c:v>7727206</c:v>
                </c:pt>
                <c:pt idx="4">
                  <c:v>8829822.2100000009</c:v>
                </c:pt>
                <c:pt idx="5">
                  <c:v>9305038.6300000008</c:v>
                </c:pt>
                <c:pt idx="6">
                  <c:v>9887206.9700000007</c:v>
                </c:pt>
                <c:pt idx="7">
                  <c:v>6215051.5</c:v>
                </c:pt>
                <c:pt idx="8">
                  <c:v>7228957.3600000003</c:v>
                </c:pt>
                <c:pt idx="9">
                  <c:v>8708348.8699999992</c:v>
                </c:pt>
                <c:pt idx="10">
                  <c:v>8568852.5599999987</c:v>
                </c:pt>
                <c:pt idx="11">
                  <c:v>9582530.9100000001</c:v>
                </c:pt>
                <c:pt idx="12">
                  <c:v>5775647.7299999995</c:v>
                </c:pt>
                <c:pt idx="13">
                  <c:v>8809003.1099999994</c:v>
                </c:pt>
                <c:pt idx="14">
                  <c:v>9206055.5500000007</c:v>
                </c:pt>
                <c:pt idx="15">
                  <c:v>9784323.290000001</c:v>
                </c:pt>
                <c:pt idx="16">
                  <c:v>8595975.3399999999</c:v>
                </c:pt>
                <c:pt idx="17">
                  <c:v>9833129.8200000003</c:v>
                </c:pt>
                <c:pt idx="18">
                  <c:v>10217017.779999999</c:v>
                </c:pt>
                <c:pt idx="19">
                  <c:v>7309688.2800000012</c:v>
                </c:pt>
                <c:pt idx="20">
                  <c:v>8533841.4499999993</c:v>
                </c:pt>
                <c:pt idx="21">
                  <c:v>10118917.300000001</c:v>
                </c:pt>
                <c:pt idx="22">
                  <c:v>9244906.9800000004</c:v>
                </c:pt>
                <c:pt idx="23">
                  <c:v>10241757.59</c:v>
                </c:pt>
                <c:pt idx="24">
                  <c:v>7315727.0700000003</c:v>
                </c:pt>
                <c:pt idx="25">
                  <c:v>9535120.0099999998</c:v>
                </c:pt>
                <c:pt idx="26">
                  <c:v>10150484.92</c:v>
                </c:pt>
                <c:pt idx="27">
                  <c:v>9185586.5300000012</c:v>
                </c:pt>
                <c:pt idx="28">
                  <c:v>8920193.0899999999</c:v>
                </c:pt>
                <c:pt idx="29">
                  <c:v>9779332.959999999</c:v>
                </c:pt>
                <c:pt idx="30">
                  <c:v>8951269.4199999999</c:v>
                </c:pt>
                <c:pt idx="31">
                  <c:v>6477574.3800000008</c:v>
                </c:pt>
                <c:pt idx="32">
                  <c:v>8265696.0700000003</c:v>
                </c:pt>
                <c:pt idx="33">
                  <c:v>9269785.9900000002</c:v>
                </c:pt>
                <c:pt idx="34">
                  <c:v>9163837.6400000006</c:v>
                </c:pt>
                <c:pt idx="35">
                  <c:v>9525127.9899999984</c:v>
                </c:pt>
                <c:pt idx="36">
                  <c:v>5126209.6500000004</c:v>
                </c:pt>
                <c:pt idx="37">
                  <c:v>9450354.5499999989</c:v>
                </c:pt>
                <c:pt idx="38">
                  <c:v>10520077.84</c:v>
                </c:pt>
                <c:pt idx="39">
                  <c:v>8226959.7300000004</c:v>
                </c:pt>
                <c:pt idx="40">
                  <c:v>10270453.280000001</c:v>
                </c:pt>
                <c:pt idx="41">
                  <c:v>10326663.379999999</c:v>
                </c:pt>
                <c:pt idx="42">
                  <c:v>9216064.7599999998</c:v>
                </c:pt>
                <c:pt idx="43">
                  <c:v>7688902.6699999999</c:v>
                </c:pt>
                <c:pt idx="44">
                  <c:v>8115892.9800000004</c:v>
                </c:pt>
                <c:pt idx="45">
                  <c:v>9815925.7200000007</c:v>
                </c:pt>
                <c:pt idx="46">
                  <c:v>9387038.0800000001</c:v>
                </c:pt>
                <c:pt idx="47">
                  <c:v>11290473.960000001</c:v>
                </c:pt>
                <c:pt idx="48">
                  <c:v>5796194.6799999997</c:v>
                </c:pt>
              </c:numCache>
            </c:numRef>
          </c:val>
          <c:smooth val="0"/>
          <c:extLst>
            <c:ext xmlns:c16="http://schemas.microsoft.com/office/drawing/2014/chart" uri="{C3380CC4-5D6E-409C-BE32-E72D297353CC}">
              <c16:uniqueId val="{00000012-9F3B-4F7F-B96C-94F8B7819F62}"/>
            </c:ext>
          </c:extLst>
        </c:ser>
        <c:ser>
          <c:idx val="5"/>
          <c:order val="5"/>
          <c:tx>
            <c:strRef>
              <c:f>'ხარჯი-კომპონენტი'!$B$10</c:f>
              <c:strCache>
                <c:ptCount val="1"/>
                <c:pt idx="0">
                  <c:v>ინფექციური დაავადებების მართვა</c:v>
                </c:pt>
              </c:strCache>
            </c:strRef>
          </c:tx>
          <c:spPr>
            <a:ln w="34925" cap="rnd">
              <a:solidFill>
                <a:schemeClr val="accent6"/>
              </a:solidFill>
              <a:round/>
            </a:ln>
            <a:effectLst>
              <a:outerShdw blurRad="57150" dist="19050" dir="5400000" algn="ctr" rotWithShape="0">
                <a:srgbClr val="000000">
                  <a:alpha val="63000"/>
                </a:srgbClr>
              </a:outerShdw>
            </a:effectLst>
          </c:spPr>
          <c:marker>
            <c:symbol val="none"/>
          </c:marker>
          <c:cat>
            <c:strRef>
              <c:f>'ხარჯი-კომპონენტი'!$C$4:$AY$4</c:f>
              <c:strCache>
                <c:ptCount val="49"/>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strCache>
            </c:strRef>
          </c:cat>
          <c:val>
            <c:numRef>
              <c:f>'ხარჯი-კომპონენტი'!$C$10:$AY$10</c:f>
              <c:numCache>
                <c:formatCode>#,##0</c:formatCode>
                <c:ptCount val="49"/>
                <c:pt idx="36">
                  <c:v>1209021.71</c:v>
                </c:pt>
                <c:pt idx="37">
                  <c:v>1541491.55</c:v>
                </c:pt>
                <c:pt idx="38">
                  <c:v>1949426.81</c:v>
                </c:pt>
                <c:pt idx="39">
                  <c:v>1815653.84</c:v>
                </c:pt>
                <c:pt idx="40">
                  <c:v>2117425.08</c:v>
                </c:pt>
                <c:pt idx="41">
                  <c:v>2060500.3</c:v>
                </c:pt>
                <c:pt idx="42">
                  <c:v>2217737.44</c:v>
                </c:pt>
                <c:pt idx="43">
                  <c:v>2059166.96</c:v>
                </c:pt>
                <c:pt idx="44">
                  <c:v>1868136.45</c:v>
                </c:pt>
                <c:pt idx="45">
                  <c:v>2294754.64</c:v>
                </c:pt>
                <c:pt idx="46">
                  <c:v>2059407.52</c:v>
                </c:pt>
                <c:pt idx="47">
                  <c:v>2717457.51</c:v>
                </c:pt>
                <c:pt idx="48">
                  <c:v>3157248.91</c:v>
                </c:pt>
              </c:numCache>
            </c:numRef>
          </c:val>
          <c:smooth val="0"/>
          <c:extLst>
            <c:ext xmlns:c16="http://schemas.microsoft.com/office/drawing/2014/chart" uri="{C3380CC4-5D6E-409C-BE32-E72D297353CC}">
              <c16:uniqueId val="{00000013-9F3B-4F7F-B96C-94F8B7819F62}"/>
            </c:ext>
          </c:extLst>
        </c:ser>
        <c:ser>
          <c:idx val="6"/>
          <c:order val="6"/>
          <c:tx>
            <c:strRef>
              <c:f>'ხარჯი-კომპონენტი'!$B$11</c:f>
              <c:strCache>
                <c:ptCount val="1"/>
                <c:pt idx="0">
                  <c:v>კარდიოქირურგია/ინტერვენციული კარდიოლოგია</c:v>
                </c:pt>
              </c:strCache>
            </c:strRef>
          </c:tx>
          <c:spPr>
            <a:ln w="34925" cap="rnd">
              <a:solidFill>
                <a:schemeClr val="accent1">
                  <a:lumMod val="60000"/>
                </a:schemeClr>
              </a:solidFill>
              <a:round/>
            </a:ln>
            <a:effectLst>
              <a:outerShdw blurRad="57150" dist="19050" dir="5400000" algn="ctr" rotWithShape="0">
                <a:srgbClr val="000000">
                  <a:alpha val="63000"/>
                </a:srgbClr>
              </a:outerShdw>
            </a:effectLst>
          </c:spPr>
          <c:marker>
            <c:symbol val="none"/>
          </c:marker>
          <c:cat>
            <c:strRef>
              <c:f>'ხარჯი-კომპონენტი'!$C$4:$AY$4</c:f>
              <c:strCache>
                <c:ptCount val="49"/>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strCache>
            </c:strRef>
          </c:cat>
          <c:val>
            <c:numRef>
              <c:f>'ხარჯი-კომპონენტი'!$C$11:$AY$11</c:f>
              <c:numCache>
                <c:formatCode>#,##0</c:formatCode>
                <c:ptCount val="49"/>
                <c:pt idx="0">
                  <c:v>1155627.3599999999</c:v>
                </c:pt>
                <c:pt idx="1">
                  <c:v>1810244.04</c:v>
                </c:pt>
                <c:pt idx="2">
                  <c:v>1958336.3800000001</c:v>
                </c:pt>
                <c:pt idx="3">
                  <c:v>1834143.94</c:v>
                </c:pt>
                <c:pt idx="4">
                  <c:v>1775429.01</c:v>
                </c:pt>
                <c:pt idx="5">
                  <c:v>2045061.5899999999</c:v>
                </c:pt>
                <c:pt idx="6">
                  <c:v>1861738.8599999999</c:v>
                </c:pt>
                <c:pt idx="7">
                  <c:v>1099164.8400000001</c:v>
                </c:pt>
                <c:pt idx="8">
                  <c:v>1170818.08</c:v>
                </c:pt>
                <c:pt idx="9">
                  <c:v>1318168.3800000001</c:v>
                </c:pt>
                <c:pt idx="10">
                  <c:v>1417536.15</c:v>
                </c:pt>
                <c:pt idx="11">
                  <c:v>1797661.2</c:v>
                </c:pt>
                <c:pt idx="12">
                  <c:v>1228163.5499999998</c:v>
                </c:pt>
                <c:pt idx="13">
                  <c:v>1737783.12</c:v>
                </c:pt>
                <c:pt idx="14">
                  <c:v>1937846</c:v>
                </c:pt>
                <c:pt idx="15">
                  <c:v>2465610.09</c:v>
                </c:pt>
                <c:pt idx="16">
                  <c:v>2099524.92</c:v>
                </c:pt>
                <c:pt idx="17">
                  <c:v>2512662.77</c:v>
                </c:pt>
                <c:pt idx="18">
                  <c:v>1933807.4000000001</c:v>
                </c:pt>
                <c:pt idx="19">
                  <c:v>1509231.81</c:v>
                </c:pt>
                <c:pt idx="20">
                  <c:v>1501535.8599999999</c:v>
                </c:pt>
                <c:pt idx="21">
                  <c:v>1723799.8599999999</c:v>
                </c:pt>
                <c:pt idx="22">
                  <c:v>1842729.28</c:v>
                </c:pt>
                <c:pt idx="23">
                  <c:v>2501911.5</c:v>
                </c:pt>
                <c:pt idx="24">
                  <c:v>1580523.71</c:v>
                </c:pt>
                <c:pt idx="25">
                  <c:v>2240368.29</c:v>
                </c:pt>
                <c:pt idx="26">
                  <c:v>2482827.0499999998</c:v>
                </c:pt>
                <c:pt idx="27">
                  <c:v>2200634</c:v>
                </c:pt>
                <c:pt idx="28">
                  <c:v>2431825.58</c:v>
                </c:pt>
                <c:pt idx="29">
                  <c:v>2535454.67</c:v>
                </c:pt>
                <c:pt idx="30">
                  <c:v>1834258.1500000001</c:v>
                </c:pt>
                <c:pt idx="31">
                  <c:v>1163247.02</c:v>
                </c:pt>
                <c:pt idx="32">
                  <c:v>1593640.87</c:v>
                </c:pt>
                <c:pt idx="33">
                  <c:v>1450001.4500000002</c:v>
                </c:pt>
                <c:pt idx="34">
                  <c:v>1929987.33</c:v>
                </c:pt>
                <c:pt idx="35">
                  <c:v>2032338.43</c:v>
                </c:pt>
                <c:pt idx="36">
                  <c:v>1397947.81</c:v>
                </c:pt>
                <c:pt idx="37">
                  <c:v>1996816.54</c:v>
                </c:pt>
                <c:pt idx="38">
                  <c:v>2343501.0700000003</c:v>
                </c:pt>
                <c:pt idx="39">
                  <c:v>1962098.3699999999</c:v>
                </c:pt>
                <c:pt idx="40">
                  <c:v>2382850.71</c:v>
                </c:pt>
                <c:pt idx="41">
                  <c:v>2211136.75</c:v>
                </c:pt>
                <c:pt idx="42">
                  <c:v>1950212.1600000001</c:v>
                </c:pt>
                <c:pt idx="43">
                  <c:v>1192667.03</c:v>
                </c:pt>
                <c:pt idx="44">
                  <c:v>1194594.97</c:v>
                </c:pt>
                <c:pt idx="45">
                  <c:v>1725376.2</c:v>
                </c:pt>
                <c:pt idx="46">
                  <c:v>1761249.99</c:v>
                </c:pt>
                <c:pt idx="47">
                  <c:v>2303120.25</c:v>
                </c:pt>
                <c:pt idx="48">
                  <c:v>1197120.3199999998</c:v>
                </c:pt>
              </c:numCache>
            </c:numRef>
          </c:val>
          <c:smooth val="0"/>
          <c:extLst>
            <c:ext xmlns:c16="http://schemas.microsoft.com/office/drawing/2014/chart" uri="{C3380CC4-5D6E-409C-BE32-E72D297353CC}">
              <c16:uniqueId val="{00000014-9F3B-4F7F-B96C-94F8B7819F62}"/>
            </c:ext>
          </c:extLst>
        </c:ser>
        <c:ser>
          <c:idx val="7"/>
          <c:order val="7"/>
          <c:tx>
            <c:strRef>
              <c:f>'ხარჯი-კომპონენტი'!$B$12</c:f>
              <c:strCache>
                <c:ptCount val="1"/>
                <c:pt idx="0">
                  <c:v>მაღალი რისკის ორსულთა, მშობიარეთა და მელოგინეთა სტაციონარული სამედიცინო მომსახურების კომპონენტი</c:v>
                </c:pt>
              </c:strCache>
            </c:strRef>
          </c:tx>
          <c:spPr>
            <a:ln w="34925" cap="rnd">
              <a:solidFill>
                <a:schemeClr val="accent2">
                  <a:lumMod val="60000"/>
                </a:schemeClr>
              </a:solidFill>
              <a:round/>
            </a:ln>
            <a:effectLst>
              <a:outerShdw blurRad="57150" dist="19050" dir="5400000" algn="ctr" rotWithShape="0">
                <a:srgbClr val="000000">
                  <a:alpha val="63000"/>
                </a:srgbClr>
              </a:outerShdw>
            </a:effectLst>
          </c:spPr>
          <c:marker>
            <c:symbol val="none"/>
          </c:marker>
          <c:cat>
            <c:strRef>
              <c:f>'ხარჯი-კომპონენტი'!$C$4:$AY$4</c:f>
              <c:strCache>
                <c:ptCount val="49"/>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strCache>
            </c:strRef>
          </c:cat>
          <c:val>
            <c:numRef>
              <c:f>'ხარჯი-კომპონენტი'!$C$12:$AY$12</c:f>
              <c:numCache>
                <c:formatCode>#,##0</c:formatCode>
                <c:ptCount val="49"/>
                <c:pt idx="26">
                  <c:v>103486.24</c:v>
                </c:pt>
                <c:pt idx="27">
                  <c:v>113016.46</c:v>
                </c:pt>
                <c:pt idx="28">
                  <c:v>151329.40999999997</c:v>
                </c:pt>
                <c:pt idx="29">
                  <c:v>131605.81</c:v>
                </c:pt>
                <c:pt idx="30">
                  <c:v>148918.47</c:v>
                </c:pt>
                <c:pt idx="31">
                  <c:v>163443.56</c:v>
                </c:pt>
                <c:pt idx="32">
                  <c:v>173101.63999999998</c:v>
                </c:pt>
                <c:pt idx="33">
                  <c:v>140356.42000000001</c:v>
                </c:pt>
                <c:pt idx="34">
                  <c:v>127088.15</c:v>
                </c:pt>
                <c:pt idx="35">
                  <c:v>147797.33000000002</c:v>
                </c:pt>
                <c:pt idx="36">
                  <c:v>118214.16</c:v>
                </c:pt>
                <c:pt idx="37">
                  <c:v>126933.95999999999</c:v>
                </c:pt>
                <c:pt idx="38">
                  <c:v>158232.27000000002</c:v>
                </c:pt>
                <c:pt idx="39">
                  <c:v>137909.68</c:v>
                </c:pt>
                <c:pt idx="40">
                  <c:v>161840.96999999997</c:v>
                </c:pt>
                <c:pt idx="41">
                  <c:v>156928.52000000002</c:v>
                </c:pt>
                <c:pt idx="42">
                  <c:v>185617.13999999998</c:v>
                </c:pt>
                <c:pt idx="43">
                  <c:v>197133.98</c:v>
                </c:pt>
                <c:pt idx="44">
                  <c:v>122800.98000000001</c:v>
                </c:pt>
                <c:pt idx="45">
                  <c:v>186064.84</c:v>
                </c:pt>
                <c:pt idx="46">
                  <c:v>138071.67000000001</c:v>
                </c:pt>
                <c:pt idx="47">
                  <c:v>164728.08000000002</c:v>
                </c:pt>
                <c:pt idx="48">
                  <c:v>168075.75</c:v>
                </c:pt>
              </c:numCache>
            </c:numRef>
          </c:val>
          <c:smooth val="0"/>
          <c:extLst>
            <c:ext xmlns:c16="http://schemas.microsoft.com/office/drawing/2014/chart" uri="{C3380CC4-5D6E-409C-BE32-E72D297353CC}">
              <c16:uniqueId val="{00000015-9F3B-4F7F-B96C-94F8B7819F62}"/>
            </c:ext>
          </c:extLst>
        </c:ser>
        <c:ser>
          <c:idx val="8"/>
          <c:order val="8"/>
          <c:tx>
            <c:strRef>
              <c:f>'ხარჯი-კომპონენტი'!$B$13</c:f>
              <c:strCache>
                <c:ptCount val="1"/>
                <c:pt idx="0">
                  <c:v>მშობიარობა და საკეისრო კვეთა</c:v>
                </c:pt>
              </c:strCache>
            </c:strRef>
          </c:tx>
          <c:spPr>
            <a:ln w="34925" cap="rnd">
              <a:solidFill>
                <a:schemeClr val="accent3">
                  <a:lumMod val="60000"/>
                </a:schemeClr>
              </a:solidFill>
              <a:round/>
            </a:ln>
            <a:effectLst>
              <a:outerShdw blurRad="57150" dist="19050" dir="5400000" algn="ctr" rotWithShape="0">
                <a:srgbClr val="000000">
                  <a:alpha val="63000"/>
                </a:srgbClr>
              </a:outerShdw>
            </a:effectLst>
          </c:spPr>
          <c:marker>
            <c:symbol val="none"/>
          </c:marker>
          <c:cat>
            <c:strRef>
              <c:f>'ხარჯი-კომპონენტი'!$C$4:$AY$4</c:f>
              <c:strCache>
                <c:ptCount val="49"/>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strCache>
            </c:strRef>
          </c:cat>
          <c:val>
            <c:numRef>
              <c:f>'ხარჯი-კომპონენტი'!$C$13:$AY$13</c:f>
              <c:numCache>
                <c:formatCode>#,##0</c:formatCode>
                <c:ptCount val="49"/>
                <c:pt idx="0">
                  <c:v>2496753.13</c:v>
                </c:pt>
                <c:pt idx="1">
                  <c:v>2180410.7999999998</c:v>
                </c:pt>
                <c:pt idx="2">
                  <c:v>2355870</c:v>
                </c:pt>
                <c:pt idx="3">
                  <c:v>2213122.38</c:v>
                </c:pt>
                <c:pt idx="4">
                  <c:v>2321973.29</c:v>
                </c:pt>
                <c:pt idx="5">
                  <c:v>2389490.46</c:v>
                </c:pt>
                <c:pt idx="6">
                  <c:v>2764299.5</c:v>
                </c:pt>
                <c:pt idx="7">
                  <c:v>2941932.94</c:v>
                </c:pt>
                <c:pt idx="8">
                  <c:v>2720737.16</c:v>
                </c:pt>
                <c:pt idx="9">
                  <c:v>2706717.26</c:v>
                </c:pt>
                <c:pt idx="10">
                  <c:v>2428706</c:v>
                </c:pt>
                <c:pt idx="11">
                  <c:v>2407160</c:v>
                </c:pt>
                <c:pt idx="12">
                  <c:v>2525870</c:v>
                </c:pt>
                <c:pt idx="13">
                  <c:v>2408003.42</c:v>
                </c:pt>
                <c:pt idx="14">
                  <c:v>2320749.62</c:v>
                </c:pt>
                <c:pt idx="15">
                  <c:v>2312920</c:v>
                </c:pt>
                <c:pt idx="16">
                  <c:v>2184575.6100000003</c:v>
                </c:pt>
                <c:pt idx="17">
                  <c:v>2334265</c:v>
                </c:pt>
                <c:pt idx="18">
                  <c:v>2657250</c:v>
                </c:pt>
                <c:pt idx="19">
                  <c:v>2757000.2</c:v>
                </c:pt>
                <c:pt idx="20">
                  <c:v>2517298.6</c:v>
                </c:pt>
                <c:pt idx="21">
                  <c:v>2631405.31</c:v>
                </c:pt>
                <c:pt idx="22">
                  <c:v>2423079.65</c:v>
                </c:pt>
                <c:pt idx="23">
                  <c:v>2482190</c:v>
                </c:pt>
                <c:pt idx="24">
                  <c:v>2227551.15</c:v>
                </c:pt>
                <c:pt idx="25">
                  <c:v>2019891.5</c:v>
                </c:pt>
                <c:pt idx="26">
                  <c:v>1979335.83</c:v>
                </c:pt>
                <c:pt idx="27">
                  <c:v>1823320.15</c:v>
                </c:pt>
                <c:pt idx="28">
                  <c:v>2214308.66</c:v>
                </c:pt>
                <c:pt idx="29">
                  <c:v>2410984.1399999997</c:v>
                </c:pt>
                <c:pt idx="30">
                  <c:v>2726283.35</c:v>
                </c:pt>
                <c:pt idx="31">
                  <c:v>2564388.44</c:v>
                </c:pt>
                <c:pt idx="32">
                  <c:v>2408603.9299999997</c:v>
                </c:pt>
                <c:pt idx="33">
                  <c:v>2467070</c:v>
                </c:pt>
                <c:pt idx="34">
                  <c:v>2208155</c:v>
                </c:pt>
                <c:pt idx="35">
                  <c:v>2289770</c:v>
                </c:pt>
                <c:pt idx="36">
                  <c:v>2332905</c:v>
                </c:pt>
                <c:pt idx="37">
                  <c:v>2112505</c:v>
                </c:pt>
                <c:pt idx="38">
                  <c:v>2127385</c:v>
                </c:pt>
                <c:pt idx="39">
                  <c:v>1933870</c:v>
                </c:pt>
                <c:pt idx="40">
                  <c:v>1902080</c:v>
                </c:pt>
                <c:pt idx="41">
                  <c:v>2119475</c:v>
                </c:pt>
                <c:pt idx="42">
                  <c:v>2381685</c:v>
                </c:pt>
                <c:pt idx="43">
                  <c:v>2442805</c:v>
                </c:pt>
                <c:pt idx="44">
                  <c:v>2192550</c:v>
                </c:pt>
                <c:pt idx="45">
                  <c:v>2327494.94</c:v>
                </c:pt>
                <c:pt idx="46">
                  <c:v>2032025</c:v>
                </c:pt>
                <c:pt idx="47">
                  <c:v>2070335</c:v>
                </c:pt>
                <c:pt idx="48">
                  <c:v>2047508.16</c:v>
                </c:pt>
              </c:numCache>
            </c:numRef>
          </c:val>
          <c:smooth val="0"/>
          <c:extLst>
            <c:ext xmlns:c16="http://schemas.microsoft.com/office/drawing/2014/chart" uri="{C3380CC4-5D6E-409C-BE32-E72D297353CC}">
              <c16:uniqueId val="{00000016-9F3B-4F7F-B96C-94F8B7819F62}"/>
            </c:ext>
          </c:extLst>
        </c:ser>
        <c:ser>
          <c:idx val="9"/>
          <c:order val="9"/>
          <c:tx>
            <c:strRef>
              <c:f>'ხარჯი-კომპონენტი'!$B$14</c:f>
              <c:strCache>
                <c:ptCount val="1"/>
                <c:pt idx="0">
                  <c:v>სხივური თერაპია</c:v>
                </c:pt>
              </c:strCache>
            </c:strRef>
          </c:tx>
          <c:spPr>
            <a:ln w="34925" cap="rnd">
              <a:solidFill>
                <a:schemeClr val="accent4">
                  <a:lumMod val="60000"/>
                </a:schemeClr>
              </a:solidFill>
              <a:round/>
            </a:ln>
            <a:effectLst>
              <a:outerShdw blurRad="57150" dist="19050" dir="5400000" algn="ctr" rotWithShape="0">
                <a:srgbClr val="000000">
                  <a:alpha val="63000"/>
                </a:srgbClr>
              </a:outerShdw>
            </a:effectLst>
          </c:spPr>
          <c:marker>
            <c:symbol val="none"/>
          </c:marker>
          <c:cat>
            <c:strRef>
              <c:f>'ხარჯი-კომპონენტი'!$C$4:$AY$4</c:f>
              <c:strCache>
                <c:ptCount val="49"/>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strCache>
            </c:strRef>
          </c:cat>
          <c:val>
            <c:numRef>
              <c:f>'ხარჯი-კომპონენტი'!$C$14:$AY$14</c:f>
              <c:numCache>
                <c:formatCode>#,##0</c:formatCode>
                <c:ptCount val="49"/>
                <c:pt idx="0">
                  <c:v>935993.46</c:v>
                </c:pt>
                <c:pt idx="1">
                  <c:v>1001027.39</c:v>
                </c:pt>
                <c:pt idx="2">
                  <c:v>1185287.29</c:v>
                </c:pt>
                <c:pt idx="3">
                  <c:v>1316369.1200000001</c:v>
                </c:pt>
                <c:pt idx="4">
                  <c:v>906895.14</c:v>
                </c:pt>
                <c:pt idx="5">
                  <c:v>1152205.0899999999</c:v>
                </c:pt>
                <c:pt idx="6">
                  <c:v>1199292.6099999999</c:v>
                </c:pt>
                <c:pt idx="7">
                  <c:v>984140.31</c:v>
                </c:pt>
                <c:pt idx="8">
                  <c:v>1087507.1200000001</c:v>
                </c:pt>
                <c:pt idx="9">
                  <c:v>1170266.74</c:v>
                </c:pt>
                <c:pt idx="10">
                  <c:v>1176327.04</c:v>
                </c:pt>
                <c:pt idx="11">
                  <c:v>1221851.47</c:v>
                </c:pt>
                <c:pt idx="12">
                  <c:v>979571.89</c:v>
                </c:pt>
                <c:pt idx="13">
                  <c:v>1075671.1000000001</c:v>
                </c:pt>
                <c:pt idx="14">
                  <c:v>1277583.6299999999</c:v>
                </c:pt>
                <c:pt idx="15">
                  <c:v>1067613.69</c:v>
                </c:pt>
                <c:pt idx="16">
                  <c:v>1161085.94</c:v>
                </c:pt>
                <c:pt idx="17">
                  <c:v>1368362.3</c:v>
                </c:pt>
                <c:pt idx="18">
                  <c:v>1355413.1099999999</c:v>
                </c:pt>
                <c:pt idx="19">
                  <c:v>1525711.21</c:v>
                </c:pt>
                <c:pt idx="20">
                  <c:v>1510472.42</c:v>
                </c:pt>
                <c:pt idx="21">
                  <c:v>1440655.65</c:v>
                </c:pt>
                <c:pt idx="22">
                  <c:v>1467862.36</c:v>
                </c:pt>
                <c:pt idx="23">
                  <c:v>1709081.3699999999</c:v>
                </c:pt>
                <c:pt idx="24">
                  <c:v>1454870.48</c:v>
                </c:pt>
                <c:pt idx="25">
                  <c:v>1750048.22</c:v>
                </c:pt>
                <c:pt idx="26">
                  <c:v>1451121.77</c:v>
                </c:pt>
                <c:pt idx="27">
                  <c:v>1504648.69</c:v>
                </c:pt>
                <c:pt idx="28">
                  <c:v>1640453.5499999998</c:v>
                </c:pt>
                <c:pt idx="29">
                  <c:v>1841120.07</c:v>
                </c:pt>
                <c:pt idx="30">
                  <c:v>1632861.81</c:v>
                </c:pt>
                <c:pt idx="31">
                  <c:v>1648313.48</c:v>
                </c:pt>
                <c:pt idx="32">
                  <c:v>1752259.19</c:v>
                </c:pt>
                <c:pt idx="33">
                  <c:v>1645284.91</c:v>
                </c:pt>
                <c:pt idx="34">
                  <c:v>1549918.17</c:v>
                </c:pt>
                <c:pt idx="35">
                  <c:v>1639379.37</c:v>
                </c:pt>
                <c:pt idx="36">
                  <c:v>1530507.2</c:v>
                </c:pt>
                <c:pt idx="37">
                  <c:v>1642284.05</c:v>
                </c:pt>
                <c:pt idx="38">
                  <c:v>1417124.19</c:v>
                </c:pt>
                <c:pt idx="39">
                  <c:v>1841737.49</c:v>
                </c:pt>
                <c:pt idx="40">
                  <c:v>2020209.81</c:v>
                </c:pt>
                <c:pt idx="41">
                  <c:v>2083884.98</c:v>
                </c:pt>
                <c:pt idx="42">
                  <c:v>1808057.8</c:v>
                </c:pt>
                <c:pt idx="43">
                  <c:v>1703653.73</c:v>
                </c:pt>
                <c:pt idx="44">
                  <c:v>1632769.1199999999</c:v>
                </c:pt>
                <c:pt idx="45">
                  <c:v>1875461.3599999999</c:v>
                </c:pt>
                <c:pt idx="46">
                  <c:v>1824504.09</c:v>
                </c:pt>
                <c:pt idx="47">
                  <c:v>1854894.93</c:v>
                </c:pt>
                <c:pt idx="48">
                  <c:v>883491.37</c:v>
                </c:pt>
              </c:numCache>
            </c:numRef>
          </c:val>
          <c:smooth val="0"/>
          <c:extLst>
            <c:ext xmlns:c16="http://schemas.microsoft.com/office/drawing/2014/chart" uri="{C3380CC4-5D6E-409C-BE32-E72D297353CC}">
              <c16:uniqueId val="{00000017-9F3B-4F7F-B96C-94F8B7819F62}"/>
            </c:ext>
          </c:extLst>
        </c:ser>
        <c:ser>
          <c:idx val="10"/>
          <c:order val="10"/>
          <c:tx>
            <c:strRef>
              <c:f>'ხარჯი-კომპონენტი'!$B$15</c:f>
              <c:strCache>
                <c:ptCount val="1"/>
                <c:pt idx="0">
                  <c:v>ქიმიოთერაპია და ჰორმონოთერაპია</c:v>
                </c:pt>
              </c:strCache>
            </c:strRef>
          </c:tx>
          <c:spPr>
            <a:ln w="34925" cap="rnd">
              <a:solidFill>
                <a:schemeClr val="accent5">
                  <a:lumMod val="60000"/>
                </a:schemeClr>
              </a:solidFill>
              <a:round/>
            </a:ln>
            <a:effectLst>
              <a:outerShdw blurRad="57150" dist="19050" dir="5400000" algn="ctr" rotWithShape="0">
                <a:srgbClr val="000000">
                  <a:alpha val="63000"/>
                </a:srgbClr>
              </a:outerShdw>
            </a:effectLst>
          </c:spPr>
          <c:marker>
            <c:symbol val="none"/>
          </c:marker>
          <c:cat>
            <c:strRef>
              <c:f>'ხარჯი-კომპონენტი'!$C$4:$AY$4</c:f>
              <c:strCache>
                <c:ptCount val="49"/>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strCache>
            </c:strRef>
          </c:cat>
          <c:val>
            <c:numRef>
              <c:f>'ხარჯი-კომპონენტი'!$C$15:$AY$15</c:f>
              <c:numCache>
                <c:formatCode>#,##0</c:formatCode>
                <c:ptCount val="49"/>
                <c:pt idx="0">
                  <c:v>604865.19999999995</c:v>
                </c:pt>
                <c:pt idx="1">
                  <c:v>734044.31</c:v>
                </c:pt>
                <c:pt idx="2">
                  <c:v>734807.05</c:v>
                </c:pt>
                <c:pt idx="3">
                  <c:v>714960.39999999991</c:v>
                </c:pt>
                <c:pt idx="4">
                  <c:v>756749.59</c:v>
                </c:pt>
                <c:pt idx="5">
                  <c:v>811987.3</c:v>
                </c:pt>
                <c:pt idx="6">
                  <c:v>851097.97</c:v>
                </c:pt>
                <c:pt idx="7">
                  <c:v>745056.83</c:v>
                </c:pt>
                <c:pt idx="8">
                  <c:v>740652.17999999993</c:v>
                </c:pt>
                <c:pt idx="9">
                  <c:v>805144.55999999994</c:v>
                </c:pt>
                <c:pt idx="10">
                  <c:v>803762.12</c:v>
                </c:pt>
                <c:pt idx="11">
                  <c:v>880535.32000000007</c:v>
                </c:pt>
                <c:pt idx="12">
                  <c:v>701450.72</c:v>
                </c:pt>
                <c:pt idx="13">
                  <c:v>875917.21</c:v>
                </c:pt>
                <c:pt idx="14">
                  <c:v>888631.08</c:v>
                </c:pt>
                <c:pt idx="15">
                  <c:v>852564.28999999992</c:v>
                </c:pt>
                <c:pt idx="16">
                  <c:v>834772.39</c:v>
                </c:pt>
                <c:pt idx="17">
                  <c:v>900261.26</c:v>
                </c:pt>
                <c:pt idx="18">
                  <c:v>883156.62</c:v>
                </c:pt>
                <c:pt idx="19">
                  <c:v>919345.25</c:v>
                </c:pt>
                <c:pt idx="20">
                  <c:v>875017.71000000008</c:v>
                </c:pt>
                <c:pt idx="21">
                  <c:v>875107.61</c:v>
                </c:pt>
                <c:pt idx="22">
                  <c:v>929708.65</c:v>
                </c:pt>
                <c:pt idx="23">
                  <c:v>925077.33</c:v>
                </c:pt>
                <c:pt idx="24">
                  <c:v>837010.9</c:v>
                </c:pt>
                <c:pt idx="25">
                  <c:v>892387.82000000007</c:v>
                </c:pt>
                <c:pt idx="26">
                  <c:v>971630.90999999992</c:v>
                </c:pt>
                <c:pt idx="27">
                  <c:v>880260.92999999993</c:v>
                </c:pt>
                <c:pt idx="28">
                  <c:v>944672.43</c:v>
                </c:pt>
                <c:pt idx="29">
                  <c:v>993360.85</c:v>
                </c:pt>
                <c:pt idx="30">
                  <c:v>854525.80999999994</c:v>
                </c:pt>
                <c:pt idx="31">
                  <c:v>888779.03</c:v>
                </c:pt>
                <c:pt idx="32">
                  <c:v>912072.66999999993</c:v>
                </c:pt>
                <c:pt idx="33">
                  <c:v>968604.04999999993</c:v>
                </c:pt>
                <c:pt idx="34">
                  <c:v>1018381.74</c:v>
                </c:pt>
                <c:pt idx="35">
                  <c:v>1033859.3600000001</c:v>
                </c:pt>
                <c:pt idx="36">
                  <c:v>912933.23</c:v>
                </c:pt>
                <c:pt idx="37">
                  <c:v>983954.68</c:v>
                </c:pt>
                <c:pt idx="38">
                  <c:v>1100262.07</c:v>
                </c:pt>
                <c:pt idx="39">
                  <c:v>998255.42999999993</c:v>
                </c:pt>
                <c:pt idx="40">
                  <c:v>1087634.3700000001</c:v>
                </c:pt>
                <c:pt idx="41">
                  <c:v>1085129.03</c:v>
                </c:pt>
                <c:pt idx="42">
                  <c:v>1099374.03</c:v>
                </c:pt>
                <c:pt idx="43">
                  <c:v>1028611.46</c:v>
                </c:pt>
                <c:pt idx="44">
                  <c:v>1013367.76</c:v>
                </c:pt>
                <c:pt idx="45">
                  <c:v>1017407.14</c:v>
                </c:pt>
                <c:pt idx="46">
                  <c:v>1014842.59</c:v>
                </c:pt>
                <c:pt idx="47">
                  <c:v>1061778.9099999999</c:v>
                </c:pt>
                <c:pt idx="48">
                  <c:v>930146.14999999991</c:v>
                </c:pt>
              </c:numCache>
            </c:numRef>
          </c:val>
          <c:smooth val="0"/>
          <c:extLst>
            <c:ext xmlns:c16="http://schemas.microsoft.com/office/drawing/2014/chart" uri="{C3380CC4-5D6E-409C-BE32-E72D297353CC}">
              <c16:uniqueId val="{00000018-9F3B-4F7F-B96C-94F8B7819F62}"/>
            </c:ext>
          </c:extLst>
        </c:ser>
        <c:ser>
          <c:idx val="11"/>
          <c:order val="11"/>
          <c:tx>
            <c:strRef>
              <c:f>'ხარჯი-კომპონენტი'!$B$16</c:f>
              <c:strCache>
                <c:ptCount val="1"/>
                <c:pt idx="0">
                  <c:v>ქიმიოთერაპია და ჰორმონოთერაპია (მედიკამენტები)</c:v>
                </c:pt>
              </c:strCache>
            </c:strRef>
          </c:tx>
          <c:spPr>
            <a:ln w="34925" cap="rnd">
              <a:solidFill>
                <a:schemeClr val="accent6">
                  <a:lumMod val="60000"/>
                </a:schemeClr>
              </a:solidFill>
              <a:round/>
            </a:ln>
            <a:effectLst>
              <a:outerShdw blurRad="57150" dist="19050" dir="5400000" algn="ctr" rotWithShape="0">
                <a:srgbClr val="000000">
                  <a:alpha val="63000"/>
                </a:srgbClr>
              </a:outerShdw>
            </a:effectLst>
          </c:spPr>
          <c:marker>
            <c:symbol val="none"/>
          </c:marker>
          <c:cat>
            <c:strRef>
              <c:f>'ხარჯი-კომპონენტი'!$C$4:$AY$4</c:f>
              <c:strCache>
                <c:ptCount val="49"/>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strCache>
            </c:strRef>
          </c:cat>
          <c:val>
            <c:numRef>
              <c:f>'ხარჯი-კომპონენტი'!$C$16:$AY$16</c:f>
              <c:numCache>
                <c:formatCode>#,##0</c:formatCode>
                <c:ptCount val="49"/>
                <c:pt idx="0">
                  <c:v>884894.58000000019</c:v>
                </c:pt>
                <c:pt idx="1">
                  <c:v>927272.6100000001</c:v>
                </c:pt>
                <c:pt idx="2">
                  <c:v>925306.03</c:v>
                </c:pt>
                <c:pt idx="3">
                  <c:v>988289.68</c:v>
                </c:pt>
                <c:pt idx="4">
                  <c:v>1053357.0200000003</c:v>
                </c:pt>
                <c:pt idx="5">
                  <c:v>1035768.42</c:v>
                </c:pt>
                <c:pt idx="6">
                  <c:v>1171811.5699999996</c:v>
                </c:pt>
                <c:pt idx="7">
                  <c:v>966088.61000000022</c:v>
                </c:pt>
                <c:pt idx="8">
                  <c:v>949258.81</c:v>
                </c:pt>
                <c:pt idx="9">
                  <c:v>1069812.33</c:v>
                </c:pt>
                <c:pt idx="10">
                  <c:v>1104052.5999999999</c:v>
                </c:pt>
                <c:pt idx="11">
                  <c:v>1100525.07</c:v>
                </c:pt>
                <c:pt idx="12">
                  <c:v>1002406.17</c:v>
                </c:pt>
                <c:pt idx="13">
                  <c:v>1163279.49</c:v>
                </c:pt>
                <c:pt idx="14">
                  <c:v>1224976.6199999999</c:v>
                </c:pt>
                <c:pt idx="15">
                  <c:v>1086357.54</c:v>
                </c:pt>
                <c:pt idx="16">
                  <c:v>1154973.5199999998</c:v>
                </c:pt>
                <c:pt idx="17">
                  <c:v>1328101.18</c:v>
                </c:pt>
                <c:pt idx="18">
                  <c:v>1148879.43</c:v>
                </c:pt>
                <c:pt idx="19">
                  <c:v>1290721.7</c:v>
                </c:pt>
                <c:pt idx="20">
                  <c:v>1127909.5500000003</c:v>
                </c:pt>
                <c:pt idx="21">
                  <c:v>1103389.1099999999</c:v>
                </c:pt>
                <c:pt idx="22">
                  <c:v>1292365.8700000006</c:v>
                </c:pt>
                <c:pt idx="23">
                  <c:v>1229256.07</c:v>
                </c:pt>
                <c:pt idx="24">
                  <c:v>1247910.79</c:v>
                </c:pt>
                <c:pt idx="25">
                  <c:v>1327587.5599999998</c:v>
                </c:pt>
                <c:pt idx="26">
                  <c:v>1472736.9599999997</c:v>
                </c:pt>
                <c:pt idx="27">
                  <c:v>1221590.2600000002</c:v>
                </c:pt>
                <c:pt idx="28">
                  <c:v>1319185.75</c:v>
                </c:pt>
                <c:pt idx="29">
                  <c:v>1379723.93</c:v>
                </c:pt>
                <c:pt idx="30">
                  <c:v>1395122.23</c:v>
                </c:pt>
                <c:pt idx="31">
                  <c:v>1424780.05</c:v>
                </c:pt>
                <c:pt idx="32">
                  <c:v>1405070.02</c:v>
                </c:pt>
                <c:pt idx="33">
                  <c:v>1482924.8299999998</c:v>
                </c:pt>
                <c:pt idx="34">
                  <c:v>1481045.65</c:v>
                </c:pt>
                <c:pt idx="35">
                  <c:v>1467394.3399999999</c:v>
                </c:pt>
                <c:pt idx="36">
                  <c:v>1548105.4800000004</c:v>
                </c:pt>
                <c:pt idx="37">
                  <c:v>1660759.9199999997</c:v>
                </c:pt>
                <c:pt idx="38">
                  <c:v>1779112.01</c:v>
                </c:pt>
                <c:pt idx="39">
                  <c:v>1555217.4939999999</c:v>
                </c:pt>
                <c:pt idx="40">
                  <c:v>1792181.8320000002</c:v>
                </c:pt>
                <c:pt idx="41">
                  <c:v>1636036.5699999998</c:v>
                </c:pt>
                <c:pt idx="42">
                  <c:v>1648857.2070000002</c:v>
                </c:pt>
                <c:pt idx="43">
                  <c:v>1562709.5349999999</c:v>
                </c:pt>
                <c:pt idx="44">
                  <c:v>1382656.2760000001</c:v>
                </c:pt>
                <c:pt idx="45">
                  <c:v>1506852.03</c:v>
                </c:pt>
                <c:pt idx="46">
                  <c:v>1502427.69</c:v>
                </c:pt>
                <c:pt idx="47">
                  <c:v>1572560</c:v>
                </c:pt>
                <c:pt idx="48">
                  <c:v>1688959.28</c:v>
                </c:pt>
              </c:numCache>
            </c:numRef>
          </c:val>
          <c:smooth val="0"/>
          <c:extLst>
            <c:ext xmlns:c16="http://schemas.microsoft.com/office/drawing/2014/chart" uri="{C3380CC4-5D6E-409C-BE32-E72D297353CC}">
              <c16:uniqueId val="{00000019-9F3B-4F7F-B96C-94F8B7819F62}"/>
            </c:ext>
          </c:extLst>
        </c:ser>
        <c:ser>
          <c:idx val="12"/>
          <c:order val="12"/>
          <c:tx>
            <c:strRef>
              <c:f>'ხარჯი-კომპონენტი'!$B$17</c:f>
              <c:strCache>
                <c:ptCount val="1"/>
                <c:pt idx="0">
                  <c:v>გეგმური ამბულატორია</c:v>
                </c:pt>
              </c:strCache>
            </c:strRef>
          </c:tx>
          <c:spPr>
            <a:ln w="34925" cap="rnd">
              <a:solidFill>
                <a:schemeClr val="accent1">
                  <a:lumMod val="80000"/>
                  <a:lumOff val="20000"/>
                </a:schemeClr>
              </a:solidFill>
              <a:round/>
            </a:ln>
            <a:effectLst>
              <a:outerShdw blurRad="57150" dist="19050" dir="5400000" algn="ctr" rotWithShape="0">
                <a:srgbClr val="000000">
                  <a:alpha val="63000"/>
                </a:srgbClr>
              </a:outerShdw>
            </a:effectLst>
          </c:spPr>
          <c:marker>
            <c:symbol val="none"/>
          </c:marker>
          <c:cat>
            <c:strRef>
              <c:f>'ხარჯი-კომპონენტი'!$C$4:$AY$4</c:f>
              <c:strCache>
                <c:ptCount val="49"/>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strCache>
            </c:strRef>
          </c:cat>
          <c:val>
            <c:numRef>
              <c:f>'ხარჯი-კომპონენტი'!$C$17:$AY$17</c:f>
              <c:numCache>
                <c:formatCode>#,##0</c:formatCode>
                <c:ptCount val="49"/>
                <c:pt idx="0">
                  <c:v>4817698.8900000043</c:v>
                </c:pt>
                <c:pt idx="1">
                  <c:v>4788547.3700000094</c:v>
                </c:pt>
                <c:pt idx="2">
                  <c:v>4980139.5900000036</c:v>
                </c:pt>
                <c:pt idx="3">
                  <c:v>4943047.4900000077</c:v>
                </c:pt>
                <c:pt idx="4">
                  <c:v>4991446.6699999906</c:v>
                </c:pt>
                <c:pt idx="5">
                  <c:v>4944825.549999997</c:v>
                </c:pt>
                <c:pt idx="6">
                  <c:v>5086511.719999996</c:v>
                </c:pt>
                <c:pt idx="7">
                  <c:v>5041087.3599999985</c:v>
                </c:pt>
                <c:pt idx="8">
                  <c:v>5087432.9699999988</c:v>
                </c:pt>
                <c:pt idx="9">
                  <c:v>5102302.2299999921</c:v>
                </c:pt>
                <c:pt idx="10">
                  <c:v>5166556.6100000041</c:v>
                </c:pt>
                <c:pt idx="11">
                  <c:v>5130124.5600000033</c:v>
                </c:pt>
                <c:pt idx="12">
                  <c:v>5177585.7500000028</c:v>
                </c:pt>
                <c:pt idx="13">
                  <c:v>5201340.6300000018</c:v>
                </c:pt>
                <c:pt idx="14">
                  <c:v>5237251.5399999926</c:v>
                </c:pt>
                <c:pt idx="15">
                  <c:v>5244414.4600000056</c:v>
                </c:pt>
                <c:pt idx="16">
                  <c:v>5208840.8199999928</c:v>
                </c:pt>
                <c:pt idx="17">
                  <c:v>5211479.6399999931</c:v>
                </c:pt>
                <c:pt idx="18">
                  <c:v>5081486.0099999895</c:v>
                </c:pt>
                <c:pt idx="19">
                  <c:v>5109335.839999998</c:v>
                </c:pt>
                <c:pt idx="20">
                  <c:v>5107524.4700000044</c:v>
                </c:pt>
                <c:pt idx="21">
                  <c:v>5144776.2600000072</c:v>
                </c:pt>
                <c:pt idx="22">
                  <c:v>5132371.1899999985</c:v>
                </c:pt>
                <c:pt idx="23">
                  <c:v>5212856.3999999966</c:v>
                </c:pt>
                <c:pt idx="24">
                  <c:v>5174935.2399999909</c:v>
                </c:pt>
                <c:pt idx="25">
                  <c:v>5188314.200000003</c:v>
                </c:pt>
                <c:pt idx="26">
                  <c:v>4957917.2400000012</c:v>
                </c:pt>
                <c:pt idx="27">
                  <c:v>4843318.1900000023</c:v>
                </c:pt>
                <c:pt idx="28">
                  <c:v>4787217.2500000009</c:v>
                </c:pt>
                <c:pt idx="29">
                  <c:v>4853584.2300000032</c:v>
                </c:pt>
                <c:pt idx="30">
                  <c:v>4744647.7700000023</c:v>
                </c:pt>
                <c:pt idx="31">
                  <c:v>4668545.3300000029</c:v>
                </c:pt>
                <c:pt idx="32">
                  <c:v>4526780.0799999936</c:v>
                </c:pt>
                <c:pt idx="33">
                  <c:v>4435136.2</c:v>
                </c:pt>
                <c:pt idx="34">
                  <c:v>4621634.5500000045</c:v>
                </c:pt>
                <c:pt idx="35">
                  <c:v>4583269.5400000019</c:v>
                </c:pt>
                <c:pt idx="36">
                  <c:v>4333182.0899999971</c:v>
                </c:pt>
                <c:pt idx="37">
                  <c:v>4461343.1500000022</c:v>
                </c:pt>
                <c:pt idx="38">
                  <c:v>5031322.72</c:v>
                </c:pt>
                <c:pt idx="39">
                  <c:v>4986053.0699999994</c:v>
                </c:pt>
                <c:pt idx="40">
                  <c:v>4990637.8299999954</c:v>
                </c:pt>
                <c:pt idx="41">
                  <c:v>4330067.8600000022</c:v>
                </c:pt>
                <c:pt idx="42">
                  <c:v>4116470.6500000036</c:v>
                </c:pt>
                <c:pt idx="43">
                  <c:v>3418076.02</c:v>
                </c:pt>
                <c:pt idx="44">
                  <c:v>3951794.2799999984</c:v>
                </c:pt>
                <c:pt idx="45">
                  <c:v>4340886.93</c:v>
                </c:pt>
                <c:pt idx="46">
                  <c:v>4203895</c:v>
                </c:pt>
                <c:pt idx="47">
                  <c:v>4109865</c:v>
                </c:pt>
                <c:pt idx="48">
                  <c:v>4305238.6100000003</c:v>
                </c:pt>
              </c:numCache>
            </c:numRef>
          </c:val>
          <c:smooth val="0"/>
          <c:extLst>
            <c:ext xmlns:c16="http://schemas.microsoft.com/office/drawing/2014/chart" uri="{C3380CC4-5D6E-409C-BE32-E72D297353CC}">
              <c16:uniqueId val="{0000001A-9F3B-4F7F-B96C-94F8B7819F62}"/>
            </c:ext>
          </c:extLst>
        </c:ser>
        <c:dLbls>
          <c:showLegendKey val="0"/>
          <c:showVal val="0"/>
          <c:showCatName val="0"/>
          <c:showSerName val="0"/>
          <c:showPercent val="0"/>
          <c:showBubbleSize val="0"/>
        </c:dLbls>
        <c:smooth val="0"/>
        <c:axId val="2000409951"/>
        <c:axId val="1851489775"/>
      </c:lineChart>
      <c:catAx>
        <c:axId val="2000409951"/>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1489775"/>
        <c:crosses val="autoZero"/>
        <c:auto val="1"/>
        <c:lblAlgn val="ctr"/>
        <c:lblOffset val="100"/>
        <c:noMultiLvlLbl val="0"/>
      </c:catAx>
      <c:valAx>
        <c:axId val="185148977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00409951"/>
        <c:crosses val="autoZero"/>
        <c:crossBetween val="between"/>
      </c:valAx>
      <c:spPr>
        <a:noFill/>
        <a:ln>
          <a:noFill/>
        </a:ln>
        <a:effectLst/>
      </c:spPr>
    </c:plotArea>
    <c:legend>
      <c:legendPos val="b"/>
      <c:layout>
        <c:manualLayout>
          <c:xMode val="edge"/>
          <c:yMode val="edge"/>
          <c:x val="0.81638554216867465"/>
          <c:y val="2.768979964460969E-2"/>
          <c:w val="0.16963855421686747"/>
          <c:h val="0.95988784010694328"/>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8787136969751791E-2"/>
          <c:y val="7.5414951908661612E-2"/>
          <c:w val="0.77710582387594418"/>
          <c:h val="0.84250034099874471"/>
        </c:manualLayout>
      </c:layout>
      <c:lineChart>
        <c:grouping val="standard"/>
        <c:varyColors val="0"/>
        <c:ser>
          <c:idx val="0"/>
          <c:order val="0"/>
          <c:tx>
            <c:strRef>
              <c:f>'რაოდენობა- კომპონენტი'!$C$6</c:f>
              <c:strCache>
                <c:ptCount val="1"/>
                <c:pt idx="0">
                  <c:v>გადაუდებელი ამბულატორიული მომსახურება -იმუნიზაცია</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'რაოდენობა- კომპონენტი'!$D$5:$AZ$5</c:f>
              <c:strCache>
                <c:ptCount val="49"/>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strCache>
            </c:strRef>
          </c:cat>
          <c:val>
            <c:numRef>
              <c:f>'რაოდენობა- კომპონენტი'!$D$6:$AZ$6</c:f>
              <c:numCache>
                <c:formatCode>#,##0</c:formatCode>
                <c:ptCount val="49"/>
                <c:pt idx="0">
                  <c:v>12350</c:v>
                </c:pt>
                <c:pt idx="1">
                  <c:v>11054</c:v>
                </c:pt>
                <c:pt idx="2">
                  <c:v>13082</c:v>
                </c:pt>
                <c:pt idx="3">
                  <c:v>13626</c:v>
                </c:pt>
                <c:pt idx="4">
                  <c:v>18144</c:v>
                </c:pt>
                <c:pt idx="5">
                  <c:v>23097</c:v>
                </c:pt>
                <c:pt idx="6">
                  <c:v>25049</c:v>
                </c:pt>
                <c:pt idx="7">
                  <c:v>24957</c:v>
                </c:pt>
                <c:pt idx="8">
                  <c:v>20113</c:v>
                </c:pt>
                <c:pt idx="9">
                  <c:v>15930</c:v>
                </c:pt>
                <c:pt idx="10">
                  <c:v>13203</c:v>
                </c:pt>
                <c:pt idx="11">
                  <c:v>12331</c:v>
                </c:pt>
                <c:pt idx="12">
                  <c:v>11242</c:v>
                </c:pt>
                <c:pt idx="13">
                  <c:v>11797</c:v>
                </c:pt>
                <c:pt idx="14">
                  <c:v>13801</c:v>
                </c:pt>
                <c:pt idx="15">
                  <c:v>15585</c:v>
                </c:pt>
                <c:pt idx="16">
                  <c:v>17884</c:v>
                </c:pt>
                <c:pt idx="17">
                  <c:v>19979</c:v>
                </c:pt>
                <c:pt idx="18">
                  <c:v>24156</c:v>
                </c:pt>
                <c:pt idx="19">
                  <c:v>24341</c:v>
                </c:pt>
                <c:pt idx="20">
                  <c:v>18572</c:v>
                </c:pt>
                <c:pt idx="21">
                  <c:v>15021</c:v>
                </c:pt>
                <c:pt idx="22">
                  <c:v>14232</c:v>
                </c:pt>
                <c:pt idx="23">
                  <c:v>12258</c:v>
                </c:pt>
                <c:pt idx="24">
                  <c:v>11493</c:v>
                </c:pt>
                <c:pt idx="25">
                  <c:v>10421</c:v>
                </c:pt>
                <c:pt idx="26">
                  <c:v>13619</c:v>
                </c:pt>
                <c:pt idx="27">
                  <c:v>14088</c:v>
                </c:pt>
                <c:pt idx="28">
                  <c:v>14308</c:v>
                </c:pt>
                <c:pt idx="29">
                  <c:v>17013</c:v>
                </c:pt>
                <c:pt idx="30">
                  <c:v>19698</c:v>
                </c:pt>
                <c:pt idx="31">
                  <c:v>19553</c:v>
                </c:pt>
                <c:pt idx="32">
                  <c:v>16971</c:v>
                </c:pt>
                <c:pt idx="33">
                  <c:v>13229</c:v>
                </c:pt>
                <c:pt idx="34">
                  <c:v>12165</c:v>
                </c:pt>
                <c:pt idx="35">
                  <c:v>10655</c:v>
                </c:pt>
                <c:pt idx="36">
                  <c:v>11137</c:v>
                </c:pt>
                <c:pt idx="37">
                  <c:v>11226</c:v>
                </c:pt>
                <c:pt idx="38">
                  <c:v>13761</c:v>
                </c:pt>
                <c:pt idx="39">
                  <c:v>15437</c:v>
                </c:pt>
                <c:pt idx="40">
                  <c:v>18439</c:v>
                </c:pt>
                <c:pt idx="41">
                  <c:v>19711</c:v>
                </c:pt>
                <c:pt idx="42">
                  <c:v>22804</c:v>
                </c:pt>
                <c:pt idx="43">
                  <c:v>22837</c:v>
                </c:pt>
                <c:pt idx="44">
                  <c:v>20373</c:v>
                </c:pt>
                <c:pt idx="45">
                  <c:v>17667</c:v>
                </c:pt>
                <c:pt idx="46">
                  <c:v>14247</c:v>
                </c:pt>
                <c:pt idx="47">
                  <c:v>12946</c:v>
                </c:pt>
                <c:pt idx="48">
                  <c:v>6802</c:v>
                </c:pt>
              </c:numCache>
            </c:numRef>
          </c:val>
          <c:smooth val="0"/>
          <c:extLst>
            <c:ext xmlns:c16="http://schemas.microsoft.com/office/drawing/2014/chart" uri="{C3380CC4-5D6E-409C-BE32-E72D297353CC}">
              <c16:uniqueId val="{00000000-A414-4F90-9EBA-814F4CD20CD2}"/>
            </c:ext>
          </c:extLst>
        </c:ser>
        <c:ser>
          <c:idx val="1"/>
          <c:order val="1"/>
          <c:tx>
            <c:strRef>
              <c:f>'რაოდენობა- კომპონენტი'!$C$7</c:f>
              <c:strCache>
                <c:ptCount val="1"/>
                <c:pt idx="0">
                  <c:v>გადაუდებელი ამბულატორიული მომსახურება - სხვა</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dLbls>
            <c:dLbl>
              <c:idx val="29"/>
              <c:layout>
                <c:manualLayout>
                  <c:x val="2.1647625184493808E-3"/>
                  <c:y val="9.5389516707135857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A414-4F90-9EBA-814F4CD20CD2}"/>
                </c:ext>
              </c:extLst>
            </c:dLbl>
            <c:dLbl>
              <c:idx val="32"/>
              <c:delete val="1"/>
              <c:extLst>
                <c:ext xmlns:c15="http://schemas.microsoft.com/office/drawing/2012/chart" uri="{CE6537A1-D6FC-4f65-9D91-7224C49458BB}"/>
                <c:ext xmlns:c16="http://schemas.microsoft.com/office/drawing/2014/chart" uri="{C3380CC4-5D6E-409C-BE32-E72D297353CC}">
                  <c16:uniqueId val="{00000002-A414-4F90-9EBA-814F4CD20CD2}"/>
                </c:ext>
              </c:extLst>
            </c:dLbl>
            <c:dLbl>
              <c:idx val="35"/>
              <c:delete val="1"/>
              <c:extLst>
                <c:ext xmlns:c15="http://schemas.microsoft.com/office/drawing/2012/chart" uri="{CE6537A1-D6FC-4f65-9D91-7224C49458BB}"/>
                <c:ext xmlns:c16="http://schemas.microsoft.com/office/drawing/2014/chart" uri="{C3380CC4-5D6E-409C-BE32-E72D297353CC}">
                  <c16:uniqueId val="{00000003-A414-4F90-9EBA-814F4CD20CD2}"/>
                </c:ext>
              </c:extLst>
            </c:dLbl>
            <c:dLbl>
              <c:idx val="37"/>
              <c:layout>
                <c:manualLayout>
                  <c:x val="4.3295250368989733E-3"/>
                  <c:y val="1.907790334142717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A414-4F90-9EBA-814F4CD20CD2}"/>
                </c:ext>
              </c:extLst>
            </c:dLbl>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'რაოდენობა- კომპონენტი'!$D$5:$AZ$5</c:f>
              <c:strCache>
                <c:ptCount val="49"/>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strCache>
            </c:strRef>
          </c:cat>
          <c:val>
            <c:numRef>
              <c:f>'რაოდენობა- კომპონენტი'!$D$7:$AZ$7</c:f>
              <c:numCache>
                <c:formatCode>#,##0</c:formatCode>
                <c:ptCount val="49"/>
                <c:pt idx="0">
                  <c:v>32941</c:v>
                </c:pt>
                <c:pt idx="1">
                  <c:v>37501</c:v>
                </c:pt>
                <c:pt idx="2">
                  <c:v>42062</c:v>
                </c:pt>
                <c:pt idx="3">
                  <c:v>38449</c:v>
                </c:pt>
                <c:pt idx="4">
                  <c:v>43336</c:v>
                </c:pt>
                <c:pt idx="5">
                  <c:v>43279</c:v>
                </c:pt>
                <c:pt idx="6">
                  <c:v>46773</c:v>
                </c:pt>
                <c:pt idx="7">
                  <c:v>52491</c:v>
                </c:pt>
                <c:pt idx="8">
                  <c:v>47513</c:v>
                </c:pt>
                <c:pt idx="9">
                  <c:v>45143</c:v>
                </c:pt>
                <c:pt idx="10">
                  <c:v>41471</c:v>
                </c:pt>
                <c:pt idx="11">
                  <c:v>43510</c:v>
                </c:pt>
                <c:pt idx="12">
                  <c:v>49784</c:v>
                </c:pt>
                <c:pt idx="13">
                  <c:v>55682</c:v>
                </c:pt>
                <c:pt idx="14">
                  <c:v>50819</c:v>
                </c:pt>
                <c:pt idx="15">
                  <c:v>49732</c:v>
                </c:pt>
                <c:pt idx="16">
                  <c:v>49745</c:v>
                </c:pt>
                <c:pt idx="17">
                  <c:v>50513</c:v>
                </c:pt>
                <c:pt idx="18">
                  <c:v>54081</c:v>
                </c:pt>
                <c:pt idx="19">
                  <c:v>61846</c:v>
                </c:pt>
                <c:pt idx="20">
                  <c:v>52967</c:v>
                </c:pt>
                <c:pt idx="21">
                  <c:v>53376</c:v>
                </c:pt>
                <c:pt idx="22">
                  <c:v>51615</c:v>
                </c:pt>
                <c:pt idx="23">
                  <c:v>60915</c:v>
                </c:pt>
                <c:pt idx="24">
                  <c:v>54388</c:v>
                </c:pt>
                <c:pt idx="25">
                  <c:v>48638</c:v>
                </c:pt>
                <c:pt idx="26">
                  <c:v>51995</c:v>
                </c:pt>
                <c:pt idx="27">
                  <c:v>46200</c:v>
                </c:pt>
                <c:pt idx="28">
                  <c:v>40120</c:v>
                </c:pt>
                <c:pt idx="29">
                  <c:v>39645</c:v>
                </c:pt>
                <c:pt idx="30">
                  <c:v>42764</c:v>
                </c:pt>
                <c:pt idx="31">
                  <c:v>46688</c:v>
                </c:pt>
                <c:pt idx="32">
                  <c:v>42503</c:v>
                </c:pt>
                <c:pt idx="33">
                  <c:v>42696</c:v>
                </c:pt>
                <c:pt idx="34">
                  <c:v>40978</c:v>
                </c:pt>
                <c:pt idx="35">
                  <c:v>43364</c:v>
                </c:pt>
                <c:pt idx="36">
                  <c:v>43394</c:v>
                </c:pt>
                <c:pt idx="37">
                  <c:v>43183</c:v>
                </c:pt>
                <c:pt idx="38">
                  <c:v>48452</c:v>
                </c:pt>
                <c:pt idx="39">
                  <c:v>47266</c:v>
                </c:pt>
                <c:pt idx="40">
                  <c:v>49367</c:v>
                </c:pt>
                <c:pt idx="41">
                  <c:v>46644</c:v>
                </c:pt>
                <c:pt idx="42">
                  <c:v>49627</c:v>
                </c:pt>
                <c:pt idx="43">
                  <c:v>50878</c:v>
                </c:pt>
                <c:pt idx="44">
                  <c:v>46817</c:v>
                </c:pt>
                <c:pt idx="45">
                  <c:v>50440</c:v>
                </c:pt>
                <c:pt idx="46">
                  <c:v>44841</c:v>
                </c:pt>
                <c:pt idx="47">
                  <c:v>57734</c:v>
                </c:pt>
                <c:pt idx="48">
                  <c:v>60775</c:v>
                </c:pt>
              </c:numCache>
            </c:numRef>
          </c:val>
          <c:smooth val="0"/>
          <c:extLst>
            <c:ext xmlns:c16="http://schemas.microsoft.com/office/drawing/2014/chart" uri="{C3380CC4-5D6E-409C-BE32-E72D297353CC}">
              <c16:uniqueId val="{00000005-A414-4F90-9EBA-814F4CD20CD2}"/>
            </c:ext>
          </c:extLst>
        </c:ser>
        <c:ser>
          <c:idx val="2"/>
          <c:order val="2"/>
          <c:tx>
            <c:strRef>
              <c:f>'რაოდენობა- კომპონენტი'!$C$8</c:f>
              <c:strCache>
                <c:ptCount val="1"/>
                <c:pt idx="0">
                  <c:v>გადაუდებელი სტაციონარული მომსახურება</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cat>
            <c:strRef>
              <c:f>'რაოდენობა- კომპონენტი'!$D$5:$AZ$5</c:f>
              <c:strCache>
                <c:ptCount val="49"/>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strCache>
            </c:strRef>
          </c:cat>
          <c:val>
            <c:numRef>
              <c:f>'რაოდენობა- კომპონენტი'!$D$8:$AZ$8</c:f>
              <c:numCache>
                <c:formatCode>#,##0</c:formatCode>
                <c:ptCount val="49"/>
                <c:pt idx="0">
                  <c:v>18365</c:v>
                </c:pt>
                <c:pt idx="1">
                  <c:v>20040</c:v>
                </c:pt>
                <c:pt idx="2">
                  <c:v>22994</c:v>
                </c:pt>
                <c:pt idx="3">
                  <c:v>20261</c:v>
                </c:pt>
                <c:pt idx="4">
                  <c:v>20869</c:v>
                </c:pt>
                <c:pt idx="5">
                  <c:v>19146</c:v>
                </c:pt>
                <c:pt idx="6">
                  <c:v>18509</c:v>
                </c:pt>
                <c:pt idx="7">
                  <c:v>17039</c:v>
                </c:pt>
                <c:pt idx="8">
                  <c:v>17477</c:v>
                </c:pt>
                <c:pt idx="9">
                  <c:v>19537</c:v>
                </c:pt>
                <c:pt idx="10">
                  <c:v>20149</c:v>
                </c:pt>
                <c:pt idx="11">
                  <c:v>21872</c:v>
                </c:pt>
                <c:pt idx="12">
                  <c:v>22466</c:v>
                </c:pt>
                <c:pt idx="13">
                  <c:v>26465</c:v>
                </c:pt>
                <c:pt idx="14">
                  <c:v>25385</c:v>
                </c:pt>
                <c:pt idx="15">
                  <c:v>23700</c:v>
                </c:pt>
                <c:pt idx="16">
                  <c:v>21666</c:v>
                </c:pt>
                <c:pt idx="17">
                  <c:v>21158</c:v>
                </c:pt>
                <c:pt idx="18">
                  <c:v>20567</c:v>
                </c:pt>
                <c:pt idx="19">
                  <c:v>20234</c:v>
                </c:pt>
                <c:pt idx="20">
                  <c:v>20570</c:v>
                </c:pt>
                <c:pt idx="21">
                  <c:v>23023</c:v>
                </c:pt>
                <c:pt idx="22">
                  <c:v>24020</c:v>
                </c:pt>
                <c:pt idx="23">
                  <c:v>28419</c:v>
                </c:pt>
                <c:pt idx="24">
                  <c:v>26170</c:v>
                </c:pt>
                <c:pt idx="25">
                  <c:v>23426</c:v>
                </c:pt>
                <c:pt idx="26">
                  <c:v>26876</c:v>
                </c:pt>
                <c:pt idx="27">
                  <c:v>23541</c:v>
                </c:pt>
                <c:pt idx="28">
                  <c:v>23481</c:v>
                </c:pt>
                <c:pt idx="29">
                  <c:v>22788</c:v>
                </c:pt>
                <c:pt idx="30">
                  <c:v>21649</c:v>
                </c:pt>
                <c:pt idx="31">
                  <c:v>20132</c:v>
                </c:pt>
                <c:pt idx="32">
                  <c:v>20487</c:v>
                </c:pt>
                <c:pt idx="33">
                  <c:v>23589</c:v>
                </c:pt>
                <c:pt idx="34">
                  <c:v>23277</c:v>
                </c:pt>
                <c:pt idx="35">
                  <c:v>25245</c:v>
                </c:pt>
                <c:pt idx="36">
                  <c:v>25032</c:v>
                </c:pt>
                <c:pt idx="37">
                  <c:v>24960</c:v>
                </c:pt>
                <c:pt idx="38">
                  <c:v>27816</c:v>
                </c:pt>
                <c:pt idx="39">
                  <c:v>25247</c:v>
                </c:pt>
                <c:pt idx="40">
                  <c:v>26398</c:v>
                </c:pt>
                <c:pt idx="41">
                  <c:v>23810</c:v>
                </c:pt>
                <c:pt idx="42">
                  <c:v>23185</c:v>
                </c:pt>
                <c:pt idx="43">
                  <c:v>23154</c:v>
                </c:pt>
                <c:pt idx="44">
                  <c:v>21941</c:v>
                </c:pt>
                <c:pt idx="45">
                  <c:v>25219</c:v>
                </c:pt>
                <c:pt idx="46">
                  <c:v>24719</c:v>
                </c:pt>
                <c:pt idx="47">
                  <c:v>30506</c:v>
                </c:pt>
                <c:pt idx="48">
                  <c:v>30298</c:v>
                </c:pt>
              </c:numCache>
            </c:numRef>
          </c:val>
          <c:smooth val="0"/>
          <c:extLst>
            <c:ext xmlns:c16="http://schemas.microsoft.com/office/drawing/2014/chart" uri="{C3380CC4-5D6E-409C-BE32-E72D297353CC}">
              <c16:uniqueId val="{00000006-A414-4F90-9EBA-814F4CD20CD2}"/>
            </c:ext>
          </c:extLst>
        </c:ser>
        <c:ser>
          <c:idx val="3"/>
          <c:order val="3"/>
          <c:tx>
            <c:strRef>
              <c:f>'რაოდენობა- კომპონენტი'!$C$9</c:f>
              <c:strCache>
                <c:ptCount val="1"/>
                <c:pt idx="0">
                  <c:v>გეგმიური ამბულატორიული მომსახურება</c:v>
                </c:pt>
              </c:strCache>
            </c:strRef>
          </c:tx>
          <c:spPr>
            <a:ln w="34925" cap="rnd">
              <a:solidFill>
                <a:schemeClr val="accent4"/>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'რაოდენობა- კომპონენტი'!$D$5:$AZ$5</c:f>
              <c:strCache>
                <c:ptCount val="49"/>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strCache>
            </c:strRef>
          </c:cat>
          <c:val>
            <c:numRef>
              <c:f>'რაოდენობა- კომპონენტი'!$D$9:$AZ$9</c:f>
              <c:numCache>
                <c:formatCode>#,##0</c:formatCode>
                <c:ptCount val="49"/>
                <c:pt idx="0">
                  <c:v>141</c:v>
                </c:pt>
                <c:pt idx="1">
                  <c:v>249</c:v>
                </c:pt>
                <c:pt idx="2">
                  <c:v>264</c:v>
                </c:pt>
                <c:pt idx="3">
                  <c:v>181</c:v>
                </c:pt>
                <c:pt idx="4">
                  <c:v>259</c:v>
                </c:pt>
                <c:pt idx="5">
                  <c:v>289</c:v>
                </c:pt>
                <c:pt idx="6">
                  <c:v>321</c:v>
                </c:pt>
                <c:pt idx="7">
                  <c:v>155</c:v>
                </c:pt>
                <c:pt idx="8">
                  <c:v>193</c:v>
                </c:pt>
                <c:pt idx="9">
                  <c:v>232</c:v>
                </c:pt>
                <c:pt idx="10">
                  <c:v>230</c:v>
                </c:pt>
                <c:pt idx="11">
                  <c:v>208</c:v>
                </c:pt>
                <c:pt idx="12">
                  <c:v>186</c:v>
                </c:pt>
                <c:pt idx="13">
                  <c:v>285</c:v>
                </c:pt>
                <c:pt idx="14">
                  <c:v>306</c:v>
                </c:pt>
                <c:pt idx="15">
                  <c:v>314</c:v>
                </c:pt>
                <c:pt idx="16">
                  <c:v>255</c:v>
                </c:pt>
                <c:pt idx="17">
                  <c:v>360</c:v>
                </c:pt>
                <c:pt idx="18">
                  <c:v>272</c:v>
                </c:pt>
                <c:pt idx="19">
                  <c:v>314</c:v>
                </c:pt>
                <c:pt idx="20">
                  <c:v>230</c:v>
                </c:pt>
                <c:pt idx="21">
                  <c:v>279</c:v>
                </c:pt>
                <c:pt idx="22">
                  <c:v>290</c:v>
                </c:pt>
                <c:pt idx="23">
                  <c:v>276</c:v>
                </c:pt>
                <c:pt idx="24">
                  <c:v>221</c:v>
                </c:pt>
                <c:pt idx="25">
                  <c:v>307</c:v>
                </c:pt>
                <c:pt idx="26">
                  <c:v>281</c:v>
                </c:pt>
                <c:pt idx="27">
                  <c:v>263</c:v>
                </c:pt>
                <c:pt idx="28">
                  <c:v>314</c:v>
                </c:pt>
                <c:pt idx="29">
                  <c:v>347</c:v>
                </c:pt>
                <c:pt idx="30">
                  <c:v>284</c:v>
                </c:pt>
                <c:pt idx="31">
                  <c:v>271</c:v>
                </c:pt>
                <c:pt idx="32">
                  <c:v>286</c:v>
                </c:pt>
                <c:pt idx="33">
                  <c:v>339</c:v>
                </c:pt>
                <c:pt idx="34">
                  <c:v>331</c:v>
                </c:pt>
                <c:pt idx="35">
                  <c:v>308</c:v>
                </c:pt>
                <c:pt idx="36">
                  <c:v>215</c:v>
                </c:pt>
                <c:pt idx="37">
                  <c:v>346</c:v>
                </c:pt>
                <c:pt idx="38">
                  <c:v>370</c:v>
                </c:pt>
                <c:pt idx="39">
                  <c:v>366</c:v>
                </c:pt>
                <c:pt idx="40">
                  <c:v>405</c:v>
                </c:pt>
                <c:pt idx="41">
                  <c:v>436</c:v>
                </c:pt>
                <c:pt idx="42">
                  <c:v>348</c:v>
                </c:pt>
                <c:pt idx="43">
                  <c:v>390</c:v>
                </c:pt>
                <c:pt idx="44">
                  <c:v>396</c:v>
                </c:pt>
                <c:pt idx="45">
                  <c:v>422</c:v>
                </c:pt>
                <c:pt idx="46">
                  <c:v>489</c:v>
                </c:pt>
                <c:pt idx="47">
                  <c:v>452</c:v>
                </c:pt>
                <c:pt idx="48">
                  <c:v>444</c:v>
                </c:pt>
              </c:numCache>
            </c:numRef>
          </c:val>
          <c:smooth val="0"/>
          <c:extLst>
            <c:ext xmlns:c16="http://schemas.microsoft.com/office/drawing/2014/chart" uri="{C3380CC4-5D6E-409C-BE32-E72D297353CC}">
              <c16:uniqueId val="{00000007-A414-4F90-9EBA-814F4CD20CD2}"/>
            </c:ext>
          </c:extLst>
        </c:ser>
        <c:ser>
          <c:idx val="4"/>
          <c:order val="4"/>
          <c:tx>
            <c:strRef>
              <c:f>'რაოდენობა- კომპონენტი'!$C$10</c:f>
              <c:strCache>
                <c:ptCount val="1"/>
                <c:pt idx="0">
                  <c:v>გეგმიური ქირურგიული მომსახურება ( გარდა კარდიოქირურგიისა)</c:v>
                </c:pt>
              </c:strCache>
            </c:strRef>
          </c:tx>
          <c:spPr>
            <a:ln w="34925" cap="rnd">
              <a:solidFill>
                <a:schemeClr val="accent5"/>
              </a:solidFill>
              <a:round/>
            </a:ln>
            <a:effectLst>
              <a:outerShdw blurRad="57150" dist="19050" dir="5400000" algn="ctr" rotWithShape="0">
                <a:srgbClr val="000000">
                  <a:alpha val="63000"/>
                </a:srgbClr>
              </a:outerShdw>
            </a:effectLst>
          </c:spPr>
          <c:marker>
            <c:symbol val="none"/>
          </c:marker>
          <c:cat>
            <c:strRef>
              <c:f>'რაოდენობა- კომპონენტი'!$D$5:$AZ$5</c:f>
              <c:strCache>
                <c:ptCount val="49"/>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strCache>
            </c:strRef>
          </c:cat>
          <c:val>
            <c:numRef>
              <c:f>'რაოდენობა- კომპონენტი'!$D$10:$AZ$10</c:f>
              <c:numCache>
                <c:formatCode>#,##0</c:formatCode>
                <c:ptCount val="49"/>
                <c:pt idx="0">
                  <c:v>5956</c:v>
                </c:pt>
                <c:pt idx="1">
                  <c:v>9700</c:v>
                </c:pt>
                <c:pt idx="2">
                  <c:v>10938</c:v>
                </c:pt>
                <c:pt idx="3">
                  <c:v>8846</c:v>
                </c:pt>
                <c:pt idx="4">
                  <c:v>9962</c:v>
                </c:pt>
                <c:pt idx="5">
                  <c:v>10395</c:v>
                </c:pt>
                <c:pt idx="6">
                  <c:v>10985</c:v>
                </c:pt>
                <c:pt idx="7">
                  <c:v>6039</c:v>
                </c:pt>
                <c:pt idx="8">
                  <c:v>8238</c:v>
                </c:pt>
                <c:pt idx="9">
                  <c:v>9648</c:v>
                </c:pt>
                <c:pt idx="10">
                  <c:v>9305</c:v>
                </c:pt>
                <c:pt idx="11">
                  <c:v>10170</c:v>
                </c:pt>
                <c:pt idx="12">
                  <c:v>6598</c:v>
                </c:pt>
                <c:pt idx="13">
                  <c:v>9700</c:v>
                </c:pt>
                <c:pt idx="14">
                  <c:v>10278</c:v>
                </c:pt>
                <c:pt idx="15">
                  <c:v>10583</c:v>
                </c:pt>
                <c:pt idx="16">
                  <c:v>9247</c:v>
                </c:pt>
                <c:pt idx="17">
                  <c:v>11073</c:v>
                </c:pt>
                <c:pt idx="18">
                  <c:v>10429</c:v>
                </c:pt>
                <c:pt idx="19">
                  <c:v>7045</c:v>
                </c:pt>
                <c:pt idx="20">
                  <c:v>9255</c:v>
                </c:pt>
                <c:pt idx="21">
                  <c:v>10180</c:v>
                </c:pt>
                <c:pt idx="22">
                  <c:v>9786</c:v>
                </c:pt>
                <c:pt idx="23">
                  <c:v>10275</c:v>
                </c:pt>
                <c:pt idx="24">
                  <c:v>8062</c:v>
                </c:pt>
                <c:pt idx="25">
                  <c:v>9811</c:v>
                </c:pt>
                <c:pt idx="26">
                  <c:v>10677</c:v>
                </c:pt>
                <c:pt idx="27">
                  <c:v>9371</c:v>
                </c:pt>
                <c:pt idx="28">
                  <c:v>9261</c:v>
                </c:pt>
                <c:pt idx="29">
                  <c:v>10184</c:v>
                </c:pt>
                <c:pt idx="30">
                  <c:v>8644</c:v>
                </c:pt>
                <c:pt idx="31">
                  <c:v>5728</c:v>
                </c:pt>
                <c:pt idx="32">
                  <c:v>8569</c:v>
                </c:pt>
                <c:pt idx="33">
                  <c:v>8733</c:v>
                </c:pt>
                <c:pt idx="34">
                  <c:v>8871</c:v>
                </c:pt>
                <c:pt idx="35">
                  <c:v>8625</c:v>
                </c:pt>
                <c:pt idx="36">
                  <c:v>5129</c:v>
                </c:pt>
                <c:pt idx="37">
                  <c:v>9291</c:v>
                </c:pt>
                <c:pt idx="38">
                  <c:v>10234</c:v>
                </c:pt>
                <c:pt idx="39">
                  <c:v>7934</c:v>
                </c:pt>
                <c:pt idx="40">
                  <c:v>10047</c:v>
                </c:pt>
                <c:pt idx="41">
                  <c:v>9572</c:v>
                </c:pt>
                <c:pt idx="42">
                  <c:v>8100</c:v>
                </c:pt>
                <c:pt idx="43">
                  <c:v>6592</c:v>
                </c:pt>
                <c:pt idx="44">
                  <c:v>8162</c:v>
                </c:pt>
                <c:pt idx="45">
                  <c:v>8720</c:v>
                </c:pt>
                <c:pt idx="46">
                  <c:v>8514</c:v>
                </c:pt>
                <c:pt idx="47">
                  <c:v>9890</c:v>
                </c:pt>
                <c:pt idx="48">
                  <c:v>5830</c:v>
                </c:pt>
              </c:numCache>
            </c:numRef>
          </c:val>
          <c:smooth val="0"/>
          <c:extLst>
            <c:ext xmlns:c16="http://schemas.microsoft.com/office/drawing/2014/chart" uri="{C3380CC4-5D6E-409C-BE32-E72D297353CC}">
              <c16:uniqueId val="{00000008-A414-4F90-9EBA-814F4CD20CD2}"/>
            </c:ext>
          </c:extLst>
        </c:ser>
        <c:ser>
          <c:idx val="5"/>
          <c:order val="5"/>
          <c:tx>
            <c:strRef>
              <c:f>'რაოდენობა- კომპონენტი'!$C$11</c:f>
              <c:strCache>
                <c:ptCount val="1"/>
                <c:pt idx="0">
                  <c:v>ინფექციური დაავადებების მართვა</c:v>
                </c:pt>
              </c:strCache>
            </c:strRef>
          </c:tx>
          <c:spPr>
            <a:ln w="34925" cap="rnd">
              <a:solidFill>
                <a:schemeClr val="accent6"/>
              </a:solidFill>
              <a:round/>
            </a:ln>
            <a:effectLst>
              <a:outerShdw blurRad="57150" dist="19050" dir="5400000" algn="ctr" rotWithShape="0">
                <a:srgbClr val="000000">
                  <a:alpha val="63000"/>
                </a:srgbClr>
              </a:outerShdw>
            </a:effectLst>
          </c:spPr>
          <c:marker>
            <c:symbol val="none"/>
          </c:marker>
          <c:cat>
            <c:strRef>
              <c:f>'რაოდენობა- კომპონენტი'!$D$5:$AZ$5</c:f>
              <c:strCache>
                <c:ptCount val="49"/>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strCache>
            </c:strRef>
          </c:cat>
          <c:val>
            <c:numRef>
              <c:f>'რაოდენობა- კომპონენტი'!$D$11:$AZ$11</c:f>
              <c:numCache>
                <c:formatCode>#,##0</c:formatCode>
                <c:ptCount val="49"/>
                <c:pt idx="36">
                  <c:v>1850</c:v>
                </c:pt>
                <c:pt idx="37">
                  <c:v>2117</c:v>
                </c:pt>
                <c:pt idx="38">
                  <c:v>2702</c:v>
                </c:pt>
                <c:pt idx="39">
                  <c:v>2499</c:v>
                </c:pt>
                <c:pt idx="40">
                  <c:v>2912</c:v>
                </c:pt>
                <c:pt idx="41">
                  <c:v>2870</c:v>
                </c:pt>
                <c:pt idx="42">
                  <c:v>3223</c:v>
                </c:pt>
                <c:pt idx="43">
                  <c:v>3289</c:v>
                </c:pt>
                <c:pt idx="44">
                  <c:v>3088</c:v>
                </c:pt>
                <c:pt idx="45">
                  <c:v>3302</c:v>
                </c:pt>
                <c:pt idx="46">
                  <c:v>2763</c:v>
                </c:pt>
                <c:pt idx="47">
                  <c:v>4174</c:v>
                </c:pt>
                <c:pt idx="48">
                  <c:v>4955</c:v>
                </c:pt>
              </c:numCache>
            </c:numRef>
          </c:val>
          <c:smooth val="0"/>
          <c:extLst>
            <c:ext xmlns:c16="http://schemas.microsoft.com/office/drawing/2014/chart" uri="{C3380CC4-5D6E-409C-BE32-E72D297353CC}">
              <c16:uniqueId val="{00000009-A414-4F90-9EBA-814F4CD20CD2}"/>
            </c:ext>
          </c:extLst>
        </c:ser>
        <c:ser>
          <c:idx val="6"/>
          <c:order val="6"/>
          <c:tx>
            <c:strRef>
              <c:f>'რაოდენობა- კომპონენტი'!$C$12</c:f>
              <c:strCache>
                <c:ptCount val="1"/>
                <c:pt idx="0">
                  <c:v>კარდიოქირურგია/ინტერვენციული კარდიოლოგია</c:v>
                </c:pt>
              </c:strCache>
            </c:strRef>
          </c:tx>
          <c:spPr>
            <a:ln w="34925" cap="rnd">
              <a:solidFill>
                <a:schemeClr val="accent1">
                  <a:lumMod val="60000"/>
                </a:schemeClr>
              </a:solidFill>
              <a:round/>
            </a:ln>
            <a:effectLst>
              <a:outerShdw blurRad="57150" dist="19050" dir="5400000" algn="ctr" rotWithShape="0">
                <a:srgbClr val="000000">
                  <a:alpha val="63000"/>
                </a:srgbClr>
              </a:outerShdw>
            </a:effectLst>
          </c:spPr>
          <c:marker>
            <c:symbol val="none"/>
          </c:marker>
          <c:cat>
            <c:strRef>
              <c:f>'რაოდენობა- კომპონენტი'!$D$5:$AZ$5</c:f>
              <c:strCache>
                <c:ptCount val="49"/>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strCache>
            </c:strRef>
          </c:cat>
          <c:val>
            <c:numRef>
              <c:f>'რაოდენობა- კომპონენტი'!$D$12:$AZ$12</c:f>
              <c:numCache>
                <c:formatCode>#,##0</c:formatCode>
                <c:ptCount val="49"/>
                <c:pt idx="0">
                  <c:v>195</c:v>
                </c:pt>
                <c:pt idx="1">
                  <c:v>308</c:v>
                </c:pt>
                <c:pt idx="2">
                  <c:v>353</c:v>
                </c:pt>
                <c:pt idx="3">
                  <c:v>296</c:v>
                </c:pt>
                <c:pt idx="4">
                  <c:v>287</c:v>
                </c:pt>
                <c:pt idx="5">
                  <c:v>334</c:v>
                </c:pt>
                <c:pt idx="6">
                  <c:v>319</c:v>
                </c:pt>
                <c:pt idx="7">
                  <c:v>173</c:v>
                </c:pt>
                <c:pt idx="8">
                  <c:v>215</c:v>
                </c:pt>
                <c:pt idx="9">
                  <c:v>241</c:v>
                </c:pt>
                <c:pt idx="10">
                  <c:v>248</c:v>
                </c:pt>
                <c:pt idx="11">
                  <c:v>281</c:v>
                </c:pt>
                <c:pt idx="12">
                  <c:v>211</c:v>
                </c:pt>
                <c:pt idx="13">
                  <c:v>303</c:v>
                </c:pt>
                <c:pt idx="14">
                  <c:v>320</c:v>
                </c:pt>
                <c:pt idx="15">
                  <c:v>389</c:v>
                </c:pt>
                <c:pt idx="16">
                  <c:v>342</c:v>
                </c:pt>
                <c:pt idx="17">
                  <c:v>409</c:v>
                </c:pt>
                <c:pt idx="18">
                  <c:v>321</c:v>
                </c:pt>
                <c:pt idx="19">
                  <c:v>276</c:v>
                </c:pt>
                <c:pt idx="20">
                  <c:v>255</c:v>
                </c:pt>
                <c:pt idx="21">
                  <c:v>291</c:v>
                </c:pt>
                <c:pt idx="22">
                  <c:v>337</c:v>
                </c:pt>
                <c:pt idx="23">
                  <c:v>408</c:v>
                </c:pt>
                <c:pt idx="24">
                  <c:v>273</c:v>
                </c:pt>
                <c:pt idx="25">
                  <c:v>397</c:v>
                </c:pt>
                <c:pt idx="26">
                  <c:v>383</c:v>
                </c:pt>
                <c:pt idx="27">
                  <c:v>379</c:v>
                </c:pt>
                <c:pt idx="28">
                  <c:v>388</c:v>
                </c:pt>
                <c:pt idx="29">
                  <c:v>386</c:v>
                </c:pt>
                <c:pt idx="30">
                  <c:v>306</c:v>
                </c:pt>
                <c:pt idx="31">
                  <c:v>217</c:v>
                </c:pt>
                <c:pt idx="32">
                  <c:v>246</c:v>
                </c:pt>
                <c:pt idx="33">
                  <c:v>239</c:v>
                </c:pt>
                <c:pt idx="34">
                  <c:v>299</c:v>
                </c:pt>
                <c:pt idx="35">
                  <c:v>304</c:v>
                </c:pt>
                <c:pt idx="36">
                  <c:v>241</c:v>
                </c:pt>
                <c:pt idx="37">
                  <c:v>360</c:v>
                </c:pt>
                <c:pt idx="38">
                  <c:v>399</c:v>
                </c:pt>
                <c:pt idx="39">
                  <c:v>324</c:v>
                </c:pt>
                <c:pt idx="40">
                  <c:v>376</c:v>
                </c:pt>
                <c:pt idx="41">
                  <c:v>344</c:v>
                </c:pt>
                <c:pt idx="42">
                  <c:v>306</c:v>
                </c:pt>
                <c:pt idx="43">
                  <c:v>210</c:v>
                </c:pt>
                <c:pt idx="44">
                  <c:v>204</c:v>
                </c:pt>
                <c:pt idx="45">
                  <c:v>269</c:v>
                </c:pt>
                <c:pt idx="46">
                  <c:v>282</c:v>
                </c:pt>
                <c:pt idx="47">
                  <c:v>353</c:v>
                </c:pt>
                <c:pt idx="48">
                  <c:v>191</c:v>
                </c:pt>
              </c:numCache>
            </c:numRef>
          </c:val>
          <c:smooth val="0"/>
          <c:extLst>
            <c:ext xmlns:c16="http://schemas.microsoft.com/office/drawing/2014/chart" uri="{C3380CC4-5D6E-409C-BE32-E72D297353CC}">
              <c16:uniqueId val="{0000000A-A414-4F90-9EBA-814F4CD20CD2}"/>
            </c:ext>
          </c:extLst>
        </c:ser>
        <c:ser>
          <c:idx val="7"/>
          <c:order val="7"/>
          <c:tx>
            <c:strRef>
              <c:f>'რაოდენობა- კომპონენტი'!$C$13</c:f>
              <c:strCache>
                <c:ptCount val="1"/>
                <c:pt idx="0">
                  <c:v>მაღალი რისკის ორსულთა, მშობიარეთა და მელოგინეთა სტაციონარული სამედიცინო მომსახურების კომპონენტი</c:v>
                </c:pt>
              </c:strCache>
            </c:strRef>
          </c:tx>
          <c:spPr>
            <a:ln w="34925" cap="rnd">
              <a:solidFill>
                <a:schemeClr val="accent2">
                  <a:lumMod val="60000"/>
                </a:schemeClr>
              </a:solidFill>
              <a:round/>
            </a:ln>
            <a:effectLst>
              <a:outerShdw blurRad="57150" dist="19050" dir="5400000" algn="ctr" rotWithShape="0">
                <a:srgbClr val="000000">
                  <a:alpha val="63000"/>
                </a:srgbClr>
              </a:outerShdw>
            </a:effectLst>
          </c:spPr>
          <c:marker>
            <c:symbol val="none"/>
          </c:marker>
          <c:cat>
            <c:strRef>
              <c:f>'რაოდენობა- კომპონენტი'!$D$5:$AZ$5</c:f>
              <c:strCache>
                <c:ptCount val="49"/>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strCache>
            </c:strRef>
          </c:cat>
          <c:val>
            <c:numRef>
              <c:f>'რაოდენობა- კომპონენტი'!$D$13:$AZ$13</c:f>
              <c:numCache>
                <c:formatCode>#,##0</c:formatCode>
                <c:ptCount val="49"/>
                <c:pt idx="26">
                  <c:v>149</c:v>
                </c:pt>
                <c:pt idx="27">
                  <c:v>160</c:v>
                </c:pt>
                <c:pt idx="28">
                  <c:v>229</c:v>
                </c:pt>
                <c:pt idx="29">
                  <c:v>190</c:v>
                </c:pt>
                <c:pt idx="30">
                  <c:v>219</c:v>
                </c:pt>
                <c:pt idx="31">
                  <c:v>230</c:v>
                </c:pt>
                <c:pt idx="32">
                  <c:v>250</c:v>
                </c:pt>
                <c:pt idx="33">
                  <c:v>207</c:v>
                </c:pt>
                <c:pt idx="34">
                  <c:v>188</c:v>
                </c:pt>
                <c:pt idx="35">
                  <c:v>219</c:v>
                </c:pt>
                <c:pt idx="36">
                  <c:v>174</c:v>
                </c:pt>
                <c:pt idx="37">
                  <c:v>190</c:v>
                </c:pt>
                <c:pt idx="38">
                  <c:v>238</c:v>
                </c:pt>
                <c:pt idx="39">
                  <c:v>195</c:v>
                </c:pt>
                <c:pt idx="40">
                  <c:v>234</c:v>
                </c:pt>
                <c:pt idx="41">
                  <c:v>234</c:v>
                </c:pt>
                <c:pt idx="42">
                  <c:v>272</c:v>
                </c:pt>
                <c:pt idx="43">
                  <c:v>298</c:v>
                </c:pt>
                <c:pt idx="44">
                  <c:v>179</c:v>
                </c:pt>
                <c:pt idx="45">
                  <c:v>275</c:v>
                </c:pt>
                <c:pt idx="46">
                  <c:v>211</c:v>
                </c:pt>
                <c:pt idx="47">
                  <c:v>239</c:v>
                </c:pt>
                <c:pt idx="48">
                  <c:v>242</c:v>
                </c:pt>
              </c:numCache>
            </c:numRef>
          </c:val>
          <c:smooth val="0"/>
          <c:extLst>
            <c:ext xmlns:c16="http://schemas.microsoft.com/office/drawing/2014/chart" uri="{C3380CC4-5D6E-409C-BE32-E72D297353CC}">
              <c16:uniqueId val="{0000000B-A414-4F90-9EBA-814F4CD20CD2}"/>
            </c:ext>
          </c:extLst>
        </c:ser>
        <c:ser>
          <c:idx val="8"/>
          <c:order val="8"/>
          <c:tx>
            <c:strRef>
              <c:f>'რაოდენობა- კომპონენტი'!$C$14</c:f>
              <c:strCache>
                <c:ptCount val="1"/>
                <c:pt idx="0">
                  <c:v>მშობიარობა და საკეისრო კვეთა</c:v>
                </c:pt>
              </c:strCache>
            </c:strRef>
          </c:tx>
          <c:spPr>
            <a:ln w="34925" cap="rnd">
              <a:solidFill>
                <a:schemeClr val="accent3">
                  <a:lumMod val="60000"/>
                </a:schemeClr>
              </a:solidFill>
              <a:round/>
            </a:ln>
            <a:effectLst>
              <a:outerShdw blurRad="57150" dist="19050" dir="5400000" algn="ctr" rotWithShape="0">
                <a:srgbClr val="000000">
                  <a:alpha val="63000"/>
                </a:srgbClr>
              </a:outerShdw>
            </a:effectLst>
          </c:spPr>
          <c:marker>
            <c:symbol val="none"/>
          </c:marker>
          <c:cat>
            <c:strRef>
              <c:f>'რაოდენობა- კომპონენტი'!$D$5:$AZ$5</c:f>
              <c:strCache>
                <c:ptCount val="49"/>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strCache>
            </c:strRef>
          </c:cat>
          <c:val>
            <c:numRef>
              <c:f>'რაოდენობა- კომპონენტი'!$D$14:$AZ$14</c:f>
              <c:numCache>
                <c:formatCode>#,##0</c:formatCode>
                <c:ptCount val="49"/>
                <c:pt idx="0">
                  <c:v>4207</c:v>
                </c:pt>
                <c:pt idx="1">
                  <c:v>3688</c:v>
                </c:pt>
                <c:pt idx="2">
                  <c:v>3954</c:v>
                </c:pt>
                <c:pt idx="3">
                  <c:v>3746</c:v>
                </c:pt>
                <c:pt idx="4">
                  <c:v>3933</c:v>
                </c:pt>
                <c:pt idx="5">
                  <c:v>4055</c:v>
                </c:pt>
                <c:pt idx="6">
                  <c:v>4692</c:v>
                </c:pt>
                <c:pt idx="7">
                  <c:v>4967</c:v>
                </c:pt>
                <c:pt idx="8">
                  <c:v>4601</c:v>
                </c:pt>
                <c:pt idx="9">
                  <c:v>4556</c:v>
                </c:pt>
                <c:pt idx="10">
                  <c:v>4095</c:v>
                </c:pt>
                <c:pt idx="11">
                  <c:v>3963</c:v>
                </c:pt>
                <c:pt idx="12">
                  <c:v>4155</c:v>
                </c:pt>
                <c:pt idx="13">
                  <c:v>3935</c:v>
                </c:pt>
                <c:pt idx="14">
                  <c:v>3811</c:v>
                </c:pt>
                <c:pt idx="15">
                  <c:v>3792</c:v>
                </c:pt>
                <c:pt idx="16">
                  <c:v>3604</c:v>
                </c:pt>
                <c:pt idx="17">
                  <c:v>3837</c:v>
                </c:pt>
                <c:pt idx="18">
                  <c:v>4357</c:v>
                </c:pt>
                <c:pt idx="19">
                  <c:v>4569</c:v>
                </c:pt>
                <c:pt idx="20">
                  <c:v>4152</c:v>
                </c:pt>
                <c:pt idx="21">
                  <c:v>4306</c:v>
                </c:pt>
                <c:pt idx="22">
                  <c:v>4007</c:v>
                </c:pt>
                <c:pt idx="23">
                  <c:v>4105</c:v>
                </c:pt>
                <c:pt idx="24">
                  <c:v>3694</c:v>
                </c:pt>
                <c:pt idx="25">
                  <c:v>3339</c:v>
                </c:pt>
                <c:pt idx="26">
                  <c:v>3269</c:v>
                </c:pt>
                <c:pt idx="27">
                  <c:v>2967</c:v>
                </c:pt>
                <c:pt idx="28">
                  <c:v>3652</c:v>
                </c:pt>
                <c:pt idx="29">
                  <c:v>3964</c:v>
                </c:pt>
                <c:pt idx="30">
                  <c:v>4477</c:v>
                </c:pt>
                <c:pt idx="31">
                  <c:v>4239</c:v>
                </c:pt>
                <c:pt idx="32">
                  <c:v>3970</c:v>
                </c:pt>
                <c:pt idx="33">
                  <c:v>4067</c:v>
                </c:pt>
                <c:pt idx="34">
                  <c:v>3629</c:v>
                </c:pt>
                <c:pt idx="35">
                  <c:v>3761</c:v>
                </c:pt>
                <c:pt idx="36">
                  <c:v>3855</c:v>
                </c:pt>
                <c:pt idx="37">
                  <c:v>3466</c:v>
                </c:pt>
                <c:pt idx="38">
                  <c:v>3526</c:v>
                </c:pt>
                <c:pt idx="39">
                  <c:v>3209</c:v>
                </c:pt>
                <c:pt idx="40">
                  <c:v>3201</c:v>
                </c:pt>
                <c:pt idx="41">
                  <c:v>3573</c:v>
                </c:pt>
                <c:pt idx="42">
                  <c:v>4021</c:v>
                </c:pt>
                <c:pt idx="43">
                  <c:v>4174</c:v>
                </c:pt>
                <c:pt idx="44">
                  <c:v>3739</c:v>
                </c:pt>
                <c:pt idx="45">
                  <c:v>3943</c:v>
                </c:pt>
                <c:pt idx="46">
                  <c:v>3456</c:v>
                </c:pt>
                <c:pt idx="47">
                  <c:v>3513</c:v>
                </c:pt>
                <c:pt idx="48">
                  <c:v>3471</c:v>
                </c:pt>
              </c:numCache>
            </c:numRef>
          </c:val>
          <c:smooth val="0"/>
          <c:extLst>
            <c:ext xmlns:c16="http://schemas.microsoft.com/office/drawing/2014/chart" uri="{C3380CC4-5D6E-409C-BE32-E72D297353CC}">
              <c16:uniqueId val="{0000000C-A414-4F90-9EBA-814F4CD20CD2}"/>
            </c:ext>
          </c:extLst>
        </c:ser>
        <c:ser>
          <c:idx val="9"/>
          <c:order val="9"/>
          <c:tx>
            <c:strRef>
              <c:f>'რაოდენობა- კომპონენტი'!$C$15</c:f>
              <c:strCache>
                <c:ptCount val="1"/>
                <c:pt idx="0">
                  <c:v>სხივური თერაპია</c:v>
                </c:pt>
              </c:strCache>
            </c:strRef>
          </c:tx>
          <c:spPr>
            <a:ln w="34925" cap="rnd">
              <a:solidFill>
                <a:schemeClr val="accent4">
                  <a:lumMod val="60000"/>
                </a:schemeClr>
              </a:solidFill>
              <a:round/>
            </a:ln>
            <a:effectLst>
              <a:outerShdw blurRad="57150" dist="19050" dir="5400000" algn="ctr" rotWithShape="0">
                <a:srgbClr val="000000">
                  <a:alpha val="63000"/>
                </a:srgbClr>
              </a:outerShdw>
            </a:effectLst>
          </c:spPr>
          <c:marker>
            <c:symbol val="none"/>
          </c:marker>
          <c:cat>
            <c:strRef>
              <c:f>'რაოდენობა- კომპონენტი'!$D$5:$AZ$5</c:f>
              <c:strCache>
                <c:ptCount val="49"/>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strCache>
            </c:strRef>
          </c:cat>
          <c:val>
            <c:numRef>
              <c:f>'რაოდენობა- კომპონენტი'!$D$15:$AZ$15</c:f>
              <c:numCache>
                <c:formatCode>#,##0</c:formatCode>
                <c:ptCount val="49"/>
                <c:pt idx="0">
                  <c:v>207</c:v>
                </c:pt>
                <c:pt idx="1">
                  <c:v>232</c:v>
                </c:pt>
                <c:pt idx="2">
                  <c:v>276</c:v>
                </c:pt>
                <c:pt idx="3">
                  <c:v>288</c:v>
                </c:pt>
                <c:pt idx="4">
                  <c:v>206</c:v>
                </c:pt>
                <c:pt idx="5">
                  <c:v>255</c:v>
                </c:pt>
                <c:pt idx="6">
                  <c:v>265</c:v>
                </c:pt>
                <c:pt idx="7">
                  <c:v>227</c:v>
                </c:pt>
                <c:pt idx="8">
                  <c:v>250</c:v>
                </c:pt>
                <c:pt idx="9">
                  <c:v>248</c:v>
                </c:pt>
                <c:pt idx="10">
                  <c:v>268</c:v>
                </c:pt>
                <c:pt idx="11">
                  <c:v>283</c:v>
                </c:pt>
                <c:pt idx="12">
                  <c:v>206</c:v>
                </c:pt>
                <c:pt idx="13">
                  <c:v>238</c:v>
                </c:pt>
                <c:pt idx="14">
                  <c:v>273</c:v>
                </c:pt>
                <c:pt idx="15">
                  <c:v>238</c:v>
                </c:pt>
                <c:pt idx="16">
                  <c:v>252</c:v>
                </c:pt>
                <c:pt idx="17">
                  <c:v>301</c:v>
                </c:pt>
                <c:pt idx="18">
                  <c:v>285</c:v>
                </c:pt>
                <c:pt idx="19">
                  <c:v>292</c:v>
                </c:pt>
                <c:pt idx="20">
                  <c:v>283</c:v>
                </c:pt>
                <c:pt idx="21">
                  <c:v>254</c:v>
                </c:pt>
                <c:pt idx="22">
                  <c:v>265</c:v>
                </c:pt>
                <c:pt idx="23">
                  <c:v>316</c:v>
                </c:pt>
                <c:pt idx="24">
                  <c:v>261</c:v>
                </c:pt>
                <c:pt idx="25">
                  <c:v>315</c:v>
                </c:pt>
                <c:pt idx="26">
                  <c:v>266</c:v>
                </c:pt>
                <c:pt idx="27">
                  <c:v>272</c:v>
                </c:pt>
                <c:pt idx="28">
                  <c:v>299</c:v>
                </c:pt>
                <c:pt idx="29">
                  <c:v>316</c:v>
                </c:pt>
                <c:pt idx="30">
                  <c:v>285</c:v>
                </c:pt>
                <c:pt idx="31">
                  <c:v>283</c:v>
                </c:pt>
                <c:pt idx="32">
                  <c:v>309</c:v>
                </c:pt>
                <c:pt idx="33">
                  <c:v>296</c:v>
                </c:pt>
                <c:pt idx="34">
                  <c:v>276</c:v>
                </c:pt>
                <c:pt idx="35">
                  <c:v>296</c:v>
                </c:pt>
                <c:pt idx="36">
                  <c:v>261</c:v>
                </c:pt>
                <c:pt idx="37">
                  <c:v>285</c:v>
                </c:pt>
                <c:pt idx="38">
                  <c:v>256</c:v>
                </c:pt>
                <c:pt idx="39">
                  <c:v>316</c:v>
                </c:pt>
                <c:pt idx="40">
                  <c:v>351</c:v>
                </c:pt>
                <c:pt idx="41">
                  <c:v>365</c:v>
                </c:pt>
                <c:pt idx="42">
                  <c:v>315</c:v>
                </c:pt>
                <c:pt idx="43">
                  <c:v>296</c:v>
                </c:pt>
                <c:pt idx="44">
                  <c:v>296</c:v>
                </c:pt>
                <c:pt idx="45">
                  <c:v>317</c:v>
                </c:pt>
                <c:pt idx="46">
                  <c:v>315</c:v>
                </c:pt>
                <c:pt idx="47">
                  <c:v>323</c:v>
                </c:pt>
                <c:pt idx="48">
                  <c:v>157</c:v>
                </c:pt>
              </c:numCache>
            </c:numRef>
          </c:val>
          <c:smooth val="0"/>
          <c:extLst>
            <c:ext xmlns:c16="http://schemas.microsoft.com/office/drawing/2014/chart" uri="{C3380CC4-5D6E-409C-BE32-E72D297353CC}">
              <c16:uniqueId val="{0000000D-A414-4F90-9EBA-814F4CD20CD2}"/>
            </c:ext>
          </c:extLst>
        </c:ser>
        <c:ser>
          <c:idx val="10"/>
          <c:order val="10"/>
          <c:tx>
            <c:strRef>
              <c:f>'რაოდენობა- კომპონენტი'!$C$16</c:f>
              <c:strCache>
                <c:ptCount val="1"/>
                <c:pt idx="0">
                  <c:v>ქიმიოთერაპია და ჰორმონოთერაპია</c:v>
                </c:pt>
              </c:strCache>
            </c:strRef>
          </c:tx>
          <c:spPr>
            <a:ln w="34925" cap="rnd">
              <a:solidFill>
                <a:schemeClr val="accent5">
                  <a:lumMod val="60000"/>
                </a:schemeClr>
              </a:solidFill>
              <a:round/>
            </a:ln>
            <a:effectLst>
              <a:outerShdw blurRad="57150" dist="19050" dir="5400000" algn="ctr" rotWithShape="0">
                <a:srgbClr val="000000">
                  <a:alpha val="63000"/>
                </a:srgbClr>
              </a:outerShdw>
            </a:effectLst>
          </c:spPr>
          <c:marker>
            <c:symbol val="none"/>
          </c:marker>
          <c:cat>
            <c:strRef>
              <c:f>'რაოდენობა- კომპონენტი'!$D$5:$AZ$5</c:f>
              <c:strCache>
                <c:ptCount val="49"/>
                <c:pt idx="0">
                  <c:v>2015-01</c:v>
                </c:pt>
                <c:pt idx="1">
                  <c:v>2015-02</c:v>
                </c:pt>
                <c:pt idx="2">
                  <c:v>2015-03</c:v>
                </c:pt>
                <c:pt idx="3">
                  <c:v>2015-04</c:v>
                </c:pt>
                <c:pt idx="4">
                  <c:v>2015-05</c:v>
                </c:pt>
                <c:pt idx="5">
                  <c:v>2015-06</c:v>
                </c:pt>
                <c:pt idx="6">
                  <c:v>2015-07</c:v>
                </c:pt>
                <c:pt idx="7">
                  <c:v>2015-08</c:v>
                </c:pt>
                <c:pt idx="8">
                  <c:v>2015-09</c:v>
                </c:pt>
                <c:pt idx="9">
                  <c:v>2015-10</c:v>
                </c:pt>
                <c:pt idx="10">
                  <c:v>2015-11</c:v>
                </c:pt>
                <c:pt idx="11">
                  <c:v>2015-12</c:v>
                </c:pt>
                <c:pt idx="12">
                  <c:v>2016-01</c:v>
                </c:pt>
                <c:pt idx="13">
                  <c:v>2016-02</c:v>
                </c:pt>
                <c:pt idx="14">
                  <c:v>2016-03</c:v>
                </c:pt>
                <c:pt idx="15">
                  <c:v>2016-04</c:v>
                </c:pt>
                <c:pt idx="16">
                  <c:v>2016-05</c:v>
                </c:pt>
                <c:pt idx="17">
                  <c:v>2016-06</c:v>
                </c:pt>
                <c:pt idx="18">
                  <c:v>2016-07</c:v>
                </c:pt>
                <c:pt idx="19">
                  <c:v>2016-08</c:v>
                </c:pt>
                <c:pt idx="20">
                  <c:v>2016-09</c:v>
                </c:pt>
                <c:pt idx="21">
                  <c:v>2016-10</c:v>
                </c:pt>
                <c:pt idx="22">
                  <c:v>2016-11</c:v>
                </c:pt>
                <c:pt idx="23">
                  <c:v>2016-12</c:v>
                </c:pt>
                <c:pt idx="24">
                  <c:v>2017-01</c:v>
                </c:pt>
                <c:pt idx="25">
                  <c:v>2017-02</c:v>
                </c:pt>
                <c:pt idx="26">
                  <c:v>2017-03</c:v>
                </c:pt>
                <c:pt idx="27">
                  <c:v>2017-04</c:v>
                </c:pt>
                <c:pt idx="28">
                  <c:v>2017-05</c:v>
                </c:pt>
                <c:pt idx="29">
                  <c:v>2017-06</c:v>
                </c:pt>
                <c:pt idx="30">
                  <c:v>2017-07</c:v>
                </c:pt>
                <c:pt idx="31">
                  <c:v>2017-08</c:v>
                </c:pt>
                <c:pt idx="32">
                  <c:v>2017-09</c:v>
                </c:pt>
                <c:pt idx="33">
                  <c:v>2017-10</c:v>
                </c:pt>
                <c:pt idx="34">
                  <c:v>2017-11</c:v>
                </c:pt>
                <c:pt idx="35">
                  <c:v>2017-12</c:v>
                </c:pt>
                <c:pt idx="36">
                  <c:v>2018-01</c:v>
                </c:pt>
                <c:pt idx="37">
                  <c:v>2018-02</c:v>
                </c:pt>
                <c:pt idx="38">
                  <c:v>2018-03</c:v>
                </c:pt>
                <c:pt idx="39">
                  <c:v>2018-04</c:v>
                </c:pt>
                <c:pt idx="40">
                  <c:v>2018-05</c:v>
                </c:pt>
                <c:pt idx="41">
                  <c:v>2018-06</c:v>
                </c:pt>
                <c:pt idx="42">
                  <c:v>2018-07</c:v>
                </c:pt>
                <c:pt idx="43">
                  <c:v>2018-08</c:v>
                </c:pt>
                <c:pt idx="44">
                  <c:v>2018-09</c:v>
                </c:pt>
                <c:pt idx="45">
                  <c:v>2018-10</c:v>
                </c:pt>
                <c:pt idx="46">
                  <c:v>2018-11</c:v>
                </c:pt>
                <c:pt idx="47">
                  <c:v>2018-12</c:v>
                </c:pt>
                <c:pt idx="48">
                  <c:v>2019-01</c:v>
                </c:pt>
              </c:strCache>
            </c:strRef>
          </c:cat>
          <c:val>
            <c:numRef>
              <c:f>'რაოდენობა- კომპონენტი'!$D$16:$AZ$16</c:f>
              <c:numCache>
                <c:formatCode>#,##0</c:formatCode>
                <c:ptCount val="49"/>
                <c:pt idx="0">
                  <c:v>2775</c:v>
                </c:pt>
                <c:pt idx="1">
                  <c:v>3241</c:v>
                </c:pt>
                <c:pt idx="2">
                  <c:v>3210</c:v>
                </c:pt>
                <c:pt idx="3">
                  <c:v>3280</c:v>
                </c:pt>
                <c:pt idx="4">
                  <c:v>3296</c:v>
                </c:pt>
                <c:pt idx="5">
                  <c:v>3676</c:v>
                </c:pt>
                <c:pt idx="6">
                  <c:v>3891</c:v>
                </c:pt>
                <c:pt idx="7">
                  <c:v>3378</c:v>
                </c:pt>
                <c:pt idx="8">
                  <c:v>3452</c:v>
                </c:pt>
                <c:pt idx="9">
                  <c:v>3668</c:v>
                </c:pt>
                <c:pt idx="10">
                  <c:v>3616</c:v>
                </c:pt>
                <c:pt idx="11">
                  <c:v>3885</c:v>
                </c:pt>
                <c:pt idx="12">
                  <c:v>3181</c:v>
                </c:pt>
                <c:pt idx="13">
                  <c:v>3803</c:v>
                </c:pt>
                <c:pt idx="14">
                  <c:v>4015</c:v>
                </c:pt>
                <c:pt idx="15">
                  <c:v>3809</c:v>
                </c:pt>
                <c:pt idx="16">
                  <c:v>3871</c:v>
                </c:pt>
                <c:pt idx="17">
                  <c:v>4192</c:v>
                </c:pt>
                <c:pt idx="18">
                  <c:v>3984</c:v>
                </c:pt>
                <c:pt idx="19">
                  <c:v>4254</c:v>
                </c:pt>
                <c:pt idx="20">
                  <c:v>4106</c:v>
                </c:pt>
                <c:pt idx="21">
                  <c:v>3983</c:v>
                </c:pt>
                <c:pt idx="22">
                  <c:v>4288</c:v>
                </c:pt>
                <c:pt idx="23">
                  <c:v>4284</c:v>
                </c:pt>
                <c:pt idx="24">
                  <c:v>3939</c:v>
                </c:pt>
                <c:pt idx="25">
                  <c:v>4161</c:v>
                </c:pt>
                <c:pt idx="26">
                  <c:v>4535</c:v>
                </c:pt>
                <c:pt idx="27">
                  <c:v>3928</c:v>
                </c:pt>
                <c:pt idx="28">
                  <c:v>4385</c:v>
                </c:pt>
                <c:pt idx="29">
                  <c:v>4586</c:v>
                </c:pt>
                <c:pt idx="30">
                  <c:v>4078</c:v>
                </c:pt>
                <c:pt idx="31">
                  <c:v>4410</c:v>
                </c:pt>
                <c:pt idx="32">
                  <c:v>4483</c:v>
                </c:pt>
                <c:pt idx="33">
                  <c:v>4697</c:v>
                </c:pt>
                <c:pt idx="34">
                  <c:v>4848</c:v>
                </c:pt>
                <c:pt idx="35">
                  <c:v>4770</c:v>
                </c:pt>
                <c:pt idx="36">
                  <c:v>4339</c:v>
                </c:pt>
                <c:pt idx="37">
                  <c:v>4569</c:v>
                </c:pt>
                <c:pt idx="38">
                  <c:v>5164</c:v>
                </c:pt>
                <c:pt idx="39">
                  <c:v>4663</c:v>
                </c:pt>
                <c:pt idx="40">
                  <c:v>5221</c:v>
                </c:pt>
                <c:pt idx="41">
                  <c:v>5086</c:v>
                </c:pt>
                <c:pt idx="42">
                  <c:v>5020</c:v>
                </c:pt>
                <c:pt idx="43">
                  <c:v>4820</c:v>
                </c:pt>
                <c:pt idx="44">
                  <c:v>4749</c:v>
                </c:pt>
                <c:pt idx="45">
                  <c:v>4893</c:v>
                </c:pt>
                <c:pt idx="46">
                  <c:v>4943</c:v>
                </c:pt>
                <c:pt idx="47">
                  <c:v>5070</c:v>
                </c:pt>
                <c:pt idx="48">
                  <c:v>4455</c:v>
                </c:pt>
              </c:numCache>
            </c:numRef>
          </c:val>
          <c:smooth val="0"/>
          <c:extLst>
            <c:ext xmlns:c16="http://schemas.microsoft.com/office/drawing/2014/chart" uri="{C3380CC4-5D6E-409C-BE32-E72D297353CC}">
              <c16:uniqueId val="{0000000E-A414-4F90-9EBA-814F4CD20CD2}"/>
            </c:ext>
          </c:extLst>
        </c:ser>
        <c:dLbls>
          <c:showLegendKey val="0"/>
          <c:showVal val="0"/>
          <c:showCatName val="0"/>
          <c:showSerName val="0"/>
          <c:showPercent val="0"/>
          <c:showBubbleSize val="0"/>
        </c:dLbls>
        <c:smooth val="0"/>
        <c:axId val="1975004671"/>
        <c:axId val="1837146287"/>
      </c:lineChart>
      <c:catAx>
        <c:axId val="1975004671"/>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1837146287"/>
        <c:crosses val="autoZero"/>
        <c:auto val="1"/>
        <c:lblAlgn val="ctr"/>
        <c:lblOffset val="100"/>
        <c:noMultiLvlLbl val="0"/>
      </c:catAx>
      <c:valAx>
        <c:axId val="183714628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1975004671"/>
        <c:crosses val="autoZero"/>
        <c:crossBetween val="between"/>
      </c:valAx>
      <c:spPr>
        <a:noFill/>
        <a:ln>
          <a:noFill/>
        </a:ln>
        <a:effectLst/>
      </c:spPr>
    </c:plotArea>
    <c:legend>
      <c:legendPos val="b"/>
      <c:layout>
        <c:manualLayout>
          <c:xMode val="edge"/>
          <c:yMode val="edge"/>
          <c:x val="0.83073344464420584"/>
          <c:y val="1.4147992854348817E-2"/>
          <c:w val="0.16290453009613115"/>
          <c:h val="0.9801286361432231"/>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700"/>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title>
      <c:tx>
        <c:rich>
          <a:bodyPr/>
          <a:lstStyle/>
          <a:p>
            <a:pPr>
              <a:defRPr sz="1100"/>
            </a:pPr>
            <a:r>
              <a:rPr lang="ka-GE" sz="1100" b="1" i="0" baseline="0">
                <a:effectLst/>
              </a:rPr>
              <a:t>საშუალო ღირებულება - წლებში</a:t>
            </a:r>
            <a:endParaRPr lang="en-US" sz="1100">
              <a:effectLst/>
            </a:endParaRPr>
          </a:p>
        </c:rich>
      </c:tx>
      <c:layout>
        <c:manualLayout>
          <c:xMode val="edge"/>
          <c:yMode val="edge"/>
          <c:x val="0.34656319669443036"/>
          <c:y val="8.2457623508671897E-3"/>
        </c:manualLayout>
      </c:layout>
      <c:overlay val="1"/>
    </c:title>
    <c:autoTitleDeleted val="0"/>
    <c:pivotFmts>
      <c:pivotFmt>
        <c:idx val="0"/>
      </c:pivotFmt>
      <c:pivotFmt>
        <c:idx val="1"/>
      </c:pivotFmt>
      <c:pivotFmt>
        <c:idx val="2"/>
      </c:pivotFmt>
      <c:pivotFmt>
        <c:idx val="3"/>
      </c:pivotFmt>
      <c:pivotFmt>
        <c:idx val="4"/>
      </c:pivotFmt>
      <c:pivotFmt>
        <c:idx val="5"/>
      </c:pivotFmt>
      <c:pivotFmt>
        <c:idx val="6"/>
        <c:dLbl>
          <c:idx val="0"/>
          <c:showLegendKey val="0"/>
          <c:showVal val="1"/>
          <c:showCatName val="0"/>
          <c:showSerName val="0"/>
          <c:showPercent val="0"/>
          <c:showBubbleSize val="0"/>
          <c:extLst>
            <c:ext xmlns:c15="http://schemas.microsoft.com/office/drawing/2012/chart" uri="{CE6537A1-D6FC-4f65-9D91-7224C49458BB}"/>
          </c:extLst>
        </c:dLbl>
      </c:pivotFmt>
      <c:pivotFmt>
        <c:idx val="7"/>
        <c:dLbl>
          <c:idx val="0"/>
          <c:showLegendKey val="0"/>
          <c:showVal val="1"/>
          <c:showCatName val="0"/>
          <c:showSerName val="0"/>
          <c:showPercent val="0"/>
          <c:showBubbleSize val="0"/>
          <c:extLst>
            <c:ext xmlns:c15="http://schemas.microsoft.com/office/drawing/2012/chart" uri="{CE6537A1-D6FC-4f65-9D91-7224C49458BB}"/>
          </c:extLst>
        </c:dLbl>
      </c:pivotFmt>
      <c:pivotFmt>
        <c:idx val="8"/>
        <c:dLbl>
          <c:idx val="0"/>
          <c:showLegendKey val="0"/>
          <c:showVal val="1"/>
          <c:showCatName val="0"/>
          <c:showSerName val="0"/>
          <c:showPercent val="0"/>
          <c:showBubbleSize val="0"/>
          <c:extLst>
            <c:ext xmlns:c15="http://schemas.microsoft.com/office/drawing/2012/chart" uri="{CE6537A1-D6FC-4f65-9D91-7224C49458BB}"/>
          </c:extLst>
        </c:dLbl>
      </c:pivotFmt>
      <c:pivotFmt>
        <c:idx val="9"/>
        <c:dLbl>
          <c:idx val="0"/>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0"/>
        <c:dLbl>
          <c:idx val="0"/>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1"/>
        <c:dLbl>
          <c:idx val="0"/>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2"/>
      </c:pivotFmt>
      <c:pivotFmt>
        <c:idx val="13"/>
        <c:dLbl>
          <c:idx val="0"/>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4"/>
        <c:dLbl>
          <c:idx val="0"/>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5"/>
        <c:dLbl>
          <c:idx val="0"/>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6"/>
      </c:pivotFmt>
    </c:pivotFmts>
    <c:plotArea>
      <c:layout>
        <c:manualLayout>
          <c:layoutTarget val="inner"/>
          <c:xMode val="edge"/>
          <c:yMode val="edge"/>
          <c:x val="2.5776869265998766E-2"/>
          <c:y val="7.423497711235609E-2"/>
          <c:w val="0.93577251071051937"/>
          <c:h val="0.70577375254490149"/>
        </c:manualLayout>
      </c:layout>
      <c:lineChart>
        <c:grouping val="standard"/>
        <c:varyColors val="0"/>
        <c:ser>
          <c:idx val="0"/>
          <c:order val="0"/>
          <c:tx>
            <c:v>2015</c:v>
          </c:tx>
          <c:dLbls>
            <c:dLbl>
              <c:idx val="2"/>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61C2-41A3-BA75-38DC08A44C53}"/>
                </c:ext>
              </c:extLst>
            </c:dLbl>
            <c:dLbl>
              <c:idx val="4"/>
              <c:layout>
                <c:manualLayout>
                  <c:x val="-4.1004428994923289E-3"/>
                  <c:y val="6.682730585574778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61C2-41A3-BA75-38DC08A44C53}"/>
                </c:ext>
              </c:extLst>
            </c:dLbl>
            <c:numFmt formatCode="_(* #,##0_);_(* \(#,##0\);_(* &quot;-&quot;_);_(@_)" sourceLinked="0"/>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Lit>
              <c:ptCount val="12"/>
              <c:pt idx="0">
                <c:v>იანვარი</c:v>
              </c:pt>
              <c:pt idx="1">
                <c:v>თებერვალი</c:v>
              </c:pt>
              <c:pt idx="2">
                <c:v>მარტი</c:v>
              </c:pt>
              <c:pt idx="3">
                <c:v>აპრილი</c:v>
              </c:pt>
              <c:pt idx="4">
                <c:v>მაისი</c:v>
              </c:pt>
              <c:pt idx="5">
                <c:v>ივნისი</c:v>
              </c:pt>
              <c:pt idx="6">
                <c:v>ივლისი</c:v>
              </c:pt>
              <c:pt idx="7">
                <c:v>აგვისტო</c:v>
              </c:pt>
              <c:pt idx="8">
                <c:v>სექტემბერი</c:v>
              </c:pt>
              <c:pt idx="9">
                <c:v>ოქტომბერი</c:v>
              </c:pt>
              <c:pt idx="10">
                <c:v>ნოემბერი</c:v>
              </c:pt>
              <c:pt idx="11">
                <c:v>დეკემბერი</c:v>
              </c:pt>
            </c:strLit>
          </c:cat>
          <c:val>
            <c:numLit>
              <c:formatCode>General</c:formatCode>
              <c:ptCount val="12"/>
              <c:pt idx="0">
                <c:v>554.38214300000016</c:v>
              </c:pt>
              <c:pt idx="1">
                <c:v>565.90753699999982</c:v>
              </c:pt>
              <c:pt idx="2">
                <c:v>615.89375199999995</c:v>
              </c:pt>
              <c:pt idx="3">
                <c:v>525.93812400000013</c:v>
              </c:pt>
              <c:pt idx="4">
                <c:v>481.37525699999986</c:v>
              </c:pt>
              <c:pt idx="5">
                <c:v>463.942995</c:v>
              </c:pt>
              <c:pt idx="6">
                <c:v>447.15283699999981</c:v>
              </c:pt>
              <c:pt idx="7">
                <c:v>424.65572600000013</c:v>
              </c:pt>
              <c:pt idx="8">
                <c:v>434.8518459999998</c:v>
              </c:pt>
              <c:pt idx="9">
                <c:v>489.24387700000011</c:v>
              </c:pt>
              <c:pt idx="10">
                <c:v>540.70106099999987</c:v>
              </c:pt>
              <c:pt idx="11">
                <c:v>557.0235150000002</c:v>
              </c:pt>
            </c:numLit>
          </c:val>
          <c:smooth val="0"/>
          <c:extLst>
            <c:ext xmlns:c16="http://schemas.microsoft.com/office/drawing/2014/chart" uri="{C3380CC4-5D6E-409C-BE32-E72D297353CC}">
              <c16:uniqueId val="{00000002-61C2-41A3-BA75-38DC08A44C53}"/>
            </c:ext>
          </c:extLst>
        </c:ser>
        <c:ser>
          <c:idx val="1"/>
          <c:order val="1"/>
          <c:tx>
            <c:v>2016</c:v>
          </c:tx>
          <c:dLbls>
            <c:dLbl>
              <c:idx val="0"/>
              <c:layout>
                <c:manualLayout>
                  <c:x val="9.8410629587814442E-3"/>
                  <c:y val="5.397590088348850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61C2-41A3-BA75-38DC08A44C53}"/>
                </c:ext>
              </c:extLst>
            </c:dLbl>
            <c:dLbl>
              <c:idx val="11"/>
              <c:layout>
                <c:manualLayout>
                  <c:x val="-1.148124011857835E-2"/>
                  <c:y val="6.168674386684406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61C2-41A3-BA75-38DC08A44C53}"/>
                </c:ext>
              </c:extLst>
            </c:dLbl>
            <c:numFmt formatCode="_(* #,##0_);_(* \(#,##0\);_(* &quot;-&quot;_);_(@_)" sourceLinked="0"/>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Lit>
              <c:ptCount val="12"/>
              <c:pt idx="0">
                <c:v>იანვარი</c:v>
              </c:pt>
              <c:pt idx="1">
                <c:v>თებერვალი</c:v>
              </c:pt>
              <c:pt idx="2">
                <c:v>მარტი</c:v>
              </c:pt>
              <c:pt idx="3">
                <c:v>აპრილი</c:v>
              </c:pt>
              <c:pt idx="4">
                <c:v>მაისი</c:v>
              </c:pt>
              <c:pt idx="5">
                <c:v>ივნისი</c:v>
              </c:pt>
              <c:pt idx="6">
                <c:v>ივლისი</c:v>
              </c:pt>
              <c:pt idx="7">
                <c:v>აგვისტო</c:v>
              </c:pt>
              <c:pt idx="8">
                <c:v>სექტემბერი</c:v>
              </c:pt>
              <c:pt idx="9">
                <c:v>ოქტომბერი</c:v>
              </c:pt>
              <c:pt idx="10">
                <c:v>ნოემბერი</c:v>
              </c:pt>
              <c:pt idx="11">
                <c:v>დეკემბერი</c:v>
              </c:pt>
            </c:strLit>
          </c:cat>
          <c:val>
            <c:numLit>
              <c:formatCode>General</c:formatCode>
              <c:ptCount val="12"/>
              <c:pt idx="0">
                <c:v>515.03733900000032</c:v>
              </c:pt>
              <c:pt idx="1">
                <c:v>530.91979000000003</c:v>
              </c:pt>
              <c:pt idx="2">
                <c:v>548.39369599999975</c:v>
              </c:pt>
              <c:pt idx="3">
                <c:v>516.31288700000005</c:v>
              </c:pt>
              <c:pt idx="4">
                <c:v>497.97001999999998</c:v>
              </c:pt>
              <c:pt idx="5">
                <c:v>489.02787100000018</c:v>
              </c:pt>
              <c:pt idx="6">
                <c:v>455.74951799999997</c:v>
              </c:pt>
              <c:pt idx="7">
                <c:v>420.71882699999992</c:v>
              </c:pt>
              <c:pt idx="8">
                <c:v>465.15650199999988</c:v>
              </c:pt>
              <c:pt idx="9">
                <c:v>505.76366799999977</c:v>
              </c:pt>
              <c:pt idx="10">
                <c:v>539.24564400000008</c:v>
              </c:pt>
              <c:pt idx="11">
                <c:v>539.15476300000034</c:v>
              </c:pt>
            </c:numLit>
          </c:val>
          <c:smooth val="0"/>
          <c:extLst>
            <c:ext xmlns:c16="http://schemas.microsoft.com/office/drawing/2014/chart" uri="{C3380CC4-5D6E-409C-BE32-E72D297353CC}">
              <c16:uniqueId val="{00000005-61C2-41A3-BA75-38DC08A44C53}"/>
            </c:ext>
          </c:extLst>
        </c:ser>
        <c:ser>
          <c:idx val="2"/>
          <c:order val="2"/>
          <c:tx>
            <c:v>2017</c:v>
          </c:tx>
          <c:dLbls>
            <c:dLbl>
              <c:idx val="5"/>
              <c:layout>
                <c:manualLayout>
                  <c:x val="4.9205314793906614E-3"/>
                  <c:y val="-3.0843371933422032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61C2-41A3-BA75-38DC08A44C53}"/>
                </c:ext>
              </c:extLst>
            </c:dLbl>
            <c:dLbl>
              <c:idx val="10"/>
              <c:layout>
                <c:manualLayout>
                  <c:x val="-1.2301328698476804E-2"/>
                  <c:y val="-5.397590088348853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61C2-41A3-BA75-38DC08A44C53}"/>
                </c:ext>
              </c:extLst>
            </c:dLbl>
            <c:numFmt formatCode="_(* #,##0_);_(* \(#,##0\);_(* &quot;-&quot;_);_(@_)"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strLit>
              <c:ptCount val="12"/>
              <c:pt idx="0">
                <c:v>იანვარი</c:v>
              </c:pt>
              <c:pt idx="1">
                <c:v>თებერვალი</c:v>
              </c:pt>
              <c:pt idx="2">
                <c:v>მარტი</c:v>
              </c:pt>
              <c:pt idx="3">
                <c:v>აპრილი</c:v>
              </c:pt>
              <c:pt idx="4">
                <c:v>მაისი</c:v>
              </c:pt>
              <c:pt idx="5">
                <c:v>ივნისი</c:v>
              </c:pt>
              <c:pt idx="6">
                <c:v>ივლისი</c:v>
              </c:pt>
              <c:pt idx="7">
                <c:v>აგვისტო</c:v>
              </c:pt>
              <c:pt idx="8">
                <c:v>სექტემბერი</c:v>
              </c:pt>
              <c:pt idx="9">
                <c:v>ოქტომბერი</c:v>
              </c:pt>
              <c:pt idx="10">
                <c:v>ნოემბერი</c:v>
              </c:pt>
              <c:pt idx="11">
                <c:v>დეკემბერი</c:v>
              </c:pt>
            </c:strLit>
          </c:cat>
          <c:val>
            <c:numLit>
              <c:formatCode>General</c:formatCode>
              <c:ptCount val="12"/>
              <c:pt idx="0">
                <c:v>548.96691599999986</c:v>
              </c:pt>
              <c:pt idx="1">
                <c:v>580.04946799999982</c:v>
              </c:pt>
              <c:pt idx="2">
                <c:v>552.27366600000039</c:v>
              </c:pt>
              <c:pt idx="3">
                <c:v>551.40730400000018</c:v>
              </c:pt>
              <c:pt idx="4">
                <c:v>586.78075299999966</c:v>
              </c:pt>
              <c:pt idx="5">
                <c:v>572.08509500000025</c:v>
              </c:pt>
              <c:pt idx="6">
                <c:v>518.26834799999972</c:v>
              </c:pt>
              <c:pt idx="7">
                <c:v>479.66788199999991</c:v>
              </c:pt>
              <c:pt idx="8">
                <c:v>514.59098199999983</c:v>
              </c:pt>
              <c:pt idx="9">
                <c:v>563.33922600000005</c:v>
              </c:pt>
              <c:pt idx="10">
                <c:v>594.53747999999962</c:v>
              </c:pt>
              <c:pt idx="11">
                <c:v>607.01988399999982</c:v>
              </c:pt>
            </c:numLit>
          </c:val>
          <c:smooth val="0"/>
          <c:extLst>
            <c:ext xmlns:c16="http://schemas.microsoft.com/office/drawing/2014/chart" uri="{C3380CC4-5D6E-409C-BE32-E72D297353CC}">
              <c16:uniqueId val="{00000008-61C2-41A3-BA75-38DC08A44C53}"/>
            </c:ext>
          </c:extLst>
        </c:ser>
        <c:ser>
          <c:idx val="3"/>
          <c:order val="3"/>
          <c:tx>
            <c:v>2018</c:v>
          </c:tx>
          <c:cat>
            <c:strLit>
              <c:ptCount val="12"/>
              <c:pt idx="0">
                <c:v>იანვარი</c:v>
              </c:pt>
              <c:pt idx="1">
                <c:v>თებერვალი</c:v>
              </c:pt>
              <c:pt idx="2">
                <c:v>მარტი</c:v>
              </c:pt>
              <c:pt idx="3">
                <c:v>აპრილი</c:v>
              </c:pt>
              <c:pt idx="4">
                <c:v>მაისი</c:v>
              </c:pt>
              <c:pt idx="5">
                <c:v>ივნისი</c:v>
              </c:pt>
              <c:pt idx="6">
                <c:v>ივლისი</c:v>
              </c:pt>
              <c:pt idx="7">
                <c:v>აგვისტო</c:v>
              </c:pt>
              <c:pt idx="8">
                <c:v>სექტემბერი</c:v>
              </c:pt>
              <c:pt idx="9">
                <c:v>ოქტომბერი</c:v>
              </c:pt>
              <c:pt idx="10">
                <c:v>ნოემბერი</c:v>
              </c:pt>
              <c:pt idx="11">
                <c:v>დეკემბერი</c:v>
              </c:pt>
            </c:strLit>
          </c:cat>
          <c:val>
            <c:numLit>
              <c:formatCode>General</c:formatCode>
              <c:ptCount val="12"/>
              <c:pt idx="0">
                <c:v>578.30728799999997</c:v>
              </c:pt>
              <c:pt idx="1">
                <c:v>602.15796600000021</c:v>
              </c:pt>
              <c:pt idx="2">
                <c:v>582.65376300000014</c:v>
              </c:pt>
              <c:pt idx="3">
                <c:v>560.79889200000025</c:v>
              </c:pt>
              <c:pt idx="4">
                <c:v>561.8273549999999</c:v>
              </c:pt>
              <c:pt idx="5">
                <c:v>544.87256499999978</c:v>
              </c:pt>
              <c:pt idx="6">
                <c:v>508.37528399999985</c:v>
              </c:pt>
              <c:pt idx="7">
                <c:v>503.0134340000003</c:v>
              </c:pt>
              <c:pt idx="8">
                <c:v>462.52767299999999</c:v>
              </c:pt>
              <c:pt idx="9">
                <c:v>559.81481899999972</c:v>
              </c:pt>
              <c:pt idx="10">
                <c:v>566.59558800000002</c:v>
              </c:pt>
              <c:pt idx="11">
                <c:v>561.61381400000016</c:v>
              </c:pt>
            </c:numLit>
          </c:val>
          <c:smooth val="0"/>
          <c:extLst>
            <c:ext xmlns:c16="http://schemas.microsoft.com/office/drawing/2014/chart" uri="{C3380CC4-5D6E-409C-BE32-E72D297353CC}">
              <c16:uniqueId val="{00000009-61C2-41A3-BA75-38DC08A44C53}"/>
            </c:ext>
          </c:extLst>
        </c:ser>
        <c:dLbls>
          <c:showLegendKey val="0"/>
          <c:showVal val="0"/>
          <c:showCatName val="0"/>
          <c:showSerName val="0"/>
          <c:showPercent val="0"/>
          <c:showBubbleSize val="0"/>
        </c:dLbls>
        <c:marker val="1"/>
        <c:smooth val="0"/>
        <c:axId val="36050432"/>
        <c:axId val="36051968"/>
      </c:lineChart>
      <c:catAx>
        <c:axId val="36050432"/>
        <c:scaling>
          <c:orientation val="minMax"/>
        </c:scaling>
        <c:delete val="0"/>
        <c:axPos val="b"/>
        <c:numFmt formatCode="General" sourceLinked="0"/>
        <c:majorTickMark val="out"/>
        <c:minorTickMark val="none"/>
        <c:tickLblPos val="nextTo"/>
        <c:txPr>
          <a:bodyPr/>
          <a:lstStyle/>
          <a:p>
            <a:pPr>
              <a:defRPr sz="1200" b="1"/>
            </a:pPr>
            <a:endParaRPr lang="en-US"/>
          </a:p>
        </c:txPr>
        <c:crossAx val="36051968"/>
        <c:crosses val="autoZero"/>
        <c:auto val="1"/>
        <c:lblAlgn val="ctr"/>
        <c:lblOffset val="100"/>
        <c:noMultiLvlLbl val="0"/>
      </c:catAx>
      <c:valAx>
        <c:axId val="36051968"/>
        <c:scaling>
          <c:orientation val="minMax"/>
        </c:scaling>
        <c:delete val="0"/>
        <c:axPos val="l"/>
        <c:majorGridlines/>
        <c:numFmt formatCode="General" sourceLinked="1"/>
        <c:majorTickMark val="out"/>
        <c:minorTickMark val="none"/>
        <c:tickLblPos val="nextTo"/>
        <c:txPr>
          <a:bodyPr/>
          <a:lstStyle/>
          <a:p>
            <a:pPr>
              <a:defRPr sz="1100" b="1"/>
            </a:pPr>
            <a:endParaRPr lang="en-US"/>
          </a:p>
        </c:txPr>
        <c:crossAx val="36050432"/>
        <c:crosses val="autoZero"/>
        <c:crossBetween val="between"/>
      </c:valAx>
    </c:plotArea>
    <c:legend>
      <c:legendPos val="b"/>
      <c:layout/>
      <c:overlay val="0"/>
    </c:legend>
    <c:plotVisOnly val="1"/>
    <c:dispBlanksAs val="gap"/>
    <c:showDLblsOverMax val="0"/>
  </c:chart>
  <c:externalData r:id="rId2">
    <c:autoUpdate val="0"/>
  </c:externalData>
  <c:extLst/>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ka-GE" sz="1000"/>
              <a:t>საშუალო ხარჯი ჯამური</a:t>
            </a:r>
          </a:p>
        </c:rich>
      </c:tx>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საშ.ხარჯი!$B$2</c:f>
              <c:strCache>
                <c:ptCount val="1"/>
                <c:pt idx="0">
                  <c:v>Sum of მოთხოვნილი თანხა</c:v>
                </c:pt>
              </c:strCache>
            </c:strRef>
          </c:tx>
          <c:spPr>
            <a:solidFill>
              <a:schemeClr val="accent1"/>
            </a:solidFill>
            <a:ln>
              <a:noFill/>
            </a:ln>
            <a:effectLst/>
          </c:spPr>
          <c:invertIfNegative val="0"/>
          <c:cat>
            <c:numRef>
              <c:f>საშ.ხარჯი!$A$3:$A$6</c:f>
              <c:numCache>
                <c:formatCode>General</c:formatCode>
                <c:ptCount val="4"/>
                <c:pt idx="0">
                  <c:v>2015</c:v>
                </c:pt>
                <c:pt idx="1">
                  <c:v>2016</c:v>
                </c:pt>
                <c:pt idx="2">
                  <c:v>2017</c:v>
                </c:pt>
                <c:pt idx="3">
                  <c:v>2018</c:v>
                </c:pt>
              </c:numCache>
            </c:numRef>
          </c:cat>
          <c:val>
            <c:numRef>
              <c:f>საშ.ხარჯი!$B$3:$B$6</c:f>
            </c:numRef>
          </c:val>
          <c:extLst>
            <c:ext xmlns:c16="http://schemas.microsoft.com/office/drawing/2014/chart" uri="{C3380CC4-5D6E-409C-BE32-E72D297353CC}">
              <c16:uniqueId val="{00000000-41B6-459B-B4D1-13C71DF89DA4}"/>
            </c:ext>
          </c:extLst>
        </c:ser>
        <c:ser>
          <c:idx val="1"/>
          <c:order val="1"/>
          <c:tx>
            <c:strRef>
              <c:f>საშ.ხარჯი!$C$2</c:f>
              <c:strCache>
                <c:ptCount val="1"/>
                <c:pt idx="0">
                  <c:v>Sum of შემთხვევების რაოდენობა</c:v>
                </c:pt>
              </c:strCache>
            </c:strRef>
          </c:tx>
          <c:spPr>
            <a:solidFill>
              <a:schemeClr val="accent2"/>
            </a:solidFill>
            <a:ln>
              <a:noFill/>
            </a:ln>
            <a:effectLst/>
          </c:spPr>
          <c:invertIfNegative val="0"/>
          <c:cat>
            <c:numRef>
              <c:f>საშ.ხარჯი!$A$3:$A$6</c:f>
              <c:numCache>
                <c:formatCode>General</c:formatCode>
                <c:ptCount val="4"/>
                <c:pt idx="0">
                  <c:v>2015</c:v>
                </c:pt>
                <c:pt idx="1">
                  <c:v>2016</c:v>
                </c:pt>
                <c:pt idx="2">
                  <c:v>2017</c:v>
                </c:pt>
                <c:pt idx="3">
                  <c:v>2018</c:v>
                </c:pt>
              </c:numCache>
            </c:numRef>
          </c:cat>
          <c:val>
            <c:numRef>
              <c:f>საშ.ხარჯი!$C$3:$C$6</c:f>
            </c:numRef>
          </c:val>
          <c:extLst>
            <c:ext xmlns:c16="http://schemas.microsoft.com/office/drawing/2014/chart" uri="{C3380CC4-5D6E-409C-BE32-E72D297353CC}">
              <c16:uniqueId val="{00000001-41B6-459B-B4D1-13C71DF89DA4}"/>
            </c:ext>
          </c:extLst>
        </c:ser>
        <c:ser>
          <c:idx val="2"/>
          <c:order val="2"/>
          <c:tx>
            <c:strRef>
              <c:f>საშ.ხარჯი!$D$2</c:f>
              <c:strCache>
                <c:ptCount val="1"/>
                <c:pt idx="0">
                  <c:v>საშუალო ხარჯი</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საშ.ხარჯი!$A$3:$A$6</c:f>
              <c:numCache>
                <c:formatCode>General</c:formatCode>
                <c:ptCount val="4"/>
                <c:pt idx="0">
                  <c:v>2015</c:v>
                </c:pt>
                <c:pt idx="1">
                  <c:v>2016</c:v>
                </c:pt>
                <c:pt idx="2">
                  <c:v>2017</c:v>
                </c:pt>
                <c:pt idx="3">
                  <c:v>2018</c:v>
                </c:pt>
              </c:numCache>
            </c:numRef>
          </c:cat>
          <c:val>
            <c:numRef>
              <c:f>საშ.ხარჯი!$D$3:$D$6</c:f>
              <c:numCache>
                <c:formatCode>0</c:formatCode>
                <c:ptCount val="4"/>
                <c:pt idx="0">
                  <c:v>504.50484908302701</c:v>
                </c:pt>
                <c:pt idx="1">
                  <c:v>501.00332201804929</c:v>
                </c:pt>
                <c:pt idx="2">
                  <c:v>555.17739816252856</c:v>
                </c:pt>
                <c:pt idx="3">
                  <c:v>550.68580473957809</c:v>
                </c:pt>
              </c:numCache>
            </c:numRef>
          </c:val>
          <c:extLst>
            <c:ext xmlns:c16="http://schemas.microsoft.com/office/drawing/2014/chart" uri="{C3380CC4-5D6E-409C-BE32-E72D297353CC}">
              <c16:uniqueId val="{00000002-41B6-459B-B4D1-13C71DF89DA4}"/>
            </c:ext>
          </c:extLst>
        </c:ser>
        <c:dLbls>
          <c:showLegendKey val="0"/>
          <c:showVal val="0"/>
          <c:showCatName val="0"/>
          <c:showSerName val="0"/>
          <c:showPercent val="0"/>
          <c:showBubbleSize val="0"/>
        </c:dLbls>
        <c:gapWidth val="219"/>
        <c:overlap val="-27"/>
        <c:axId val="509826560"/>
        <c:axId val="509825576"/>
      </c:barChart>
      <c:catAx>
        <c:axId val="509826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9825576"/>
        <c:crosses val="autoZero"/>
        <c:auto val="1"/>
        <c:lblAlgn val="ctr"/>
        <c:lblOffset val="100"/>
        <c:noMultiLvlLbl val="0"/>
      </c:catAx>
      <c:valAx>
        <c:axId val="5098255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98265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ka-GE" sz="1000"/>
              <a:t>საშუალო ხარჯი (გადაუდებელი სტაციონარი)</a:t>
            </a:r>
          </a:p>
        </c:rich>
      </c:tx>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საშ.ხარჯი!$B$21</c:f>
              <c:strCache>
                <c:ptCount val="1"/>
                <c:pt idx="0">
                  <c:v>Sum of მოთხოვნილი თანხა</c:v>
                </c:pt>
              </c:strCache>
            </c:strRef>
          </c:tx>
          <c:spPr>
            <a:solidFill>
              <a:schemeClr val="accent1"/>
            </a:solidFill>
            <a:ln>
              <a:noFill/>
            </a:ln>
            <a:effectLst/>
          </c:spPr>
          <c:invertIfNegative val="0"/>
          <c:cat>
            <c:numRef>
              <c:f>საშ.ხარჯი!$A$22:$A$25</c:f>
              <c:numCache>
                <c:formatCode>General</c:formatCode>
                <c:ptCount val="4"/>
                <c:pt idx="0">
                  <c:v>2015</c:v>
                </c:pt>
                <c:pt idx="1">
                  <c:v>2016</c:v>
                </c:pt>
                <c:pt idx="2">
                  <c:v>2017</c:v>
                </c:pt>
                <c:pt idx="3">
                  <c:v>2018</c:v>
                </c:pt>
              </c:numCache>
            </c:numRef>
          </c:cat>
          <c:val>
            <c:numRef>
              <c:f>საშ.ხარჯი!$B$22:$B$25</c:f>
            </c:numRef>
          </c:val>
          <c:extLst>
            <c:ext xmlns:c16="http://schemas.microsoft.com/office/drawing/2014/chart" uri="{C3380CC4-5D6E-409C-BE32-E72D297353CC}">
              <c16:uniqueId val="{00000000-AE2B-40AC-92FC-50D698DAAE14}"/>
            </c:ext>
          </c:extLst>
        </c:ser>
        <c:ser>
          <c:idx val="1"/>
          <c:order val="1"/>
          <c:tx>
            <c:strRef>
              <c:f>საშ.ხარჯი!$C$21</c:f>
              <c:strCache>
                <c:ptCount val="1"/>
                <c:pt idx="0">
                  <c:v>Sum of შემთხვევების რაოდენობა</c:v>
                </c:pt>
              </c:strCache>
            </c:strRef>
          </c:tx>
          <c:spPr>
            <a:solidFill>
              <a:schemeClr val="accent2"/>
            </a:solidFill>
            <a:ln>
              <a:noFill/>
            </a:ln>
            <a:effectLst/>
          </c:spPr>
          <c:invertIfNegative val="0"/>
          <c:cat>
            <c:numRef>
              <c:f>საშ.ხარჯი!$A$22:$A$25</c:f>
              <c:numCache>
                <c:formatCode>General</c:formatCode>
                <c:ptCount val="4"/>
                <c:pt idx="0">
                  <c:v>2015</c:v>
                </c:pt>
                <c:pt idx="1">
                  <c:v>2016</c:v>
                </c:pt>
                <c:pt idx="2">
                  <c:v>2017</c:v>
                </c:pt>
                <c:pt idx="3">
                  <c:v>2018</c:v>
                </c:pt>
              </c:numCache>
            </c:numRef>
          </c:cat>
          <c:val>
            <c:numRef>
              <c:f>საშ.ხარჯი!$C$22:$C$25</c:f>
            </c:numRef>
          </c:val>
          <c:extLst>
            <c:ext xmlns:c16="http://schemas.microsoft.com/office/drawing/2014/chart" uri="{C3380CC4-5D6E-409C-BE32-E72D297353CC}">
              <c16:uniqueId val="{00000001-AE2B-40AC-92FC-50D698DAAE14}"/>
            </c:ext>
          </c:extLst>
        </c:ser>
        <c:ser>
          <c:idx val="2"/>
          <c:order val="2"/>
          <c:tx>
            <c:strRef>
              <c:f>საშ.ხარჯი!$D$21</c:f>
              <c:strCache>
                <c:ptCount val="1"/>
                <c:pt idx="0">
                  <c:v>საშუალო ხარჯი</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საშ.ხარჯი!$A$22:$A$25</c:f>
              <c:numCache>
                <c:formatCode>General</c:formatCode>
                <c:ptCount val="4"/>
                <c:pt idx="0">
                  <c:v>2015</c:v>
                </c:pt>
                <c:pt idx="1">
                  <c:v>2016</c:v>
                </c:pt>
                <c:pt idx="2">
                  <c:v>2017</c:v>
                </c:pt>
                <c:pt idx="3">
                  <c:v>2018</c:v>
                </c:pt>
              </c:numCache>
            </c:numRef>
          </c:cat>
          <c:val>
            <c:numRef>
              <c:f>საშ.ხარჯი!$D$22:$D$25</c:f>
              <c:numCache>
                <c:formatCode>0</c:formatCode>
                <c:ptCount val="4"/>
                <c:pt idx="0">
                  <c:v>1511.8740681797021</c:v>
                </c:pt>
                <c:pt idx="1">
                  <c:v>1484.9350191772335</c:v>
                </c:pt>
                <c:pt idx="2">
                  <c:v>1517.5318457142243</c:v>
                </c:pt>
                <c:pt idx="3">
                  <c:v>1513.3615020182988</c:v>
                </c:pt>
              </c:numCache>
            </c:numRef>
          </c:val>
          <c:extLst>
            <c:ext xmlns:c16="http://schemas.microsoft.com/office/drawing/2014/chart" uri="{C3380CC4-5D6E-409C-BE32-E72D297353CC}">
              <c16:uniqueId val="{00000002-AE2B-40AC-92FC-50D698DAAE14}"/>
            </c:ext>
          </c:extLst>
        </c:ser>
        <c:dLbls>
          <c:showLegendKey val="0"/>
          <c:showVal val="0"/>
          <c:showCatName val="0"/>
          <c:showSerName val="0"/>
          <c:showPercent val="0"/>
          <c:showBubbleSize val="0"/>
        </c:dLbls>
        <c:gapWidth val="219"/>
        <c:overlap val="-27"/>
        <c:axId val="401942184"/>
        <c:axId val="401941200"/>
      </c:barChart>
      <c:catAx>
        <c:axId val="401942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1941200"/>
        <c:crosses val="autoZero"/>
        <c:auto val="1"/>
        <c:lblAlgn val="ctr"/>
        <c:lblOffset val="100"/>
        <c:noMultiLvlLbl val="0"/>
      </c:catAx>
      <c:valAx>
        <c:axId val="4019412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19421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ivotFmts>
      <c:pivotFmt>
        <c:idx val="0"/>
      </c:pivotFmt>
      <c:pivotFmt>
        <c:idx val="1"/>
      </c:pivotFmt>
      <c:pivotFmt>
        <c:idx val="2"/>
      </c:pivotFmt>
      <c:pivotFmt>
        <c:idx val="3"/>
      </c:pivotFmt>
      <c:pivotFmt>
        <c:idx val="4"/>
      </c:pivotFmt>
      <c:pivotFmt>
        <c:idx val="5"/>
      </c:pivotFmt>
      <c:pivotFmt>
        <c:idx val="6"/>
        <c:dLbl>
          <c:idx val="0"/>
          <c:spPr>
            <a:noFill/>
            <a:ln>
              <a:noFill/>
            </a:ln>
            <a:effectLst/>
          </c:spPr>
          <c:txPr>
            <a:bodyPr wrap="square" lIns="38100" tIns="19050" rIns="38100" bIns="19050" anchor="ctr">
              <a:spAutoFit/>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
        <c:dLbl>
          <c:idx val="0"/>
          <c:spPr>
            <a:noFill/>
            <a:ln>
              <a:noFill/>
            </a:ln>
            <a:effectLst/>
          </c:spPr>
          <c:txPr>
            <a:bodyPr wrap="square" lIns="38100" tIns="19050" rIns="38100" bIns="19050" anchor="ctr">
              <a:spAutoFit/>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
        <c:dLbl>
          <c:idx val="0"/>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9"/>
      </c:pivotFmt>
      <c:pivotFmt>
        <c:idx val="10"/>
      </c:pivotFmt>
      <c:pivotFmt>
        <c:idx val="11"/>
        <c:dLbl>
          <c:idx val="0"/>
          <c:spPr>
            <a:noFill/>
            <a:ln>
              <a:noFill/>
            </a:ln>
            <a:effectLst/>
          </c:spPr>
          <c:txPr>
            <a:bodyPr wrap="square" lIns="38100" tIns="19050" rIns="38100" bIns="19050" anchor="ctr">
              <a:spAutoFit/>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2"/>
        <c:dLbl>
          <c:idx val="0"/>
          <c:spPr>
            <a:noFill/>
            <a:ln>
              <a:noFill/>
            </a:ln>
            <a:effectLst/>
          </c:spPr>
          <c:txPr>
            <a:bodyPr wrap="square" lIns="38100" tIns="19050" rIns="38100" bIns="19050" anchor="ctr">
              <a:spAutoFit/>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3"/>
        <c:dLbl>
          <c:idx val="0"/>
          <c:spPr/>
          <c:txPr>
            <a:bodyPr/>
            <a:lstStyle/>
            <a:p>
              <a:pPr>
                <a:defRPr sz="1100" b="1"/>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4"/>
      </c:pivotFmt>
      <c:pivotFmt>
        <c:idx val="15"/>
      </c:pivotFmt>
    </c:pivotFmts>
    <c:plotArea>
      <c:layout>
        <c:manualLayout>
          <c:layoutTarget val="inner"/>
          <c:xMode val="edge"/>
          <c:yMode val="edge"/>
          <c:x val="3.7735258832533251E-2"/>
          <c:y val="7.8266369070462125E-2"/>
          <c:w val="0.88115662892565783"/>
          <c:h val="0.79758904092766514"/>
        </c:manualLayout>
      </c:layout>
      <c:lineChart>
        <c:grouping val="standard"/>
        <c:varyColors val="0"/>
        <c:ser>
          <c:idx val="0"/>
          <c:order val="0"/>
          <c:tx>
            <c:v>2015</c:v>
          </c:tx>
          <c:dLbls>
            <c:dLbl>
              <c:idx val="1"/>
              <c:layout>
                <c:manualLayout>
                  <c:x val="4.7015363534884044E-3"/>
                  <c:y val="5.848563648030062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B352-41F7-B6FB-8F3BC97E2435}"/>
                </c:ext>
              </c:extLst>
            </c:dLbl>
            <c:dLbl>
              <c:idx val="3"/>
              <c:layout>
                <c:manualLayout>
                  <c:x val="-5.7462558285814814E-17"/>
                  <c:y val="4.734551524595770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B352-41F7-B6FB-8F3BC97E2435}"/>
                </c:ext>
              </c:extLst>
            </c:dLbl>
            <c:dLbl>
              <c:idx val="7"/>
              <c:layout>
                <c:manualLayout>
                  <c:x val="-5.4851257457364713E-3"/>
                  <c:y val="0.13368145481211577"/>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B352-41F7-B6FB-8F3BC97E2435}"/>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Lit>
              <c:ptCount val="12"/>
              <c:pt idx="0">
                <c:v>იანვარი</c:v>
              </c:pt>
              <c:pt idx="1">
                <c:v>თებერვალი</c:v>
              </c:pt>
              <c:pt idx="2">
                <c:v>მარტი</c:v>
              </c:pt>
              <c:pt idx="3">
                <c:v>აპრილი</c:v>
              </c:pt>
              <c:pt idx="4">
                <c:v>მაისი</c:v>
              </c:pt>
              <c:pt idx="5">
                <c:v>ივნისი</c:v>
              </c:pt>
              <c:pt idx="6">
                <c:v>ივლისი</c:v>
              </c:pt>
              <c:pt idx="7">
                <c:v>აგვისტო</c:v>
              </c:pt>
              <c:pt idx="8">
                <c:v>სექტემბერი</c:v>
              </c:pt>
              <c:pt idx="9">
                <c:v>ოქტომბერი</c:v>
              </c:pt>
              <c:pt idx="10">
                <c:v>ნოემბერი</c:v>
              </c:pt>
              <c:pt idx="11">
                <c:v>დეკემბერი</c:v>
              </c:pt>
            </c:strLit>
          </c:cat>
          <c:val>
            <c:numLit>
              <c:formatCode>General</c:formatCode>
              <c:ptCount val="12"/>
              <c:pt idx="0">
                <c:v>77137</c:v>
              </c:pt>
              <c:pt idx="1">
                <c:v>86013</c:v>
              </c:pt>
              <c:pt idx="2">
                <c:v>97133</c:v>
              </c:pt>
              <c:pt idx="3">
                <c:v>88973</c:v>
              </c:pt>
              <c:pt idx="4">
                <c:v>100292</c:v>
              </c:pt>
              <c:pt idx="5">
                <c:v>104526</c:v>
              </c:pt>
              <c:pt idx="6">
                <c:v>110804</c:v>
              </c:pt>
              <c:pt idx="7">
                <c:v>109426</c:v>
              </c:pt>
              <c:pt idx="8">
                <c:v>102052</c:v>
              </c:pt>
              <c:pt idx="9">
                <c:v>99203</c:v>
              </c:pt>
              <c:pt idx="10">
                <c:v>92585</c:v>
              </c:pt>
              <c:pt idx="11">
                <c:v>96503</c:v>
              </c:pt>
            </c:numLit>
          </c:val>
          <c:smooth val="0"/>
          <c:extLst>
            <c:ext xmlns:c16="http://schemas.microsoft.com/office/drawing/2014/chart" uri="{C3380CC4-5D6E-409C-BE32-E72D297353CC}">
              <c16:uniqueId val="{00000003-B352-41F7-B6FB-8F3BC97E2435}"/>
            </c:ext>
          </c:extLst>
        </c:ser>
        <c:ser>
          <c:idx val="1"/>
          <c:order val="1"/>
          <c:tx>
            <c:v>2016</c:v>
          </c:tx>
          <c:dLbls>
            <c:dLbl>
              <c:idx val="10"/>
              <c:layout>
                <c:manualLayout>
                  <c:x val="-1.7238966629457599E-2"/>
                  <c:y val="-5.848563648030062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B352-41F7-B6FB-8F3BC97E2435}"/>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Lit>
              <c:ptCount val="12"/>
              <c:pt idx="0">
                <c:v>იანვარი</c:v>
              </c:pt>
              <c:pt idx="1">
                <c:v>თებერვალი</c:v>
              </c:pt>
              <c:pt idx="2">
                <c:v>მარტი</c:v>
              </c:pt>
              <c:pt idx="3">
                <c:v>აპრილი</c:v>
              </c:pt>
              <c:pt idx="4">
                <c:v>მაისი</c:v>
              </c:pt>
              <c:pt idx="5">
                <c:v>ივნისი</c:v>
              </c:pt>
              <c:pt idx="6">
                <c:v>ივლისი</c:v>
              </c:pt>
              <c:pt idx="7">
                <c:v>აგვისტო</c:v>
              </c:pt>
              <c:pt idx="8">
                <c:v>სექტემბერი</c:v>
              </c:pt>
              <c:pt idx="9">
                <c:v>ოქტომბერი</c:v>
              </c:pt>
              <c:pt idx="10">
                <c:v>ნოემბერი</c:v>
              </c:pt>
              <c:pt idx="11">
                <c:v>დეკემბერი</c:v>
              </c:pt>
            </c:strLit>
          </c:cat>
          <c:val>
            <c:numLit>
              <c:formatCode>General</c:formatCode>
              <c:ptCount val="12"/>
              <c:pt idx="0">
                <c:v>98029</c:v>
              </c:pt>
              <c:pt idx="1">
                <c:v>112208</c:v>
              </c:pt>
              <c:pt idx="2">
                <c:v>109008</c:v>
              </c:pt>
              <c:pt idx="3">
                <c:v>108142</c:v>
              </c:pt>
              <c:pt idx="4">
                <c:v>106866</c:v>
              </c:pt>
              <c:pt idx="5">
                <c:v>111822</c:v>
              </c:pt>
              <c:pt idx="6">
                <c:v>118452</c:v>
              </c:pt>
              <c:pt idx="7">
                <c:v>123171</c:v>
              </c:pt>
              <c:pt idx="8">
                <c:v>110390</c:v>
              </c:pt>
              <c:pt idx="9">
                <c:v>110713</c:v>
              </c:pt>
              <c:pt idx="10">
                <c:v>108840</c:v>
              </c:pt>
              <c:pt idx="11">
                <c:v>121256</c:v>
              </c:pt>
            </c:numLit>
          </c:val>
          <c:smooth val="0"/>
          <c:extLst>
            <c:ext xmlns:c16="http://schemas.microsoft.com/office/drawing/2014/chart" uri="{C3380CC4-5D6E-409C-BE32-E72D297353CC}">
              <c16:uniqueId val="{00000005-B352-41F7-B6FB-8F3BC97E2435}"/>
            </c:ext>
          </c:extLst>
        </c:ser>
        <c:ser>
          <c:idx val="2"/>
          <c:order val="2"/>
          <c:tx>
            <c:v>2017</c:v>
          </c:tx>
          <c:dLbls>
            <c:dLbl>
              <c:idx val="0"/>
              <c:layout>
                <c:manualLayout>
                  <c:x val="3.1343575689922695E-3"/>
                  <c:y val="-2.785030308585743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B352-41F7-B6FB-8F3BC97E2435}"/>
                </c:ext>
              </c:extLst>
            </c:dLbl>
            <c:dLbl>
              <c:idx val="4"/>
              <c:layout>
                <c:manualLayout>
                  <c:x val="3.9179469612403367E-3"/>
                  <c:y val="6.6840727406057801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B352-41F7-B6FB-8F3BC97E2435}"/>
                </c:ext>
              </c:extLst>
            </c:dLbl>
            <c:dLbl>
              <c:idx val="11"/>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B352-41F7-B6FB-8F3BC97E2435}"/>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Lit>
              <c:ptCount val="12"/>
              <c:pt idx="0">
                <c:v>იანვარი</c:v>
              </c:pt>
              <c:pt idx="1">
                <c:v>თებერვალი</c:v>
              </c:pt>
              <c:pt idx="2">
                <c:v>მარტი</c:v>
              </c:pt>
              <c:pt idx="3">
                <c:v>აპრილი</c:v>
              </c:pt>
              <c:pt idx="4">
                <c:v>მაისი</c:v>
              </c:pt>
              <c:pt idx="5">
                <c:v>ივნისი</c:v>
              </c:pt>
              <c:pt idx="6">
                <c:v>ივლისი</c:v>
              </c:pt>
              <c:pt idx="7">
                <c:v>აგვისტო</c:v>
              </c:pt>
              <c:pt idx="8">
                <c:v>სექტემბერი</c:v>
              </c:pt>
              <c:pt idx="9">
                <c:v>ოქტომბერი</c:v>
              </c:pt>
              <c:pt idx="10">
                <c:v>ნოემბერი</c:v>
              </c:pt>
              <c:pt idx="11">
                <c:v>დეკემბერი</c:v>
              </c:pt>
            </c:strLit>
          </c:cat>
          <c:val>
            <c:numLit>
              <c:formatCode>General</c:formatCode>
              <c:ptCount val="12"/>
              <c:pt idx="0">
                <c:v>108501</c:v>
              </c:pt>
              <c:pt idx="1">
                <c:v>100815</c:v>
              </c:pt>
              <c:pt idx="2">
                <c:v>112050</c:v>
              </c:pt>
              <c:pt idx="3">
                <c:v>101169</c:v>
              </c:pt>
              <c:pt idx="4">
                <c:v>96437</c:v>
              </c:pt>
              <c:pt idx="5">
                <c:v>99419</c:v>
              </c:pt>
              <c:pt idx="6">
                <c:v>102404</c:v>
              </c:pt>
              <c:pt idx="7">
                <c:v>101751</c:v>
              </c:pt>
              <c:pt idx="8">
                <c:v>98074</c:v>
              </c:pt>
              <c:pt idx="9">
                <c:v>98092</c:v>
              </c:pt>
              <c:pt idx="10">
                <c:v>94862</c:v>
              </c:pt>
              <c:pt idx="11">
                <c:v>97547</c:v>
              </c:pt>
            </c:numLit>
          </c:val>
          <c:smooth val="0"/>
          <c:extLst>
            <c:ext xmlns:c16="http://schemas.microsoft.com/office/drawing/2014/chart" uri="{C3380CC4-5D6E-409C-BE32-E72D297353CC}">
              <c16:uniqueId val="{00000009-B352-41F7-B6FB-8F3BC97E2435}"/>
            </c:ext>
          </c:extLst>
        </c:ser>
        <c:ser>
          <c:idx val="3"/>
          <c:order val="3"/>
          <c:tx>
            <c:v>2018</c:v>
          </c:tx>
          <c:dLbls>
            <c:dLbl>
              <c:idx val="4"/>
              <c:layout>
                <c:manualLayout>
                  <c:x val="7.8358939224800991E-4"/>
                  <c:y val="-5.013054555454341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B352-41F7-B6FB-8F3BC97E2435}"/>
                </c:ext>
              </c:extLst>
            </c:dLbl>
            <c:dLbl>
              <c:idx val="6"/>
              <c:layout>
                <c:manualLayout>
                  <c:x val="-1.1492511657162963E-16"/>
                  <c:y val="-5.848563648030065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B-B352-41F7-B6FB-8F3BC97E2435}"/>
                </c:ext>
              </c:extLst>
            </c:dLbl>
            <c:dLbl>
              <c:idx val="8"/>
              <c:layout>
                <c:manualLayout>
                  <c:x val="-2.3507681767442022E-3"/>
                  <c:y val="-8.355090925757234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C-B352-41F7-B6FB-8F3BC97E2435}"/>
                </c:ext>
              </c:extLst>
            </c:dLbl>
            <c:dLbl>
              <c:idx val="11"/>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D-B352-41F7-B6FB-8F3BC97E2435}"/>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Lit>
              <c:ptCount val="12"/>
              <c:pt idx="0">
                <c:v>იანვარი</c:v>
              </c:pt>
              <c:pt idx="1">
                <c:v>თებერვალი</c:v>
              </c:pt>
              <c:pt idx="2">
                <c:v>მარტი</c:v>
              </c:pt>
              <c:pt idx="3">
                <c:v>აპრილი</c:v>
              </c:pt>
              <c:pt idx="4">
                <c:v>მაისი</c:v>
              </c:pt>
              <c:pt idx="5">
                <c:v>ივნისი</c:v>
              </c:pt>
              <c:pt idx="6">
                <c:v>ივლისი</c:v>
              </c:pt>
              <c:pt idx="7">
                <c:v>აგვისტო</c:v>
              </c:pt>
              <c:pt idx="8">
                <c:v>სექტემბერი</c:v>
              </c:pt>
              <c:pt idx="9">
                <c:v>ოქტომბერი</c:v>
              </c:pt>
              <c:pt idx="10">
                <c:v>ნოემბერი</c:v>
              </c:pt>
              <c:pt idx="11">
                <c:v>დეკემბერი</c:v>
              </c:pt>
            </c:strLit>
          </c:cat>
          <c:val>
            <c:numLit>
              <c:formatCode>General</c:formatCode>
              <c:ptCount val="12"/>
              <c:pt idx="0">
                <c:v>95627</c:v>
              </c:pt>
              <c:pt idx="1">
                <c:v>99993</c:v>
              </c:pt>
              <c:pt idx="2">
                <c:v>112918</c:v>
              </c:pt>
              <c:pt idx="3">
                <c:v>107456</c:v>
              </c:pt>
              <c:pt idx="4">
                <c:v>116951</c:v>
              </c:pt>
              <c:pt idx="5">
                <c:v>112645</c:v>
              </c:pt>
              <c:pt idx="6">
                <c:v>117221</c:v>
              </c:pt>
              <c:pt idx="7">
                <c:v>116938</c:v>
              </c:pt>
              <c:pt idx="8">
                <c:v>109944</c:v>
              </c:pt>
              <c:pt idx="9">
                <c:v>115467</c:v>
              </c:pt>
              <c:pt idx="10">
                <c:v>104780</c:v>
              </c:pt>
              <c:pt idx="11">
                <c:v>125200</c:v>
              </c:pt>
            </c:numLit>
          </c:val>
          <c:smooth val="0"/>
          <c:extLst>
            <c:ext xmlns:c16="http://schemas.microsoft.com/office/drawing/2014/chart" uri="{C3380CC4-5D6E-409C-BE32-E72D297353CC}">
              <c16:uniqueId val="{0000000E-B352-41F7-B6FB-8F3BC97E2435}"/>
            </c:ext>
          </c:extLst>
        </c:ser>
        <c:ser>
          <c:idx val="4"/>
          <c:order val="4"/>
          <c:tx>
            <c:v>2019</c:v>
          </c:tx>
          <c:dLbls>
            <c:dLbl>
              <c:idx val="0"/>
              <c:layout>
                <c:manualLayout>
                  <c:x val="4.7015363534884044E-3"/>
                  <c:y val="-5.291557586312916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F-B352-41F7-B6FB-8F3BC97E2435}"/>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Lit>
              <c:ptCount val="12"/>
              <c:pt idx="0">
                <c:v>იანვარი</c:v>
              </c:pt>
              <c:pt idx="1">
                <c:v>თებერვალი</c:v>
              </c:pt>
              <c:pt idx="2">
                <c:v>მარტი</c:v>
              </c:pt>
              <c:pt idx="3">
                <c:v>აპრილი</c:v>
              </c:pt>
              <c:pt idx="4">
                <c:v>მაისი</c:v>
              </c:pt>
              <c:pt idx="5">
                <c:v>ივნისი</c:v>
              </c:pt>
              <c:pt idx="6">
                <c:v>ივლისი</c:v>
              </c:pt>
              <c:pt idx="7">
                <c:v>აგვისტო</c:v>
              </c:pt>
              <c:pt idx="8">
                <c:v>სექტემბერი</c:v>
              </c:pt>
              <c:pt idx="9">
                <c:v>ოქტომბერი</c:v>
              </c:pt>
              <c:pt idx="10">
                <c:v>ნოემბერი</c:v>
              </c:pt>
              <c:pt idx="11">
                <c:v>დეკემბერი</c:v>
              </c:pt>
            </c:strLit>
          </c:cat>
          <c:val>
            <c:numLit>
              <c:formatCode>General</c:formatCode>
              <c:ptCount val="1"/>
              <c:pt idx="0">
                <c:v>117620</c:v>
              </c:pt>
            </c:numLit>
          </c:val>
          <c:smooth val="0"/>
          <c:extLst>
            <c:ext xmlns:c16="http://schemas.microsoft.com/office/drawing/2014/chart" uri="{C3380CC4-5D6E-409C-BE32-E72D297353CC}">
              <c16:uniqueId val="{00000010-B352-41F7-B6FB-8F3BC97E2435}"/>
            </c:ext>
          </c:extLst>
        </c:ser>
        <c:dLbls>
          <c:showLegendKey val="0"/>
          <c:showVal val="0"/>
          <c:showCatName val="0"/>
          <c:showSerName val="0"/>
          <c:showPercent val="0"/>
          <c:showBubbleSize val="0"/>
        </c:dLbls>
        <c:marker val="1"/>
        <c:smooth val="0"/>
        <c:axId val="233341432"/>
        <c:axId val="233341816"/>
      </c:lineChart>
      <c:catAx>
        <c:axId val="233341432"/>
        <c:scaling>
          <c:orientation val="minMax"/>
        </c:scaling>
        <c:delete val="0"/>
        <c:axPos val="b"/>
        <c:numFmt formatCode="General" sourceLinked="0"/>
        <c:majorTickMark val="out"/>
        <c:minorTickMark val="none"/>
        <c:tickLblPos val="nextTo"/>
        <c:crossAx val="233341816"/>
        <c:crosses val="autoZero"/>
        <c:auto val="1"/>
        <c:lblAlgn val="ctr"/>
        <c:lblOffset val="100"/>
        <c:noMultiLvlLbl val="0"/>
      </c:catAx>
      <c:valAx>
        <c:axId val="233341816"/>
        <c:scaling>
          <c:orientation val="minMax"/>
        </c:scaling>
        <c:delete val="0"/>
        <c:axPos val="l"/>
        <c:majorGridlines/>
        <c:numFmt formatCode="General" sourceLinked="1"/>
        <c:majorTickMark val="out"/>
        <c:minorTickMark val="none"/>
        <c:tickLblPos val="nextTo"/>
        <c:crossAx val="233341432"/>
        <c:crosses val="autoZero"/>
        <c:crossBetween val="between"/>
      </c:valAx>
    </c:plotArea>
    <c:legend>
      <c:legendPos val="r"/>
      <c:layout>
        <c:manualLayout>
          <c:xMode val="edge"/>
          <c:yMode val="edge"/>
          <c:x val="0.92963710732739602"/>
          <c:y val="3.1031158568222479E-2"/>
          <c:w val="6.6315428520152916E-2"/>
          <c:h val="0.24191102200963402"/>
        </c:manualLayout>
      </c:layout>
      <c:overlay val="0"/>
    </c:legend>
    <c:plotVisOnly val="1"/>
    <c:dispBlanksAs val="gap"/>
    <c:showDLblsOverMax val="0"/>
  </c:chart>
  <c:txPr>
    <a:bodyPr/>
    <a:lstStyle/>
    <a:p>
      <a:pPr>
        <a:defRPr sz="700"/>
      </a:pPr>
      <a:endParaRPr lang="en-US"/>
    </a:p>
  </c:txPr>
  <c:externalData r:id="rId2">
    <c:autoUpdate val="0"/>
  </c:externalData>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0.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51980-24ED-4BE8-9FF7-FE9B62615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23</Pages>
  <Words>1974</Words>
  <Characters>11252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მაია მაღლაკელიძე-ხომერიკი</dc:creator>
  <cp:lastModifiedBy>maia maghlakelidze</cp:lastModifiedBy>
  <cp:revision>9</cp:revision>
  <cp:lastPrinted>2018-10-05T09:24:00Z</cp:lastPrinted>
  <dcterms:created xsi:type="dcterms:W3CDTF">2019-03-03T19:11:00Z</dcterms:created>
  <dcterms:modified xsi:type="dcterms:W3CDTF">2019-03-03T22:28:00Z</dcterms:modified>
</cp:coreProperties>
</file>